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0E1F" w14:textId="77777777" w:rsidR="00DF04A6" w:rsidRPr="00B36BE3" w:rsidRDefault="00DF04A6" w:rsidP="002C06D4">
      <w:pPr>
        <w:keepNext w:val="0"/>
        <w:widowControl w:val="0"/>
      </w:pPr>
    </w:p>
    <w:p w14:paraId="7E16A55C" w14:textId="77777777" w:rsidR="00006C03" w:rsidRPr="00B36BE3" w:rsidRDefault="00006C03" w:rsidP="002C06D4">
      <w:pPr>
        <w:keepNext w:val="0"/>
        <w:widowControl w:val="0"/>
      </w:pPr>
    </w:p>
    <w:p w14:paraId="45D2B322" w14:textId="77777777" w:rsidR="00DF04A6" w:rsidRPr="00B36BE3" w:rsidRDefault="00DF04A6" w:rsidP="002C06D4">
      <w:pPr>
        <w:keepNext w:val="0"/>
        <w:widowControl w:val="0"/>
      </w:pPr>
    </w:p>
    <w:p w14:paraId="3F2EEACE" w14:textId="0A68615D" w:rsidR="005E0A9B" w:rsidRPr="004F06CB" w:rsidRDefault="00896BB6" w:rsidP="002C06D4">
      <w:pPr>
        <w:pStyle w:val="Heading1"/>
        <w:keepNext w:val="0"/>
        <w:widowControl w:val="0"/>
      </w:pPr>
      <w:r w:rsidRPr="004F06CB">
        <w:t>Advocacy</w:t>
      </w:r>
      <w:r>
        <w:t>-</w:t>
      </w:r>
      <w:r w:rsidR="00477C31" w:rsidRPr="004F06CB">
        <w:t>Initiated Response</w:t>
      </w:r>
      <w:r w:rsidR="00F66556">
        <w:t xml:space="preserve"> (AIR)</w:t>
      </w:r>
      <w:r w:rsidR="008F396A">
        <w:t xml:space="preserve"> Manual</w:t>
      </w:r>
    </w:p>
    <w:p w14:paraId="05F2B74F" w14:textId="77777777" w:rsidR="00477C31" w:rsidRPr="004F06CB" w:rsidRDefault="00477C31" w:rsidP="002C06D4">
      <w:pPr>
        <w:pStyle w:val="Heading1"/>
        <w:keepNext w:val="0"/>
        <w:widowControl w:val="0"/>
      </w:pPr>
    </w:p>
    <w:p w14:paraId="4B6EF657" w14:textId="77777777" w:rsidR="00DF04A6" w:rsidRPr="004F06CB" w:rsidRDefault="005E0A9B" w:rsidP="002C06D4">
      <w:pPr>
        <w:pStyle w:val="Heading1"/>
        <w:keepNext w:val="0"/>
        <w:widowControl w:val="0"/>
      </w:pPr>
      <w:r w:rsidRPr="004F06CB">
        <w:t>[</w:t>
      </w:r>
      <w:r w:rsidRPr="008D0559">
        <w:rPr>
          <w:u w:val="single"/>
        </w:rPr>
        <w:t>NAME OF ADVOCACY PROGRAM</w:t>
      </w:r>
      <w:r w:rsidRPr="004F06CB">
        <w:t>]</w:t>
      </w:r>
    </w:p>
    <w:p w14:paraId="7AED3A9F" w14:textId="77777777" w:rsidR="00DF04A6" w:rsidRPr="00B36BE3" w:rsidRDefault="00006C03" w:rsidP="002C06D4">
      <w:pPr>
        <w:keepNext w:val="0"/>
        <w:widowControl w:val="0"/>
      </w:pPr>
      <w:r w:rsidRPr="00B36BE3">
        <w:br/>
      </w:r>
    </w:p>
    <w:p w14:paraId="79EEEFDA" w14:textId="209D2A43" w:rsidR="00DF04A6" w:rsidRDefault="00DF04A6" w:rsidP="002C06D4">
      <w:pPr>
        <w:keepNext w:val="0"/>
        <w:widowControl w:val="0"/>
      </w:pPr>
    </w:p>
    <w:p w14:paraId="486B07FC" w14:textId="4D1E1880" w:rsidR="00706E61" w:rsidRDefault="00706E61" w:rsidP="002C06D4">
      <w:pPr>
        <w:keepNext w:val="0"/>
        <w:widowControl w:val="0"/>
      </w:pPr>
    </w:p>
    <w:p w14:paraId="169ECB0E" w14:textId="64E0A8C8" w:rsidR="00706E61" w:rsidRDefault="00706E61" w:rsidP="002C06D4">
      <w:pPr>
        <w:keepNext w:val="0"/>
        <w:widowControl w:val="0"/>
      </w:pPr>
    </w:p>
    <w:p w14:paraId="19B7F28D" w14:textId="77777777" w:rsidR="00706E61" w:rsidRPr="00B36BE3" w:rsidRDefault="00706E61" w:rsidP="002C06D4">
      <w:pPr>
        <w:keepNext w:val="0"/>
        <w:widowControl w:val="0"/>
      </w:pPr>
    </w:p>
    <w:p w14:paraId="0434F349" w14:textId="3D2F3FFD" w:rsidR="00706E61" w:rsidRDefault="00706E61" w:rsidP="00706E61">
      <w:pPr>
        <w:keepNext w:val="0"/>
        <w:widowControl w:val="0"/>
      </w:pPr>
      <w:r>
        <w:t xml:space="preserve">This manual to implement AIR was originally produced by Rose Thelen, </w:t>
      </w:r>
      <w:hyperlink r:id="rId8" w:history="1">
        <w:r w:rsidRPr="00706E61">
          <w:rPr>
            <w:rStyle w:val="Hyperlink"/>
          </w:rPr>
          <w:t>Gender Violence Institute</w:t>
        </w:r>
      </w:hyperlink>
      <w:r>
        <w:t xml:space="preserve">. Praxis International supported the completion this finalized manual through funding received by the Office on Violence Against Women. To learn more about the AIR model and strategies for implementation, please go to: </w:t>
      </w:r>
      <w:hyperlink r:id="rId9" w:history="1">
        <w:r w:rsidRPr="0071537F">
          <w:rPr>
            <w:rStyle w:val="Hyperlink"/>
          </w:rPr>
          <w:t>air.praxisinternational.org</w:t>
        </w:r>
      </w:hyperlink>
      <w:r>
        <w:t xml:space="preserve"> </w:t>
      </w:r>
    </w:p>
    <w:p w14:paraId="7E65FBC7" w14:textId="56B4136B" w:rsidR="00706E61" w:rsidRDefault="00706E61" w:rsidP="00706E61">
      <w:pPr>
        <w:keepNext w:val="0"/>
        <w:widowControl w:val="0"/>
      </w:pPr>
    </w:p>
    <w:p w14:paraId="5559CFDA" w14:textId="0B0FBE7E" w:rsidR="00706E61" w:rsidRDefault="00706E61" w:rsidP="00706E61">
      <w:pPr>
        <w:keepNext w:val="0"/>
        <w:widowControl w:val="0"/>
      </w:pPr>
    </w:p>
    <w:p w14:paraId="760BA865" w14:textId="5306473A" w:rsidR="00706E61" w:rsidRDefault="00706E61" w:rsidP="00706E61">
      <w:pPr>
        <w:keepNext w:val="0"/>
        <w:widowControl w:val="0"/>
      </w:pPr>
    </w:p>
    <w:p w14:paraId="0EF7898B" w14:textId="51BD36DD" w:rsidR="00706E61" w:rsidRDefault="00706E61" w:rsidP="00706E61">
      <w:pPr>
        <w:keepNext w:val="0"/>
        <w:widowControl w:val="0"/>
      </w:pPr>
    </w:p>
    <w:p w14:paraId="62EE9539" w14:textId="1DEAACA0" w:rsidR="00706E61" w:rsidRDefault="00706E61" w:rsidP="00706E61">
      <w:pPr>
        <w:keepNext w:val="0"/>
        <w:widowControl w:val="0"/>
      </w:pPr>
    </w:p>
    <w:p w14:paraId="4EED28B3" w14:textId="1C843F53" w:rsidR="00706E61" w:rsidRDefault="00706E61" w:rsidP="00706E61">
      <w:pPr>
        <w:keepNext w:val="0"/>
        <w:widowControl w:val="0"/>
      </w:pPr>
    </w:p>
    <w:p w14:paraId="187E09ED" w14:textId="2A4FB819" w:rsidR="00706E61" w:rsidRDefault="00706E61" w:rsidP="00706E61">
      <w:pPr>
        <w:keepNext w:val="0"/>
        <w:widowControl w:val="0"/>
      </w:pPr>
    </w:p>
    <w:p w14:paraId="4F567258" w14:textId="473A07D9" w:rsidR="00706E61" w:rsidRDefault="00706E61" w:rsidP="00706E61">
      <w:pPr>
        <w:keepNext w:val="0"/>
        <w:widowControl w:val="0"/>
      </w:pPr>
    </w:p>
    <w:p w14:paraId="184BFB0F" w14:textId="3482DBF5" w:rsidR="00706E61" w:rsidRDefault="00706E61" w:rsidP="00706E61">
      <w:pPr>
        <w:keepNext w:val="0"/>
        <w:widowControl w:val="0"/>
      </w:pPr>
    </w:p>
    <w:p w14:paraId="1B3D0FD0" w14:textId="12B09D4D" w:rsidR="00706E61" w:rsidRDefault="00706E61" w:rsidP="00706E61">
      <w:pPr>
        <w:keepNext w:val="0"/>
        <w:widowControl w:val="0"/>
      </w:pPr>
    </w:p>
    <w:p w14:paraId="1C8F4B65" w14:textId="68C3BA34" w:rsidR="00706E61" w:rsidRDefault="00706E61" w:rsidP="00706E61">
      <w:pPr>
        <w:keepNext w:val="0"/>
        <w:widowControl w:val="0"/>
      </w:pPr>
    </w:p>
    <w:p w14:paraId="37CB4B69" w14:textId="355EF317" w:rsidR="00706E61" w:rsidRDefault="00706E61" w:rsidP="00706E61">
      <w:pPr>
        <w:keepNext w:val="0"/>
        <w:widowControl w:val="0"/>
      </w:pPr>
    </w:p>
    <w:p w14:paraId="16A08483" w14:textId="784956E8" w:rsidR="00706E61" w:rsidRDefault="00706E61" w:rsidP="00706E61">
      <w:pPr>
        <w:keepNext w:val="0"/>
        <w:widowControl w:val="0"/>
      </w:pPr>
    </w:p>
    <w:p w14:paraId="3097FB24" w14:textId="77777777" w:rsidR="00706E61" w:rsidRDefault="00706E61" w:rsidP="00706E61">
      <w:pPr>
        <w:keepNext w:val="0"/>
        <w:widowControl w:val="0"/>
      </w:pPr>
    </w:p>
    <w:p w14:paraId="2978ED57" w14:textId="77777777" w:rsidR="00706E61" w:rsidRPr="00706E61" w:rsidRDefault="00706E61" w:rsidP="00706E61">
      <w:pPr>
        <w:ind w:right="360"/>
        <w:jc w:val="center"/>
        <w:rPr>
          <w:i/>
          <w:sz w:val="24"/>
          <w:szCs w:val="24"/>
        </w:rPr>
      </w:pPr>
      <w:r w:rsidRPr="00706E61">
        <w:rPr>
          <w:rFonts w:cs="Arial"/>
          <w:i/>
          <w:color w:val="000000"/>
          <w:sz w:val="24"/>
          <w:szCs w:val="24"/>
          <w:shd w:val="clear" w:color="auto" w:fill="FFFFFF"/>
        </w:rPr>
        <w:t>This project is supported by Grant #2015-TA-AX-K057 awarded by the Office on Violence Against Women, U.S. Department of Justice. The opinions, findings, conclusions and recommendations expressed here are those of the author(s) and do not necessarily reflect the views of the U.S. Department of Justice.</w:t>
      </w:r>
    </w:p>
    <w:p w14:paraId="34C8F052" w14:textId="77777777" w:rsidR="00DF04A6" w:rsidRPr="00B36BE3" w:rsidRDefault="00DF04A6" w:rsidP="002C06D4">
      <w:pPr>
        <w:keepNext w:val="0"/>
        <w:widowControl w:val="0"/>
      </w:pPr>
    </w:p>
    <w:p w14:paraId="1BB855F4" w14:textId="77777777" w:rsidR="00DF04A6" w:rsidRPr="00B36BE3" w:rsidRDefault="00DF04A6" w:rsidP="002C06D4">
      <w:pPr>
        <w:keepNext w:val="0"/>
        <w:widowControl w:val="0"/>
      </w:pPr>
    </w:p>
    <w:p w14:paraId="09C63528" w14:textId="77777777" w:rsidR="00DF04A6" w:rsidRPr="00B36BE3" w:rsidRDefault="00DF04A6" w:rsidP="002C06D4">
      <w:pPr>
        <w:keepNext w:val="0"/>
        <w:widowControl w:val="0"/>
      </w:pPr>
    </w:p>
    <w:p w14:paraId="15907095" w14:textId="77777777" w:rsidR="00DF04A6" w:rsidRPr="00B36BE3" w:rsidRDefault="00DF04A6" w:rsidP="002C06D4">
      <w:pPr>
        <w:keepNext w:val="0"/>
        <w:widowControl w:val="0"/>
      </w:pPr>
    </w:p>
    <w:p w14:paraId="603516CD" w14:textId="6459505D" w:rsidR="008F396A" w:rsidRDefault="001C10D3" w:rsidP="002C06D4">
      <w:pPr>
        <w:pStyle w:val="Heading2"/>
        <w:keepNext w:val="0"/>
        <w:widowControl w:val="0"/>
        <w:rPr>
          <w:b w:val="0"/>
        </w:rPr>
      </w:pPr>
      <w:r w:rsidRPr="001C10D3">
        <w:rPr>
          <w:b w:val="0"/>
        </w:rPr>
        <w:t>[</w:t>
      </w:r>
      <w:r w:rsidRPr="00623AD4">
        <w:rPr>
          <w:b w:val="0"/>
          <w:u w:val="single"/>
        </w:rPr>
        <w:t xml:space="preserve">adapt </w:t>
      </w:r>
      <w:r w:rsidR="00F66556">
        <w:rPr>
          <w:b w:val="0"/>
          <w:u w:val="single"/>
        </w:rPr>
        <w:t xml:space="preserve">bracketed content below </w:t>
      </w:r>
      <w:r w:rsidRPr="00623AD4">
        <w:rPr>
          <w:b w:val="0"/>
          <w:u w:val="single"/>
        </w:rPr>
        <w:t>to local program</w:t>
      </w:r>
      <w:r w:rsidR="00F66556">
        <w:rPr>
          <w:b w:val="0"/>
          <w:u w:val="single"/>
        </w:rPr>
        <w:t>/jurisdiction</w:t>
      </w:r>
      <w:r w:rsidRPr="001C10D3">
        <w:rPr>
          <w:b w:val="0"/>
        </w:rPr>
        <w:t>]</w:t>
      </w:r>
    </w:p>
    <w:p w14:paraId="06018E6B" w14:textId="77777777" w:rsidR="00F66556" w:rsidRPr="00F66556" w:rsidRDefault="00F66556" w:rsidP="00F66556"/>
    <w:p w14:paraId="7A1F198B" w14:textId="2964DA60" w:rsidR="0095614F" w:rsidRDefault="008F396A" w:rsidP="002C06D4">
      <w:pPr>
        <w:keepNext w:val="0"/>
        <w:widowControl w:val="0"/>
        <w:shd w:val="clear" w:color="auto" w:fill="FFFFFF"/>
        <w:spacing w:after="150"/>
      </w:pPr>
      <w:r w:rsidRPr="00A50603">
        <w:t xml:space="preserve">One of the riskiest and most stressful times in </w:t>
      </w:r>
      <w:r w:rsidR="00E632F3">
        <w:t xml:space="preserve">the life of </w:t>
      </w:r>
      <w:r w:rsidRPr="00A50603">
        <w:t>a victim</w:t>
      </w:r>
      <w:r w:rsidR="00E632F3">
        <w:t xml:space="preserve"> of battering</w:t>
      </w:r>
      <w:r w:rsidRPr="00A50603">
        <w:t xml:space="preserve"> is when the criminal justice system gets involved. Using the </w:t>
      </w:r>
      <w:r>
        <w:t>a</w:t>
      </w:r>
      <w:r w:rsidRPr="00A50603">
        <w:t xml:space="preserve">dvocacy-initiated response </w:t>
      </w:r>
      <w:r>
        <w:t xml:space="preserve">(AIR) </w:t>
      </w:r>
      <w:r w:rsidRPr="00A50603">
        <w:t>model, more victims</w:t>
      </w:r>
      <w:r>
        <w:t xml:space="preserve"> in our community</w:t>
      </w:r>
      <w:r w:rsidRPr="00A50603">
        <w:t xml:space="preserve"> receive crucial information</w:t>
      </w:r>
      <w:r>
        <w:t xml:space="preserve"> that </w:t>
      </w:r>
      <w:r w:rsidRPr="00A50603">
        <w:t>reduce</w:t>
      </w:r>
      <w:r>
        <w:t>s</w:t>
      </w:r>
      <w:r w:rsidRPr="00A50603">
        <w:t xml:space="preserve"> stress and anxiety and enhance</w:t>
      </w:r>
      <w:r>
        <w:t>s their sense of</w:t>
      </w:r>
      <w:r w:rsidRPr="00A50603">
        <w:t xml:space="preserve"> </w:t>
      </w:r>
      <w:r>
        <w:t xml:space="preserve">well-being and </w:t>
      </w:r>
      <w:r w:rsidRPr="00A50603">
        <w:t>safety.</w:t>
      </w:r>
      <w:r>
        <w:t xml:space="preserve"> We established a </w:t>
      </w:r>
      <w:r w:rsidRPr="00944CC6">
        <w:t>working agreement</w:t>
      </w:r>
      <w:r>
        <w:t xml:space="preserve"> with [</w:t>
      </w:r>
      <w:r w:rsidRPr="002C06D4">
        <w:rPr>
          <w:u w:val="single"/>
        </w:rPr>
        <w:t>law enforcement agencies</w:t>
      </w:r>
      <w:r>
        <w:t>]</w:t>
      </w:r>
      <w:r w:rsidRPr="00A50603">
        <w:t xml:space="preserve"> </w:t>
      </w:r>
      <w:r>
        <w:t xml:space="preserve">that directs </w:t>
      </w:r>
      <w:r w:rsidRPr="00A50603">
        <w:t xml:space="preserve">patrol officers </w:t>
      </w:r>
      <w:r>
        <w:t xml:space="preserve">who </w:t>
      </w:r>
      <w:r w:rsidRPr="00A50603">
        <w:t>respond to a 911 call that involves domestic violence</w:t>
      </w:r>
      <w:r>
        <w:t xml:space="preserve"> to</w:t>
      </w:r>
      <w:r w:rsidRPr="00A50603">
        <w:t xml:space="preserve"> inform the victim that a</w:t>
      </w:r>
      <w:r>
        <w:t xml:space="preserve"> confidential </w:t>
      </w:r>
      <w:r w:rsidRPr="00A50603">
        <w:t>advocate will be calling</w:t>
      </w:r>
      <w:r>
        <w:t xml:space="preserve"> them. The officer then contacts </w:t>
      </w:r>
      <w:r w:rsidR="001C10D3">
        <w:t>[</w:t>
      </w:r>
      <w:r w:rsidR="001C10D3" w:rsidRPr="00623AD4">
        <w:rPr>
          <w:u w:val="single"/>
        </w:rPr>
        <w:t>program</w:t>
      </w:r>
      <w:r w:rsidR="001C10D3">
        <w:t>]</w:t>
      </w:r>
      <w:r>
        <w:t xml:space="preserve"> </w:t>
      </w:r>
      <w:r w:rsidRPr="00A50603">
        <w:t xml:space="preserve">to let </w:t>
      </w:r>
      <w:r>
        <w:t>us</w:t>
      </w:r>
      <w:r w:rsidRPr="00A50603">
        <w:t xml:space="preserve"> know </w:t>
      </w:r>
      <w:r>
        <w:t>law enforcement responded to a domestic violence-related call</w:t>
      </w:r>
      <w:r w:rsidRPr="00A50603">
        <w:t xml:space="preserve">. </w:t>
      </w:r>
      <w:r>
        <w:t xml:space="preserve">An </w:t>
      </w:r>
      <w:r w:rsidRPr="00A50603">
        <w:t>advocate then calls the victim</w:t>
      </w:r>
      <w:r>
        <w:t xml:space="preserve"> </w:t>
      </w:r>
      <w:r w:rsidRPr="00A50603">
        <w:t>and</w:t>
      </w:r>
      <w:r>
        <w:t>,</w:t>
      </w:r>
      <w:r w:rsidRPr="00A50603">
        <w:t xml:space="preserve"> </w:t>
      </w:r>
      <w:r>
        <w:t>if she is willing to talk, the advocate</w:t>
      </w:r>
      <w:r w:rsidR="0095614F">
        <w:t xml:space="preserve">: </w:t>
      </w:r>
    </w:p>
    <w:p w14:paraId="47C372E3" w14:textId="6BEFC351" w:rsidR="0095614F" w:rsidRDefault="008F396A" w:rsidP="0095614F">
      <w:pPr>
        <w:pStyle w:val="ListParagraph"/>
        <w:keepNext w:val="0"/>
        <w:widowControl w:val="0"/>
        <w:numPr>
          <w:ilvl w:val="0"/>
          <w:numId w:val="47"/>
        </w:numPr>
        <w:shd w:val="clear" w:color="auto" w:fill="FFFFFF"/>
        <w:spacing w:after="150"/>
      </w:pPr>
      <w:r>
        <w:t xml:space="preserve">informs her about </w:t>
      </w:r>
      <w:r w:rsidR="0095614F">
        <w:t>[</w:t>
      </w:r>
      <w:r w:rsidR="0095614F" w:rsidRPr="00623AD4">
        <w:rPr>
          <w:u w:val="single"/>
        </w:rPr>
        <w:t>program</w:t>
      </w:r>
      <w:r w:rsidR="0095614F">
        <w:t>]</w:t>
      </w:r>
      <w:r>
        <w:t xml:space="preserve"> </w:t>
      </w:r>
      <w:r w:rsidRPr="00A50603">
        <w:t>confidential services</w:t>
      </w:r>
      <w:r>
        <w:t xml:space="preserve"> </w:t>
      </w:r>
    </w:p>
    <w:p w14:paraId="2B4A7D6A" w14:textId="010589D4" w:rsidR="0095614F" w:rsidRDefault="008F396A" w:rsidP="0095614F">
      <w:pPr>
        <w:pStyle w:val="ListParagraph"/>
        <w:keepNext w:val="0"/>
        <w:widowControl w:val="0"/>
        <w:numPr>
          <w:ilvl w:val="0"/>
          <w:numId w:val="47"/>
        </w:numPr>
        <w:shd w:val="clear" w:color="auto" w:fill="FFFFFF"/>
        <w:spacing w:after="150"/>
      </w:pPr>
      <w:r w:rsidRPr="00A50603">
        <w:t>assess</w:t>
      </w:r>
      <w:r>
        <w:t>es</w:t>
      </w:r>
      <w:r w:rsidRPr="00A50603">
        <w:t xml:space="preserve"> </w:t>
      </w:r>
      <w:r>
        <w:t>and</w:t>
      </w:r>
      <w:r w:rsidRPr="00A50603">
        <w:t xml:space="preserve"> plan</w:t>
      </w:r>
      <w:r>
        <w:t>s</w:t>
      </w:r>
      <w:r w:rsidRPr="00A50603">
        <w:t xml:space="preserve"> </w:t>
      </w:r>
      <w:r>
        <w:t xml:space="preserve">with </w:t>
      </w:r>
      <w:r w:rsidRPr="00A50603">
        <w:t>her</w:t>
      </w:r>
      <w:r>
        <w:t xml:space="preserve"> for her </w:t>
      </w:r>
      <w:r w:rsidRPr="00A50603">
        <w:t>immediate safety needs</w:t>
      </w:r>
    </w:p>
    <w:p w14:paraId="45AE942F" w14:textId="77777777" w:rsidR="0095614F" w:rsidRDefault="008F396A" w:rsidP="0095614F">
      <w:pPr>
        <w:pStyle w:val="ListParagraph"/>
        <w:keepNext w:val="0"/>
        <w:widowControl w:val="0"/>
        <w:numPr>
          <w:ilvl w:val="0"/>
          <w:numId w:val="47"/>
        </w:numPr>
        <w:shd w:val="clear" w:color="auto" w:fill="FFFFFF"/>
        <w:spacing w:after="150"/>
      </w:pPr>
      <w:r w:rsidRPr="00A50603">
        <w:t>provide</w:t>
      </w:r>
      <w:r>
        <w:t>s</w:t>
      </w:r>
      <w:r w:rsidRPr="00A50603">
        <w:t xml:space="preserve"> information </w:t>
      </w:r>
      <w:r>
        <w:t>and answers questions about</w:t>
      </w:r>
      <w:r w:rsidR="0095614F">
        <w:t xml:space="preserve"> the court process</w:t>
      </w:r>
    </w:p>
    <w:p w14:paraId="1D70DAEC" w14:textId="77777777" w:rsidR="0095614F" w:rsidRDefault="008F396A" w:rsidP="0095614F">
      <w:pPr>
        <w:pStyle w:val="ListParagraph"/>
        <w:keepNext w:val="0"/>
        <w:widowControl w:val="0"/>
        <w:numPr>
          <w:ilvl w:val="0"/>
          <w:numId w:val="47"/>
        </w:numPr>
        <w:shd w:val="clear" w:color="auto" w:fill="FFFFFF"/>
        <w:spacing w:after="150"/>
      </w:pPr>
      <w:r w:rsidRPr="00A50603">
        <w:t>determine</w:t>
      </w:r>
      <w:r>
        <w:t>s</w:t>
      </w:r>
      <w:r w:rsidRPr="00A50603">
        <w:t xml:space="preserve"> what she wants to happen in court</w:t>
      </w:r>
    </w:p>
    <w:p w14:paraId="6F96ECA9" w14:textId="77777777" w:rsidR="00706E61" w:rsidRDefault="0095614F" w:rsidP="00B64617">
      <w:pPr>
        <w:pStyle w:val="ListParagraph"/>
        <w:keepNext w:val="0"/>
        <w:widowControl w:val="0"/>
        <w:numPr>
          <w:ilvl w:val="0"/>
          <w:numId w:val="47"/>
        </w:numPr>
        <w:shd w:val="clear" w:color="auto" w:fill="FFFFFF"/>
        <w:spacing w:after="150"/>
      </w:pPr>
      <w:r>
        <w:t>determines</w:t>
      </w:r>
      <w:r w:rsidR="008F396A">
        <w:t xml:space="preserve"> </w:t>
      </w:r>
      <w:r w:rsidR="008F396A" w:rsidRPr="00A50603">
        <w:t xml:space="preserve">her wishes regarding contact with </w:t>
      </w:r>
      <w:r>
        <w:t>the batterer</w:t>
      </w:r>
    </w:p>
    <w:p w14:paraId="22FB18CB" w14:textId="0F39535D" w:rsidR="0095614F" w:rsidRDefault="0095614F" w:rsidP="00B64617">
      <w:pPr>
        <w:pStyle w:val="ListParagraph"/>
        <w:keepNext w:val="0"/>
        <w:widowControl w:val="0"/>
        <w:numPr>
          <w:ilvl w:val="0"/>
          <w:numId w:val="47"/>
        </w:numPr>
        <w:shd w:val="clear" w:color="auto" w:fill="FFFFFF"/>
        <w:spacing w:after="150"/>
      </w:pPr>
      <w:r>
        <w:t>assesses</w:t>
      </w:r>
      <w:r w:rsidR="008F396A">
        <w:t xml:space="preserve"> her satisfaction with the law enforcement response</w:t>
      </w:r>
    </w:p>
    <w:p w14:paraId="18EC4310" w14:textId="6276B598" w:rsidR="008F396A" w:rsidRDefault="008F396A" w:rsidP="0095614F">
      <w:pPr>
        <w:keepNext w:val="0"/>
        <w:widowControl w:val="0"/>
        <w:shd w:val="clear" w:color="auto" w:fill="FFFFFF"/>
        <w:spacing w:after="150"/>
      </w:pPr>
      <w:r w:rsidRPr="008F396A">
        <w:t>Confidential advocacy</w:t>
      </w:r>
      <w:r>
        <w:t xml:space="preserve">, </w:t>
      </w:r>
      <w:r w:rsidR="00B84813">
        <w:t>intrinsically</w:t>
      </w:r>
      <w:r w:rsidR="00B84813" w:rsidRPr="000B473F">
        <w:t xml:space="preserve"> </w:t>
      </w:r>
      <w:r w:rsidRPr="000B473F">
        <w:t>linked to safety and self-determination,</w:t>
      </w:r>
      <w:r>
        <w:t xml:space="preserve"> produces better outcomes for victims</w:t>
      </w:r>
      <w:r w:rsidRPr="00A50603">
        <w:t xml:space="preserve">: </w:t>
      </w:r>
      <w:hyperlink r:id="rId10" w:history="1">
        <w:r w:rsidRPr="008F396A">
          <w:t>psychological distress is reduced</w:t>
        </w:r>
      </w:hyperlink>
      <w:r w:rsidRPr="008F396A">
        <w:t> and court outcomes are enhanced.</w:t>
      </w:r>
      <w:r w:rsidRPr="0095614F">
        <w:rPr>
          <w:color w:val="666666"/>
        </w:rPr>
        <w:t xml:space="preserve"> </w:t>
      </w:r>
      <w:r w:rsidRPr="00A50603">
        <w:t xml:space="preserve">Many rural </w:t>
      </w:r>
      <w:r>
        <w:t>victims</w:t>
      </w:r>
      <w:r w:rsidRPr="00A50603">
        <w:t xml:space="preserve"> live in extreme isolation and may not know of the existe</w:t>
      </w:r>
      <w:r>
        <w:t xml:space="preserve">nce of our services or </w:t>
      </w:r>
      <w:r w:rsidRPr="008D3D42">
        <w:t xml:space="preserve">may </w:t>
      </w:r>
      <w:r w:rsidR="00215796">
        <w:t>not know they would benefit from</w:t>
      </w:r>
      <w:r w:rsidRPr="008D3D42">
        <w:t xml:space="preserve"> </w:t>
      </w:r>
      <w:r w:rsidR="002319A4" w:rsidRPr="008D3D42">
        <w:t>advocacy</w:t>
      </w:r>
      <w:r w:rsidRPr="008D3D42">
        <w:t>. J</w:t>
      </w:r>
      <w:r>
        <w:t xml:space="preserve">ust knowing a resource is available does not </w:t>
      </w:r>
      <w:r w:rsidRPr="00A50603">
        <w:t xml:space="preserve">guarantee that a victim will actually access it. </w:t>
      </w:r>
      <w:r w:rsidR="002C06D4">
        <w:t>AIR removes this barrier from victims getting access to our services.</w:t>
      </w:r>
    </w:p>
    <w:p w14:paraId="01AC97E9" w14:textId="59FDB893" w:rsidR="00C34956" w:rsidRDefault="008F396A" w:rsidP="00706E61">
      <w:pPr>
        <w:keepNext w:val="0"/>
        <w:widowControl w:val="0"/>
        <w:shd w:val="clear" w:color="auto" w:fill="FFFFFF"/>
        <w:spacing w:after="150"/>
      </w:pPr>
      <w:r>
        <w:t>AIR</w:t>
      </w:r>
      <w:r w:rsidRPr="00A50603">
        <w:t xml:space="preserve"> also provide</w:t>
      </w:r>
      <w:r>
        <w:t>s</w:t>
      </w:r>
      <w:r w:rsidRPr="00A50603">
        <w:t xml:space="preserve"> an opportunity</w:t>
      </w:r>
      <w:r>
        <w:t xml:space="preserve"> for us</w:t>
      </w:r>
      <w:r w:rsidRPr="00A50603">
        <w:t xml:space="preserve"> to hear right away about any </w:t>
      </w:r>
      <w:r w:rsidRPr="008F396A">
        <w:t xml:space="preserve">complaints or problems </w:t>
      </w:r>
      <w:r w:rsidR="001C1AC9">
        <w:t>victims</w:t>
      </w:r>
      <w:r>
        <w:t xml:space="preserve"> </w:t>
      </w:r>
      <w:r w:rsidRPr="00A50603">
        <w:t>ha</w:t>
      </w:r>
      <w:r>
        <w:t>d</w:t>
      </w:r>
      <w:r w:rsidRPr="00A50603">
        <w:t xml:space="preserve"> </w:t>
      </w:r>
      <w:r>
        <w:t>with</w:t>
      </w:r>
      <w:r w:rsidRPr="00A50603">
        <w:t xml:space="preserve"> the law enforcement response. </w:t>
      </w:r>
      <w:r>
        <w:t>Advocates</w:t>
      </w:r>
      <w:r w:rsidRPr="00A50603">
        <w:t xml:space="preserve"> </w:t>
      </w:r>
      <w:r>
        <w:t xml:space="preserve">document </w:t>
      </w:r>
      <w:r w:rsidR="00FC164B">
        <w:t xml:space="preserve">these </w:t>
      </w:r>
      <w:r>
        <w:t xml:space="preserve">problems and bring </w:t>
      </w:r>
      <w:r w:rsidR="00B84813">
        <w:t xml:space="preserve">them </w:t>
      </w:r>
      <w:r>
        <w:t xml:space="preserve">to the attention of law enforcement to be addressed. </w:t>
      </w:r>
      <w:r w:rsidR="00215796">
        <w:t xml:space="preserve">The following pages provide the </w:t>
      </w:r>
      <w:r w:rsidR="007F144A">
        <w:t>procedures and forms</w:t>
      </w:r>
      <w:r w:rsidR="00215796">
        <w:t xml:space="preserve"> to implement AIR</w:t>
      </w:r>
      <w:r w:rsidR="00706E61">
        <w:t>.</w:t>
      </w:r>
    </w:p>
    <w:p w14:paraId="2702C11D" w14:textId="25211843" w:rsidR="00F114F2" w:rsidRDefault="00F114F2">
      <w:pPr>
        <w:keepNext w:val="0"/>
        <w:outlineLvl w:val="9"/>
      </w:pPr>
      <w:r>
        <w:br w:type="page"/>
      </w:r>
    </w:p>
    <w:p w14:paraId="2472D338" w14:textId="77777777" w:rsidR="007F144A" w:rsidRPr="007F144A" w:rsidRDefault="007F144A" w:rsidP="002C06D4">
      <w:pPr>
        <w:keepNext w:val="0"/>
        <w:widowControl w:val="0"/>
        <w:sectPr w:rsidR="007F144A" w:rsidRPr="007F144A" w:rsidSect="007F144A">
          <w:headerReference w:type="default" r:id="rId11"/>
          <w:footerReference w:type="even" r:id="rId12"/>
          <w:footerReference w:type="default" r:id="rId13"/>
          <w:type w:val="continuous"/>
          <w:pgSz w:w="12240" w:h="15840"/>
          <w:pgMar w:top="1440" w:right="1080" w:bottom="1440" w:left="1080" w:header="720" w:footer="720" w:gutter="0"/>
          <w:cols w:space="720"/>
          <w:titlePg/>
          <w:docGrid w:linePitch="326"/>
        </w:sectPr>
      </w:pPr>
    </w:p>
    <w:p w14:paraId="2FB74184" w14:textId="337C3332" w:rsidR="00507745" w:rsidRDefault="00F66556" w:rsidP="00F66556">
      <w:pPr>
        <w:pStyle w:val="Heading1"/>
        <w:keepNext w:val="0"/>
        <w:widowControl w:val="0"/>
      </w:pPr>
      <w:r>
        <w:t xml:space="preserve">AIR </w:t>
      </w:r>
      <w:r w:rsidR="007F144A" w:rsidRPr="00B36BE3">
        <w:t xml:space="preserve">Procedures </w:t>
      </w:r>
    </w:p>
    <w:p w14:paraId="24591F79" w14:textId="77777777" w:rsidR="004F06CB" w:rsidRDefault="004F06CB" w:rsidP="002C06D4">
      <w:pPr>
        <w:keepNext w:val="0"/>
        <w:widowControl w:val="0"/>
      </w:pPr>
    </w:p>
    <w:p w14:paraId="0A19397B" w14:textId="77777777" w:rsidR="00507745" w:rsidRPr="008E447F" w:rsidRDefault="00507745" w:rsidP="002C06D4">
      <w:pPr>
        <w:pStyle w:val="Heading3"/>
        <w:keepNext w:val="0"/>
        <w:widowControl w:val="0"/>
      </w:pPr>
      <w:r w:rsidRPr="008E447F">
        <w:t>I.  Initial AIR Contact</w:t>
      </w:r>
      <w:r w:rsidR="00035BC4" w:rsidRPr="008E447F">
        <w:t xml:space="preserve"> Checklist</w:t>
      </w:r>
      <w:r w:rsidRPr="008E447F">
        <w:t xml:space="preserve"> - On-Call</w:t>
      </w:r>
      <w:r w:rsidR="00035BC4" w:rsidRPr="008E447F">
        <w:t xml:space="preserve"> </w:t>
      </w:r>
      <w:r w:rsidRPr="008E447F">
        <w:t>Advocacy</w:t>
      </w:r>
    </w:p>
    <w:p w14:paraId="04BED2F8" w14:textId="2016CB5D" w:rsidR="00507745" w:rsidRPr="00255AA2" w:rsidRDefault="00507745" w:rsidP="002C06D4">
      <w:pPr>
        <w:keepNext w:val="0"/>
        <w:widowControl w:val="0"/>
      </w:pPr>
      <w:r w:rsidRPr="00255AA2">
        <w:t>After receiving a call from law enforcement following a domestic</w:t>
      </w:r>
      <w:r w:rsidR="005E0A9B" w:rsidRPr="00255AA2">
        <w:t xml:space="preserve"> </w:t>
      </w:r>
      <w:r w:rsidRPr="00255AA2">
        <w:t>violence</w:t>
      </w:r>
      <w:r w:rsidR="005E0A9B" w:rsidRPr="00255AA2">
        <w:t>-</w:t>
      </w:r>
      <w:r w:rsidRPr="00255AA2">
        <w:t xml:space="preserve">related </w:t>
      </w:r>
      <w:r w:rsidR="002C06D4">
        <w:t>incident</w:t>
      </w:r>
      <w:r w:rsidRPr="00255AA2">
        <w:t xml:space="preserve">, the </w:t>
      </w:r>
      <w:r w:rsidR="005E0A9B" w:rsidRPr="00616FFA">
        <w:t>[</w:t>
      </w:r>
      <w:r w:rsidR="005E0A9B" w:rsidRPr="00616FFA">
        <w:rPr>
          <w:u w:val="single"/>
        </w:rPr>
        <w:t xml:space="preserve">insert </w:t>
      </w:r>
      <w:r w:rsidR="00616FFA" w:rsidRPr="00616FFA">
        <w:rPr>
          <w:u w:val="single"/>
        </w:rPr>
        <w:t>position</w:t>
      </w:r>
      <w:r w:rsidR="005E0A9B" w:rsidRPr="00616FFA">
        <w:rPr>
          <w:u w:val="single"/>
        </w:rPr>
        <w:t xml:space="preserve"> here</w:t>
      </w:r>
      <w:r w:rsidR="005E0A9B" w:rsidRPr="00616FFA">
        <w:t>]</w:t>
      </w:r>
      <w:r w:rsidRPr="00255AA2">
        <w:t xml:space="preserve"> performs the duties outlined below. Use the </w:t>
      </w:r>
      <w:r w:rsidR="002C06D4" w:rsidRPr="00A23B0C">
        <w:rPr>
          <w:b/>
          <w:i/>
        </w:rPr>
        <w:t>Law Enforcement Response</w:t>
      </w:r>
      <w:r w:rsidRPr="00A23B0C">
        <w:rPr>
          <w:b/>
          <w:i/>
        </w:rPr>
        <w:t xml:space="preserve"> Follow-up Form</w:t>
      </w:r>
      <w:r w:rsidRPr="00255AA2">
        <w:t xml:space="preserve"> </w:t>
      </w:r>
      <w:r w:rsidR="00616FFA">
        <w:t>(</w:t>
      </w:r>
      <w:r w:rsidR="002C06D4">
        <w:t>LERFF</w:t>
      </w:r>
      <w:r w:rsidR="002E0696">
        <w:t>-appendix 1</w:t>
      </w:r>
      <w:r w:rsidR="00616FFA">
        <w:t xml:space="preserve">) </w:t>
      </w:r>
      <w:r w:rsidRPr="00255AA2">
        <w:t xml:space="preserve">to record contact information. </w:t>
      </w:r>
    </w:p>
    <w:p w14:paraId="27B018CF" w14:textId="77777777" w:rsidR="00507745" w:rsidRPr="00B36BE3" w:rsidRDefault="00507745" w:rsidP="002C06D4">
      <w:pPr>
        <w:keepNext w:val="0"/>
        <w:widowControl w:val="0"/>
      </w:pPr>
    </w:p>
    <w:p w14:paraId="29B49731" w14:textId="00794E19" w:rsidR="00507745" w:rsidRPr="008E447F" w:rsidRDefault="00507745" w:rsidP="002C06D4">
      <w:pPr>
        <w:keepNext w:val="0"/>
        <w:widowControl w:val="0"/>
        <w:rPr>
          <w:b/>
        </w:rPr>
      </w:pPr>
      <w:r w:rsidRPr="008E447F">
        <w:rPr>
          <w:b/>
        </w:rPr>
        <w:t xml:space="preserve">A.  </w:t>
      </w:r>
      <w:r w:rsidR="004F45BE">
        <w:rPr>
          <w:b/>
        </w:rPr>
        <w:t>Receive referral from law enforcement.</w:t>
      </w:r>
      <w:r w:rsidRPr="008E447F">
        <w:rPr>
          <w:b/>
        </w:rPr>
        <w:t xml:space="preserve">   </w:t>
      </w:r>
    </w:p>
    <w:p w14:paraId="0A4D50E7" w14:textId="67A73D3B" w:rsidR="00E06B35" w:rsidRDefault="00507745" w:rsidP="002C06D4">
      <w:pPr>
        <w:keepNext w:val="0"/>
        <w:widowControl w:val="0"/>
        <w:numPr>
          <w:ilvl w:val="0"/>
          <w:numId w:val="17"/>
        </w:numPr>
      </w:pPr>
      <w:r w:rsidRPr="00B36BE3">
        <w:t>After receiving a call from law enforcement</w:t>
      </w:r>
      <w:r w:rsidR="00E06B35">
        <w:t>,</w:t>
      </w:r>
      <w:r w:rsidR="002C06D4">
        <w:t xml:space="preserve"> </w:t>
      </w:r>
      <w:r w:rsidR="002319A4">
        <w:t>confirm suspect is being held in jail</w:t>
      </w:r>
      <w:r w:rsidR="00E06B35">
        <w:rPr>
          <w:rStyle w:val="FootnoteReference"/>
        </w:rPr>
        <w:footnoteReference w:id="2"/>
      </w:r>
      <w:r w:rsidR="00E06B35">
        <w:t xml:space="preserve">.  </w:t>
      </w:r>
    </w:p>
    <w:p w14:paraId="2B1F29CC" w14:textId="6206A1E3" w:rsidR="0052772B" w:rsidRDefault="00E06B35" w:rsidP="00E06B35">
      <w:pPr>
        <w:keepNext w:val="0"/>
        <w:widowControl w:val="0"/>
        <w:numPr>
          <w:ilvl w:val="1"/>
          <w:numId w:val="17"/>
        </w:numPr>
      </w:pPr>
      <w:r>
        <w:t>If you receive confirmation that the suspect is being held, r</w:t>
      </w:r>
      <w:r w:rsidR="00507745" w:rsidRPr="00B36BE3">
        <w:t xml:space="preserve">ecord information in the </w:t>
      </w:r>
      <w:r w:rsidR="002C06D4">
        <w:t>LERFF</w:t>
      </w:r>
      <w:r w:rsidR="00507745" w:rsidRPr="00B36BE3">
        <w:t xml:space="preserve"> </w:t>
      </w:r>
      <w:r w:rsidR="002C06D4">
        <w:t xml:space="preserve">and </w:t>
      </w:r>
      <w:r w:rsidR="00507745" w:rsidRPr="00B36BE3">
        <w:rPr>
          <w:u w:val="single"/>
        </w:rPr>
        <w:t>contact all victims</w:t>
      </w:r>
      <w:r w:rsidR="00091BB9" w:rsidRPr="00091BB9">
        <w:t xml:space="preserve"> </w:t>
      </w:r>
      <w:r w:rsidR="00091BB9">
        <w:t xml:space="preserve">following </w:t>
      </w:r>
      <w:r w:rsidR="00295865">
        <w:t xml:space="preserve">the </w:t>
      </w:r>
      <w:r w:rsidR="00091BB9">
        <w:t xml:space="preserve">guidance in </w:t>
      </w:r>
      <w:r w:rsidR="00444798">
        <w:t xml:space="preserve">step two </w:t>
      </w:r>
      <w:r w:rsidR="00091BB9">
        <w:t>below</w:t>
      </w:r>
      <w:r w:rsidR="002319A4">
        <w:t xml:space="preserve">. </w:t>
      </w:r>
    </w:p>
    <w:p w14:paraId="3520790E" w14:textId="657569FD" w:rsidR="00647A90" w:rsidRDefault="00647A90" w:rsidP="00E06B35">
      <w:pPr>
        <w:keepNext w:val="0"/>
        <w:widowControl w:val="0"/>
        <w:numPr>
          <w:ilvl w:val="2"/>
          <w:numId w:val="17"/>
        </w:numPr>
      </w:pPr>
      <w:r w:rsidRPr="00647A90">
        <w:rPr>
          <w:b/>
        </w:rPr>
        <w:t>Exception</w:t>
      </w:r>
      <w:r w:rsidR="0097617E" w:rsidRPr="00647A90">
        <w:rPr>
          <w:b/>
        </w:rPr>
        <w:t>:</w:t>
      </w:r>
      <w:r w:rsidR="0097617E">
        <w:t xml:space="preserve"> </w:t>
      </w:r>
      <w:r w:rsidR="0052772B">
        <w:t>If you kno</w:t>
      </w:r>
      <w:r>
        <w:t xml:space="preserve">w through past contacts </w:t>
      </w:r>
      <w:r w:rsidR="00444798">
        <w:t>at [</w:t>
      </w:r>
      <w:r w:rsidR="00444798" w:rsidRPr="00623AD4">
        <w:rPr>
          <w:u w:val="single"/>
        </w:rPr>
        <w:t>program</w:t>
      </w:r>
      <w:r w:rsidR="00444798">
        <w:t xml:space="preserve">] </w:t>
      </w:r>
      <w:r>
        <w:t>that law enforcement</w:t>
      </w:r>
      <w:r w:rsidR="0052772B">
        <w:t xml:space="preserve"> </w:t>
      </w:r>
      <w:r>
        <w:t xml:space="preserve">identified a victim of ongoing battering as the </w:t>
      </w:r>
      <w:r w:rsidR="0052772B">
        <w:t xml:space="preserve">suspect, do not make the call to the victim. </w:t>
      </w:r>
    </w:p>
    <w:p w14:paraId="1018EC0D" w14:textId="578E9BE1" w:rsidR="00507745" w:rsidRPr="001D7713" w:rsidRDefault="00E06B35" w:rsidP="0052772B">
      <w:pPr>
        <w:keepNext w:val="0"/>
        <w:widowControl w:val="0"/>
        <w:numPr>
          <w:ilvl w:val="1"/>
          <w:numId w:val="17"/>
        </w:numPr>
      </w:pPr>
      <w:r>
        <w:rPr>
          <w:iCs/>
        </w:rPr>
        <w:t xml:space="preserve">If you receive information that the </w:t>
      </w:r>
      <w:r w:rsidR="00507745" w:rsidRPr="0052772B">
        <w:rPr>
          <w:iCs/>
        </w:rPr>
        <w:t xml:space="preserve">offender </w:t>
      </w:r>
      <w:r w:rsidR="0097617E" w:rsidRPr="0052772B">
        <w:rPr>
          <w:iCs/>
        </w:rPr>
        <w:t xml:space="preserve">is not in custody: </w:t>
      </w:r>
    </w:p>
    <w:p w14:paraId="0AE7C1A9" w14:textId="1C29D6BA" w:rsidR="00E06B35" w:rsidRPr="00BC778F" w:rsidRDefault="00BC778F" w:rsidP="00E06B35">
      <w:pPr>
        <w:pStyle w:val="ListParagraph"/>
        <w:keepNext w:val="0"/>
        <w:numPr>
          <w:ilvl w:val="2"/>
          <w:numId w:val="17"/>
        </w:numPr>
        <w:outlineLvl w:val="9"/>
      </w:pPr>
      <w:r>
        <w:t xml:space="preserve">Due to no </w:t>
      </w:r>
      <w:r w:rsidR="001D7713" w:rsidRPr="00BC778F">
        <w:t>probable cause for an arrest</w:t>
      </w:r>
      <w:r>
        <w:t>? I</w:t>
      </w:r>
      <w:r w:rsidR="001D7713" w:rsidRPr="00BC778F">
        <w:t xml:space="preserve">nitial AIR call is not required. </w:t>
      </w:r>
    </w:p>
    <w:p w14:paraId="39757A27" w14:textId="565192BD" w:rsidR="00E06B35" w:rsidRPr="00091BB9" w:rsidRDefault="00BC778F" w:rsidP="00E06B35">
      <w:pPr>
        <w:pStyle w:val="ListParagraph"/>
        <w:keepNext w:val="0"/>
        <w:numPr>
          <w:ilvl w:val="2"/>
          <w:numId w:val="17"/>
        </w:numPr>
        <w:outlineLvl w:val="9"/>
      </w:pPr>
      <w:r>
        <w:t xml:space="preserve">Due to </w:t>
      </w:r>
      <w:r w:rsidR="00E06B35" w:rsidRPr="00BC778F">
        <w:t>suspect</w:t>
      </w:r>
      <w:r w:rsidR="001D7713" w:rsidRPr="00BC778F">
        <w:t xml:space="preserve"> </w:t>
      </w:r>
      <w:r>
        <w:t>being</w:t>
      </w:r>
      <w:r w:rsidR="001D7713" w:rsidRPr="00BC778F">
        <w:t xml:space="preserve"> </w:t>
      </w:r>
      <w:r w:rsidR="00E06B35" w:rsidRPr="00BC778F">
        <w:t>gone on arrival</w:t>
      </w:r>
      <w:r>
        <w:t>? Make the initial AIR c</w:t>
      </w:r>
      <w:r w:rsidR="00E06B35" w:rsidRPr="00BC778F">
        <w:t>all</w:t>
      </w:r>
      <w:r>
        <w:t xml:space="preserve"> to</w:t>
      </w:r>
      <w:r w:rsidR="00E06B35" w:rsidRPr="00BC778F">
        <w:t xml:space="preserve"> the </w:t>
      </w:r>
      <w:r w:rsidR="00E06B35" w:rsidRPr="00091BB9">
        <w:t>victim</w:t>
      </w:r>
      <w:r w:rsidR="00091BB9" w:rsidRPr="00091BB9">
        <w:t xml:space="preserve"> </w:t>
      </w:r>
      <w:r w:rsidR="00091BB9">
        <w:t xml:space="preserve">following </w:t>
      </w:r>
      <w:r w:rsidR="00295865">
        <w:t xml:space="preserve">the </w:t>
      </w:r>
      <w:r w:rsidR="00091BB9">
        <w:t xml:space="preserve">guidance in </w:t>
      </w:r>
      <w:r w:rsidR="00444798">
        <w:t xml:space="preserve">step two </w:t>
      </w:r>
      <w:r w:rsidR="00091BB9">
        <w:t>below</w:t>
      </w:r>
      <w:r w:rsidR="001D7713" w:rsidRPr="00091BB9">
        <w:t xml:space="preserve">. </w:t>
      </w:r>
    </w:p>
    <w:p w14:paraId="129F3EEB" w14:textId="614DC08E" w:rsidR="00AE2A41" w:rsidRPr="00091BB9" w:rsidRDefault="00AE2A41" w:rsidP="00AE2A41">
      <w:pPr>
        <w:pStyle w:val="ListParagraph"/>
        <w:keepNext w:val="0"/>
        <w:numPr>
          <w:ilvl w:val="1"/>
          <w:numId w:val="17"/>
        </w:numPr>
        <w:outlineLvl w:val="9"/>
      </w:pPr>
      <w:r w:rsidRPr="00091BB9">
        <w:t>I</w:t>
      </w:r>
      <w:r w:rsidR="001D7713" w:rsidRPr="00091BB9">
        <w:t xml:space="preserve">f the custody status </w:t>
      </w:r>
      <w:r w:rsidRPr="00091BB9">
        <w:t xml:space="preserve">of the suspect </w:t>
      </w:r>
      <w:r w:rsidR="00BC778F" w:rsidRPr="00091BB9">
        <w:t>cannot be confirmed, call the victim</w:t>
      </w:r>
      <w:r w:rsidR="00091BB9">
        <w:t xml:space="preserve"> following</w:t>
      </w:r>
      <w:r w:rsidR="00295865">
        <w:t xml:space="preserve"> the</w:t>
      </w:r>
      <w:r w:rsidR="00091BB9">
        <w:t xml:space="preserve"> guidance in </w:t>
      </w:r>
      <w:r w:rsidR="00295865">
        <w:t xml:space="preserve">step two </w:t>
      </w:r>
      <w:r w:rsidR="00091BB9">
        <w:t>below</w:t>
      </w:r>
      <w:r w:rsidRPr="00091BB9">
        <w:t xml:space="preserve">. </w:t>
      </w:r>
    </w:p>
    <w:p w14:paraId="6BBB599C" w14:textId="77777777" w:rsidR="00091BB9" w:rsidRDefault="00091BB9" w:rsidP="00091BB9">
      <w:pPr>
        <w:pStyle w:val="ListParagraph"/>
        <w:keepNext w:val="0"/>
        <w:ind w:left="360"/>
        <w:outlineLvl w:val="9"/>
      </w:pPr>
    </w:p>
    <w:p w14:paraId="79154C8E" w14:textId="2AB137ED" w:rsidR="00AE2A41" w:rsidRPr="00091BB9" w:rsidRDefault="00AE2A41" w:rsidP="00AE2A41">
      <w:pPr>
        <w:pStyle w:val="ListParagraph"/>
        <w:keepNext w:val="0"/>
        <w:numPr>
          <w:ilvl w:val="0"/>
          <w:numId w:val="17"/>
        </w:numPr>
        <w:outlineLvl w:val="9"/>
      </w:pPr>
      <w:r w:rsidRPr="00091BB9">
        <w:t>Call the victim.</w:t>
      </w:r>
    </w:p>
    <w:p w14:paraId="1D8314F4" w14:textId="77777777" w:rsidR="00AE2A41" w:rsidRPr="0052772B" w:rsidRDefault="00AE2A41" w:rsidP="00AE2A41">
      <w:pPr>
        <w:keepNext w:val="0"/>
        <w:widowControl w:val="0"/>
        <w:numPr>
          <w:ilvl w:val="1"/>
          <w:numId w:val="17"/>
        </w:numPr>
      </w:pPr>
      <w:r w:rsidRPr="0052772B">
        <w:t xml:space="preserve">If you get the victim’s voicemail, </w:t>
      </w:r>
      <w:r w:rsidRPr="00215796">
        <w:rPr>
          <w:b/>
        </w:rPr>
        <w:t>do not</w:t>
      </w:r>
      <w:r w:rsidRPr="0052772B">
        <w:t xml:space="preserve"> leave a message. Call again later.</w:t>
      </w:r>
    </w:p>
    <w:p w14:paraId="48C78A70" w14:textId="0D63615D" w:rsidR="00AE2A41" w:rsidRPr="0052772B" w:rsidRDefault="00AE2A41" w:rsidP="00AE2A41">
      <w:pPr>
        <w:keepNext w:val="0"/>
        <w:widowControl w:val="0"/>
        <w:numPr>
          <w:ilvl w:val="1"/>
          <w:numId w:val="17"/>
        </w:numPr>
      </w:pPr>
      <w:r w:rsidRPr="0052772B">
        <w:t>When a person answers the phone, confirm that you are talking to the victim</w:t>
      </w:r>
      <w:r w:rsidR="00215796">
        <w:t xml:space="preserve"> by asking if you are speaking with [</w:t>
      </w:r>
      <w:r w:rsidR="00215796" w:rsidRPr="00623AD4">
        <w:rPr>
          <w:u w:val="single"/>
        </w:rPr>
        <w:t>victim name</w:t>
      </w:r>
      <w:r w:rsidR="00215796">
        <w:t>]. Do not use the word “victim”; use the victim’s name</w:t>
      </w:r>
      <w:r w:rsidRPr="0052772B">
        <w:t xml:space="preserve">. </w:t>
      </w:r>
    </w:p>
    <w:p w14:paraId="5B979712" w14:textId="2E1340E9" w:rsidR="00AE2A41" w:rsidRDefault="00AE2A41" w:rsidP="00AE2A41">
      <w:pPr>
        <w:keepNext w:val="0"/>
        <w:widowControl w:val="0"/>
        <w:numPr>
          <w:ilvl w:val="2"/>
          <w:numId w:val="17"/>
        </w:numPr>
      </w:pPr>
      <w:r w:rsidRPr="0052772B">
        <w:t>If they say no, it’s s</w:t>
      </w:r>
      <w:r w:rsidR="00215796">
        <w:t>omeone else, ask to speak to [</w:t>
      </w:r>
      <w:r w:rsidR="00215796" w:rsidRPr="00623AD4">
        <w:rPr>
          <w:u w:val="single"/>
        </w:rPr>
        <w:t>victim name</w:t>
      </w:r>
      <w:r w:rsidR="00215796">
        <w:t>]</w:t>
      </w:r>
      <w:r w:rsidRPr="0052772B">
        <w:t xml:space="preserve">. </w:t>
      </w:r>
    </w:p>
    <w:p w14:paraId="52F48A52" w14:textId="3F5CFA0B" w:rsidR="00AE2A41" w:rsidRDefault="00AE2A41" w:rsidP="00AE2A41">
      <w:pPr>
        <w:keepNext w:val="0"/>
        <w:widowControl w:val="0"/>
        <w:numPr>
          <w:ilvl w:val="2"/>
          <w:numId w:val="17"/>
        </w:numPr>
      </w:pPr>
      <w:r w:rsidRPr="0052772B">
        <w:t xml:space="preserve">When </w:t>
      </w:r>
      <w:r>
        <w:t>the victim</w:t>
      </w:r>
      <w:r w:rsidRPr="0052772B">
        <w:t xml:space="preserve"> get</w:t>
      </w:r>
      <w:r>
        <w:t>s</w:t>
      </w:r>
      <w:r w:rsidRPr="0052772B">
        <w:t xml:space="preserve"> on the phone, </w:t>
      </w:r>
      <w:r>
        <w:t>inform them that you are [</w:t>
      </w:r>
      <w:r w:rsidRPr="00623AD4">
        <w:rPr>
          <w:u w:val="single"/>
        </w:rPr>
        <w:t>name</w:t>
      </w:r>
      <w:r>
        <w:t xml:space="preserve">] from </w:t>
      </w:r>
      <w:r w:rsidR="003F5697" w:rsidRPr="00B36BE3">
        <w:t>[</w:t>
      </w:r>
      <w:r w:rsidR="003F5697" w:rsidRPr="00035BC4">
        <w:rPr>
          <w:u w:val="single"/>
        </w:rPr>
        <w:t>program</w:t>
      </w:r>
      <w:r w:rsidR="003F5697" w:rsidRPr="00B36BE3">
        <w:t xml:space="preserve">] </w:t>
      </w:r>
      <w:r>
        <w:t xml:space="preserve">making a </w:t>
      </w:r>
      <w:r w:rsidRPr="0052772B">
        <w:t xml:space="preserve">follow-up call from </w:t>
      </w:r>
      <w:r>
        <w:t>law enforcement response</w:t>
      </w:r>
      <w:r w:rsidRPr="0052772B">
        <w:t xml:space="preserve"> and </w:t>
      </w:r>
      <w:r>
        <w:t xml:space="preserve">confirm </w:t>
      </w:r>
      <w:r w:rsidRPr="0052772B">
        <w:t xml:space="preserve">it’s </w:t>
      </w:r>
      <w:r w:rsidR="00215796">
        <w:t>safe</w:t>
      </w:r>
      <w:r w:rsidRPr="0052772B">
        <w:t xml:space="preserve"> to talk. </w:t>
      </w:r>
    </w:p>
    <w:p w14:paraId="04C689D8" w14:textId="737FEC17" w:rsidR="00AE2A41" w:rsidRDefault="00AE2A41" w:rsidP="00AE2A41">
      <w:pPr>
        <w:keepNext w:val="0"/>
        <w:widowControl w:val="0"/>
        <w:numPr>
          <w:ilvl w:val="3"/>
          <w:numId w:val="17"/>
        </w:numPr>
      </w:pPr>
      <w:r w:rsidRPr="0052772B">
        <w:t xml:space="preserve">If yes, proceed </w:t>
      </w:r>
      <w:r>
        <w:t xml:space="preserve">to </w:t>
      </w:r>
      <w:r w:rsidR="00295865">
        <w:t>step three</w:t>
      </w:r>
      <w:r>
        <w:t xml:space="preserve"> below</w:t>
      </w:r>
      <w:r w:rsidRPr="0052772B">
        <w:t xml:space="preserve">. </w:t>
      </w:r>
    </w:p>
    <w:p w14:paraId="2A16D490" w14:textId="3B9FA10E" w:rsidR="00AE2A41" w:rsidRPr="0052772B" w:rsidRDefault="00AE2A41" w:rsidP="00AE2A41">
      <w:pPr>
        <w:keepNext w:val="0"/>
        <w:widowControl w:val="0"/>
        <w:numPr>
          <w:ilvl w:val="3"/>
          <w:numId w:val="17"/>
        </w:numPr>
      </w:pPr>
      <w:r w:rsidRPr="0052772B">
        <w:t xml:space="preserve">If not, explore </w:t>
      </w:r>
      <w:r>
        <w:t>why</w:t>
      </w:r>
      <w:r w:rsidRPr="0052772B">
        <w:t xml:space="preserve">: </w:t>
      </w:r>
    </w:p>
    <w:tbl>
      <w:tblPr>
        <w:tblStyle w:val="TableGrid"/>
        <w:tblW w:w="0" w:type="auto"/>
        <w:tblInd w:w="-275" w:type="dxa"/>
        <w:tblLook w:val="04A0" w:firstRow="1" w:lastRow="0" w:firstColumn="1" w:lastColumn="0" w:noHBand="0" w:noVBand="1"/>
      </w:tblPr>
      <w:tblGrid>
        <w:gridCol w:w="5310"/>
        <w:gridCol w:w="5035"/>
      </w:tblGrid>
      <w:tr w:rsidR="00C67CDB" w:rsidRPr="0052772B" w14:paraId="51CF667B" w14:textId="77777777" w:rsidTr="008A38C3">
        <w:tc>
          <w:tcPr>
            <w:tcW w:w="5310" w:type="dxa"/>
          </w:tcPr>
          <w:p w14:paraId="4EAFD084" w14:textId="77777777" w:rsidR="00C67CDB" w:rsidRDefault="00C67CDB" w:rsidP="008A38C3">
            <w:pPr>
              <w:keepNext w:val="0"/>
              <w:widowControl w:val="0"/>
            </w:pPr>
            <w:r>
              <w:t>“Now is not a good time. I’m [putting kids to bed, driving, talking with someone else]”</w:t>
            </w:r>
          </w:p>
          <w:p w14:paraId="49DF2F8B" w14:textId="77777777" w:rsidR="00C67CDB" w:rsidRPr="0052772B" w:rsidRDefault="00C67CDB" w:rsidP="008A38C3">
            <w:pPr>
              <w:keepNext w:val="0"/>
              <w:widowControl w:val="0"/>
            </w:pPr>
          </w:p>
        </w:tc>
        <w:tc>
          <w:tcPr>
            <w:tcW w:w="5035" w:type="dxa"/>
          </w:tcPr>
          <w:p w14:paraId="122FCE4D" w14:textId="77777777" w:rsidR="00C67CDB" w:rsidRDefault="00C67CDB" w:rsidP="008A38C3">
            <w:pPr>
              <w:keepNext w:val="0"/>
              <w:widowControl w:val="0"/>
            </w:pPr>
            <w:r>
              <w:t xml:space="preserve">Ask her when she might be able to take a call and try her again at that time. </w:t>
            </w:r>
          </w:p>
          <w:p w14:paraId="4F0A1B8A" w14:textId="77777777" w:rsidR="00C67CDB" w:rsidRPr="0052772B" w:rsidRDefault="00C67CDB" w:rsidP="008A38C3">
            <w:pPr>
              <w:keepNext w:val="0"/>
              <w:widowControl w:val="0"/>
            </w:pPr>
          </w:p>
        </w:tc>
      </w:tr>
      <w:tr w:rsidR="00C67CDB" w:rsidRPr="0052772B" w14:paraId="40E6F647" w14:textId="77777777" w:rsidTr="008A38C3">
        <w:tc>
          <w:tcPr>
            <w:tcW w:w="5310" w:type="dxa"/>
          </w:tcPr>
          <w:p w14:paraId="1C9B655C" w14:textId="77777777" w:rsidR="00C67CDB" w:rsidRPr="0052772B" w:rsidRDefault="00C67CDB" w:rsidP="008A38C3">
            <w:pPr>
              <w:keepNext w:val="0"/>
              <w:widowControl w:val="0"/>
            </w:pPr>
            <w:r w:rsidRPr="0052772B">
              <w:t>“Someone can hear me</w:t>
            </w:r>
            <w:r>
              <w:t>.</w:t>
            </w:r>
            <w:r w:rsidRPr="0052772B">
              <w:t>”</w:t>
            </w:r>
          </w:p>
        </w:tc>
        <w:tc>
          <w:tcPr>
            <w:tcW w:w="5035" w:type="dxa"/>
          </w:tcPr>
          <w:p w14:paraId="108C4AC0" w14:textId="77777777" w:rsidR="00C67CDB" w:rsidRDefault="00C67CDB" w:rsidP="008A38C3">
            <w:pPr>
              <w:keepNext w:val="0"/>
              <w:widowControl w:val="0"/>
            </w:pPr>
            <w:r w:rsidRPr="0052772B">
              <w:t>Ask her to move to another location</w:t>
            </w:r>
            <w:r>
              <w:t xml:space="preserve">. </w:t>
            </w:r>
          </w:p>
          <w:p w14:paraId="711C506F" w14:textId="77777777" w:rsidR="00C67CDB" w:rsidRDefault="00C67CDB" w:rsidP="008A38C3">
            <w:pPr>
              <w:pStyle w:val="ListParagraph"/>
              <w:keepNext w:val="0"/>
              <w:widowControl w:val="0"/>
              <w:numPr>
                <w:ilvl w:val="0"/>
                <w:numId w:val="37"/>
              </w:numPr>
            </w:pPr>
            <w:r>
              <w:t xml:space="preserve">If yes, proceed to 3 below. </w:t>
            </w:r>
          </w:p>
          <w:p w14:paraId="6646A45D" w14:textId="77777777" w:rsidR="00C67CDB" w:rsidRPr="00AE2A41" w:rsidRDefault="00C67CDB" w:rsidP="008A38C3">
            <w:pPr>
              <w:pStyle w:val="ListParagraph"/>
              <w:keepNext w:val="0"/>
              <w:widowControl w:val="0"/>
              <w:numPr>
                <w:ilvl w:val="0"/>
                <w:numId w:val="37"/>
              </w:numPr>
            </w:pPr>
            <w:r>
              <w:t>If</w:t>
            </w:r>
            <w:r w:rsidRPr="00AE2A41">
              <w:t xml:space="preserve"> not possible, follow </w:t>
            </w:r>
            <w:r>
              <w:t>script</w:t>
            </w:r>
            <w:r w:rsidRPr="00AE2A41">
              <w:t xml:space="preserve"> below. </w:t>
            </w:r>
          </w:p>
          <w:p w14:paraId="3F1C6F4F" w14:textId="77777777" w:rsidR="00C67CDB" w:rsidRPr="0052772B" w:rsidRDefault="00C67CDB" w:rsidP="008A38C3">
            <w:pPr>
              <w:keepNext w:val="0"/>
              <w:widowControl w:val="0"/>
            </w:pPr>
          </w:p>
        </w:tc>
      </w:tr>
      <w:tr w:rsidR="00C67CDB" w:rsidRPr="0052772B" w14:paraId="674835B9" w14:textId="77777777" w:rsidTr="008A38C3">
        <w:tc>
          <w:tcPr>
            <w:tcW w:w="5310" w:type="dxa"/>
          </w:tcPr>
          <w:p w14:paraId="7782CDB1" w14:textId="77777777" w:rsidR="00C67CDB" w:rsidRDefault="00C67CDB" w:rsidP="008A38C3">
            <w:pPr>
              <w:keepNext w:val="0"/>
              <w:widowControl w:val="0"/>
            </w:pPr>
            <w:r w:rsidRPr="0052772B">
              <w:t>“I will get into trouble if I talk with you</w:t>
            </w:r>
            <w:r>
              <w:t>.</w:t>
            </w:r>
            <w:r w:rsidRPr="0052772B">
              <w:t>”</w:t>
            </w:r>
          </w:p>
          <w:p w14:paraId="7019FF93" w14:textId="77777777" w:rsidR="00C67CDB" w:rsidRPr="0064756E" w:rsidRDefault="00C67CDB" w:rsidP="008A38C3"/>
          <w:p w14:paraId="306EA968" w14:textId="77777777" w:rsidR="00C67CDB" w:rsidRPr="0064756E" w:rsidRDefault="00C67CDB" w:rsidP="008A38C3"/>
          <w:p w14:paraId="2065D020" w14:textId="77777777" w:rsidR="00C67CDB" w:rsidRPr="0064756E" w:rsidRDefault="00C67CDB" w:rsidP="008A38C3"/>
          <w:p w14:paraId="7CEE3131" w14:textId="77777777" w:rsidR="00C67CDB" w:rsidRPr="0064756E" w:rsidRDefault="00C67CDB" w:rsidP="008A38C3"/>
          <w:p w14:paraId="58E20F46" w14:textId="77777777" w:rsidR="00C67CDB" w:rsidRPr="0064756E" w:rsidRDefault="00C67CDB" w:rsidP="008A38C3"/>
          <w:p w14:paraId="7370CE9D" w14:textId="77777777" w:rsidR="00C67CDB" w:rsidRPr="0064756E" w:rsidRDefault="00C67CDB" w:rsidP="008A38C3"/>
          <w:p w14:paraId="49B3433D" w14:textId="77777777" w:rsidR="00C67CDB" w:rsidRPr="0064756E" w:rsidRDefault="00C67CDB" w:rsidP="008A38C3"/>
          <w:p w14:paraId="7D274BB4" w14:textId="77777777" w:rsidR="00C67CDB" w:rsidRPr="0064756E" w:rsidRDefault="00C67CDB" w:rsidP="008A38C3"/>
        </w:tc>
        <w:tc>
          <w:tcPr>
            <w:tcW w:w="5035" w:type="dxa"/>
          </w:tcPr>
          <w:p w14:paraId="679042B5" w14:textId="77777777" w:rsidR="00C67CDB" w:rsidRPr="0052772B" w:rsidRDefault="00C67CDB" w:rsidP="008A38C3">
            <w:pPr>
              <w:keepNext w:val="0"/>
              <w:widowControl w:val="0"/>
            </w:pPr>
            <w:r w:rsidRPr="0052772B">
              <w:t>Ask if it’s okay to call another time:</w:t>
            </w:r>
          </w:p>
          <w:p w14:paraId="245BFF95" w14:textId="77777777" w:rsidR="00C67CDB" w:rsidRPr="0052772B" w:rsidRDefault="00C67CDB" w:rsidP="008A38C3">
            <w:pPr>
              <w:pStyle w:val="ListParagraph"/>
              <w:keepNext w:val="0"/>
              <w:widowControl w:val="0"/>
              <w:numPr>
                <w:ilvl w:val="0"/>
                <w:numId w:val="36"/>
              </w:numPr>
            </w:pPr>
            <w:r w:rsidRPr="0052772B">
              <w:t>If yes, what time?</w:t>
            </w:r>
          </w:p>
          <w:p w14:paraId="7868CB32" w14:textId="77777777" w:rsidR="00C67CDB" w:rsidRPr="00C67CDB" w:rsidRDefault="00C67CDB" w:rsidP="008A38C3">
            <w:pPr>
              <w:pStyle w:val="ListParagraph"/>
              <w:keepNext w:val="0"/>
              <w:widowControl w:val="0"/>
              <w:numPr>
                <w:ilvl w:val="0"/>
                <w:numId w:val="36"/>
              </w:numPr>
            </w:pPr>
            <w:r w:rsidRPr="0052772B">
              <w:t>If no</w:t>
            </w:r>
            <w:r>
              <w:t>, e</w:t>
            </w:r>
            <w:r w:rsidRPr="0052772B">
              <w:t>xplain that it’s okay to reach out for help in the future</w:t>
            </w:r>
            <w:r>
              <w:t>. I</w:t>
            </w:r>
            <w:r w:rsidRPr="0052772B">
              <w:t xml:space="preserve">f she needs </w:t>
            </w:r>
            <w:r>
              <w:t>an excuse to end the call, suggest that</w:t>
            </w:r>
            <w:r w:rsidRPr="0052772B">
              <w:t xml:space="preserve"> she say</w:t>
            </w:r>
            <w:r>
              <w:t>, “I don’t want to talk to you</w:t>
            </w:r>
            <w:r w:rsidRPr="0052772B">
              <w:t>”</w:t>
            </w:r>
            <w:r>
              <w:t xml:space="preserve"> or “you have the wrong number”</w:t>
            </w:r>
            <w:r w:rsidRPr="0052772B">
              <w:t xml:space="preserve"> and explain to the person </w:t>
            </w:r>
            <w:r>
              <w:t>she is</w:t>
            </w:r>
            <w:r w:rsidRPr="0052772B">
              <w:t xml:space="preserve"> with it was a routine call following police response</w:t>
            </w:r>
            <w:r>
              <w:t xml:space="preserve"> or a spam caller</w:t>
            </w:r>
            <w:r w:rsidRPr="0052772B">
              <w:t>.</w:t>
            </w:r>
          </w:p>
        </w:tc>
      </w:tr>
    </w:tbl>
    <w:p w14:paraId="1D4AC81F" w14:textId="6D9524CA" w:rsidR="00C67CDB" w:rsidRDefault="00C67CDB" w:rsidP="00C67CDB">
      <w:pPr>
        <w:pStyle w:val="ListParagraph"/>
        <w:ind w:left="360"/>
      </w:pPr>
    </w:p>
    <w:p w14:paraId="65B52A09" w14:textId="49640619" w:rsidR="00C67CDB" w:rsidRPr="00A15559" w:rsidRDefault="00C67CDB" w:rsidP="00C67CDB">
      <w:pPr>
        <w:pStyle w:val="ListParagraph"/>
        <w:numPr>
          <w:ilvl w:val="0"/>
          <w:numId w:val="17"/>
        </w:numPr>
      </w:pPr>
      <w:r w:rsidRPr="00B36BE3">
        <w:t>Discuss [</w:t>
      </w:r>
      <w:r w:rsidRPr="00A15559">
        <w:rPr>
          <w:u w:val="single"/>
        </w:rPr>
        <w:t>program</w:t>
      </w:r>
      <w:r w:rsidRPr="00B36BE3">
        <w:t>]</w:t>
      </w:r>
      <w:r>
        <w:t>’s</w:t>
      </w:r>
      <w:r w:rsidRPr="00B36BE3">
        <w:t xml:space="preserve"> role </w:t>
      </w:r>
      <w:r>
        <w:t>with</w:t>
      </w:r>
      <w:r w:rsidRPr="00B36BE3">
        <w:t xml:space="preserve"> victims </w:t>
      </w:r>
      <w:r>
        <w:t>following a law enforcement response:</w:t>
      </w:r>
      <w:r w:rsidRPr="00A15559">
        <w:rPr>
          <w:color w:val="FF0000"/>
        </w:rPr>
        <w:t>*</w:t>
      </w:r>
    </w:p>
    <w:p w14:paraId="721A8B49" w14:textId="77777777" w:rsidR="00C67CDB" w:rsidRDefault="00C67CDB" w:rsidP="005A2DE4">
      <w:pPr>
        <w:pStyle w:val="ListParagraph"/>
        <w:numPr>
          <w:ilvl w:val="0"/>
          <w:numId w:val="56"/>
        </w:numPr>
      </w:pPr>
      <w:r w:rsidRPr="00A15559">
        <w:t xml:space="preserve">Let her know that you are not part of the law enforcement agency or the court. You are a confidential advocate, so anything she says to you will not be shared without her permission. </w:t>
      </w:r>
    </w:p>
    <w:p w14:paraId="7F5E5E8F" w14:textId="77777777" w:rsidR="00C67CDB" w:rsidRDefault="00C67CDB" w:rsidP="005A2DE4">
      <w:pPr>
        <w:pStyle w:val="ListParagraph"/>
        <w:numPr>
          <w:ilvl w:val="0"/>
          <w:numId w:val="56"/>
        </w:numPr>
      </w:pPr>
      <w:r w:rsidRPr="00A15559">
        <w:t xml:space="preserve">Inform her that this call is to check on her safety and welfare and address any needs she may have. </w:t>
      </w:r>
    </w:p>
    <w:p w14:paraId="625E9BA5" w14:textId="77777777" w:rsidR="00C67CDB" w:rsidRDefault="00C67CDB" w:rsidP="005A2DE4">
      <w:pPr>
        <w:pStyle w:val="ListParagraph"/>
        <w:numPr>
          <w:ilvl w:val="0"/>
          <w:numId w:val="56"/>
        </w:numPr>
      </w:pPr>
      <w:r>
        <w:t>Inform her that this c</w:t>
      </w:r>
      <w:r w:rsidRPr="00A15559">
        <w:t xml:space="preserve">all is also to discuss what happens because of the arrest and to answer any questions she may have about the arrest and court process. </w:t>
      </w:r>
    </w:p>
    <w:p w14:paraId="6285E0FB" w14:textId="2B13E1D7" w:rsidR="00C67CDB" w:rsidRDefault="005A2DE4" w:rsidP="005A2DE4">
      <w:pPr>
        <w:pStyle w:val="ListParagraph"/>
        <w:numPr>
          <w:ilvl w:val="0"/>
          <w:numId w:val="56"/>
        </w:numPr>
      </w:pPr>
      <w:r>
        <w:rPr>
          <w:noProof/>
        </w:rPr>
        <mc:AlternateContent>
          <mc:Choice Requires="wps">
            <w:drawing>
              <wp:anchor distT="45720" distB="45720" distL="114300" distR="114300" simplePos="0" relativeHeight="251659264" behindDoc="1" locked="0" layoutInCell="1" allowOverlap="1" wp14:anchorId="6004568F" wp14:editId="0ADDE8D3">
                <wp:simplePos x="0" y="0"/>
                <wp:positionH relativeFrom="column">
                  <wp:posOffset>190500</wp:posOffset>
                </wp:positionH>
                <wp:positionV relativeFrom="paragraph">
                  <wp:posOffset>668883</wp:posOffset>
                </wp:positionV>
                <wp:extent cx="6201410" cy="1404620"/>
                <wp:effectExtent l="0" t="0" r="27940" b="14605"/>
                <wp:wrapTight wrapText="bothSides">
                  <wp:wrapPolygon edited="0">
                    <wp:start x="0" y="0"/>
                    <wp:lineTo x="0" y="21519"/>
                    <wp:lineTo x="21631" y="21519"/>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404620"/>
                        </a:xfrm>
                        <a:prstGeom prst="rect">
                          <a:avLst/>
                        </a:prstGeom>
                        <a:solidFill>
                          <a:srgbClr val="FFFFFF"/>
                        </a:solidFill>
                        <a:ln w="9525">
                          <a:solidFill>
                            <a:srgbClr val="000000"/>
                          </a:solidFill>
                          <a:miter lim="800000"/>
                          <a:headEnd/>
                          <a:tailEnd/>
                        </a:ln>
                      </wps:spPr>
                      <wps:txbx>
                        <w:txbxContent>
                          <w:p w14:paraId="40C8E143" w14:textId="75646FFC" w:rsidR="005A4F73" w:rsidRPr="003D5755" w:rsidRDefault="005A4F73" w:rsidP="00DC0F22">
                            <w:pPr>
                              <w:rPr>
                                <w:i/>
                              </w:rPr>
                            </w:pPr>
                            <w:r w:rsidRPr="005A4F73">
                              <w:rPr>
                                <w:b/>
                              </w:rPr>
                              <w:t xml:space="preserve">NOTE: </w:t>
                            </w:r>
                            <w:r w:rsidR="005A2DE4">
                              <w:rPr>
                                <w:i/>
                              </w:rPr>
                              <w:t>If you determine/</w:t>
                            </w:r>
                            <w:r w:rsidRPr="005A4F73">
                              <w:rPr>
                                <w:i/>
                              </w:rPr>
                              <w:t>suspect at any point during the conversation that the identified victim in this incident may be the batterer in the ongoing relationship, end the conversation quickly witho</w:t>
                            </w:r>
                            <w:r w:rsidR="005A2DE4">
                              <w:rPr>
                                <w:i/>
                              </w:rPr>
                              <w:t>ut informing them about reasons. I</w:t>
                            </w:r>
                            <w:r w:rsidRPr="005A4F73">
                              <w:rPr>
                                <w:i/>
                              </w:rPr>
                              <w:t>nform the staff advocate who will assess whether to provide advocacy to the defendant.</w:t>
                            </w:r>
                            <w:r>
                              <w:rPr>
                                <w:i/>
                              </w:rPr>
                              <w:t xml:space="preserve"> </w:t>
                            </w:r>
                            <w:r w:rsidRPr="003D5755">
                              <w:rPr>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4568F" id="_x0000_t202" coordsize="21600,21600" o:spt="202" path="m,l,21600r21600,l21600,xe">
                <v:stroke joinstyle="miter"/>
                <v:path gradientshapeok="t" o:connecttype="rect"/>
              </v:shapetype>
              <v:shape id="Text Box 2" o:spid="_x0000_s1026" type="#_x0000_t202" style="position:absolute;left:0;text-align:left;margin-left:15pt;margin-top:52.65pt;width:488.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UNIQIAAEcEAAAOAAAAZHJzL2Uyb0RvYy54bWysU9uO2yAQfa/Uf0C8N7YjZy9WnNU221SV&#10;thdptx+AMY5RgaFAYm+/vgP2puntpSoPiGGGw8w5M+ubUStyFM5LMDUtFjklwnBopdnX9PPj7tUV&#10;JT4w0zIFRtT0SXh6s3n5Yj3YSiyhB9UKRxDE+GqwNe1DsFWWed4LzfwCrDDo7MBpFtB0+6x1bEB0&#10;rbJlnl9kA7jWOuDCe7y9m5x0k/C7TvDwseu8CETVFHMLaXdpb+Kebdas2jtme8nnNNg/ZKGZNPjp&#10;CeqOBUYOTv4GpSV34KELCw46g66TXKQasJoi/6Wah55ZkWpBcrw90eT/Hyz/cPzkiGxruiwuKTFM&#10;o0iPYgzkNYxkGfkZrK8w7MFiYBjxGnVOtXp7D/yLJwa2PTN7cescDL1gLeZXxJfZ2dMJx0eQZngP&#10;LX7DDgES0Ng5HclDOgiio05PJ21iKhwvL5CfskAXR19R5iVepD9Y9fzcOh/eCtAkHmrqUPwEz473&#10;PsR0WPUcEn/zoGS7k0olw+2brXLkyLBRdmnN6D+FKUOGml6vlquJgb9C5Gn9CULLgB2vpK7p1SmI&#10;VZG3N6ZN/RiYVNMZU1ZmJjJyN7EYxmachWmgfUJKHUydjZOIhx7cN0oG7Oqa+q8H5gQl6p1BWa6L&#10;soxjkIxydYkcEnfuac49zHCEqmmgZDpuQxqdRJi9Rfl2MhEbdZ4ymXPFbk18z5MVx+HcTlE/5n/z&#10;HQAA//8DAFBLAwQUAAYACAAAACEAuIEQFN0AAAALAQAADwAAAGRycy9kb3ducmV2LnhtbEyPwU7D&#10;MBBE70j8g7VIXCpq0ygRCnEqqNQTp4b27sZLEhGvg+226d+zPcFxd0Yzb6r17EZxxhAHTxqelwoE&#10;UuvtQJ2G/ef26QVETIasGT2hhitGWNf3d5Uprb/QDs9N6gSHUCyNhj6lqZQytj06E5d+QmLtywdn&#10;Ep+hkzaYC4e7Ua6UKqQzA3FDbybc9Nh+NyenofhpssXHwS5od92+h9bldrPPtX58mN9eQSSc058Z&#10;bviMDjUzHf2JbBSjhkzxlMR/lWcgbgauK0AcWVoVOci6kv831L8AAAD//wMAUEsBAi0AFAAGAAgA&#10;AAAhALaDOJL+AAAA4QEAABMAAAAAAAAAAAAAAAAAAAAAAFtDb250ZW50X1R5cGVzXS54bWxQSwEC&#10;LQAUAAYACAAAACEAOP0h/9YAAACUAQAACwAAAAAAAAAAAAAAAAAvAQAAX3JlbHMvLnJlbHNQSwEC&#10;LQAUAAYACAAAACEAml1FDSECAABHBAAADgAAAAAAAAAAAAAAAAAuAgAAZHJzL2Uyb0RvYy54bWxQ&#10;SwECLQAUAAYACAAAACEAuIEQFN0AAAALAQAADwAAAAAAAAAAAAAAAAB7BAAAZHJzL2Rvd25yZXYu&#10;eG1sUEsFBgAAAAAEAAQA8wAAAIUFAAAAAA==&#10;">
                <v:textbox style="mso-fit-shape-to-text:t">
                  <w:txbxContent>
                    <w:p w14:paraId="40C8E143" w14:textId="75646FFC" w:rsidR="005A4F73" w:rsidRPr="003D5755" w:rsidRDefault="005A4F73" w:rsidP="00DC0F22">
                      <w:pPr>
                        <w:rPr>
                          <w:i/>
                        </w:rPr>
                      </w:pPr>
                      <w:r w:rsidRPr="005A4F73">
                        <w:rPr>
                          <w:b/>
                        </w:rPr>
                        <w:t xml:space="preserve">NOTE: </w:t>
                      </w:r>
                      <w:r w:rsidR="005A2DE4">
                        <w:rPr>
                          <w:i/>
                        </w:rPr>
                        <w:t>If you determine/</w:t>
                      </w:r>
                      <w:r w:rsidRPr="005A4F73">
                        <w:rPr>
                          <w:i/>
                        </w:rPr>
                        <w:t>suspect at any point during the conversation that the identified victim in this incident may be the batterer in the ongoing relationship, end the conversation quickly witho</w:t>
                      </w:r>
                      <w:r w:rsidR="005A2DE4">
                        <w:rPr>
                          <w:i/>
                        </w:rPr>
                        <w:t>ut informing them about reasons. I</w:t>
                      </w:r>
                      <w:r w:rsidRPr="005A4F73">
                        <w:rPr>
                          <w:i/>
                        </w:rPr>
                        <w:t>nform the staff advocate who will assess whether to provide advocacy to the defendant.</w:t>
                      </w:r>
                      <w:r>
                        <w:rPr>
                          <w:i/>
                        </w:rPr>
                        <w:t xml:space="preserve"> </w:t>
                      </w:r>
                      <w:r w:rsidRPr="003D5755">
                        <w:rPr>
                          <w:i/>
                        </w:rPr>
                        <w:t xml:space="preserve"> </w:t>
                      </w:r>
                    </w:p>
                  </w:txbxContent>
                </v:textbox>
                <w10:wrap type="tight"/>
              </v:shape>
            </w:pict>
          </mc:Fallback>
        </mc:AlternateContent>
      </w:r>
      <w:r w:rsidR="00C67CDB" w:rsidRPr="00A15559">
        <w:t xml:space="preserve">Let </w:t>
      </w:r>
      <w:r w:rsidR="00C67CDB">
        <w:t>her</w:t>
      </w:r>
      <w:r w:rsidR="00C67CDB" w:rsidRPr="00A15559">
        <w:t xml:space="preserve"> know this call will be followed up with another advocate from [</w:t>
      </w:r>
      <w:r w:rsidR="00C67CDB" w:rsidRPr="00A15559">
        <w:rPr>
          <w:u w:val="single"/>
        </w:rPr>
        <w:t>program</w:t>
      </w:r>
      <w:r w:rsidR="00C67CDB" w:rsidRPr="00A15559">
        <w:t>] the following workday morning, unless they do not want to receive such a call.</w:t>
      </w:r>
    </w:p>
    <w:p w14:paraId="48E5650A" w14:textId="478F6456" w:rsidR="00AE2A41" w:rsidRPr="0052772B" w:rsidRDefault="00AE2A41" w:rsidP="00AE2A41">
      <w:pPr>
        <w:keepNext w:val="0"/>
        <w:widowControl w:val="0"/>
      </w:pPr>
    </w:p>
    <w:p w14:paraId="3764EE15" w14:textId="73875D51" w:rsidR="007204D2" w:rsidRPr="00A15559" w:rsidRDefault="007204D2" w:rsidP="00C67CDB">
      <w:pPr>
        <w:keepNext w:val="0"/>
        <w:widowControl w:val="0"/>
      </w:pPr>
    </w:p>
    <w:p w14:paraId="390A529A" w14:textId="725D9CDF" w:rsidR="00507745" w:rsidRPr="00A15559" w:rsidRDefault="00507745" w:rsidP="00DC0F22">
      <w:pPr>
        <w:keepNext w:val="0"/>
        <w:widowControl w:val="0"/>
        <w:numPr>
          <w:ilvl w:val="0"/>
          <w:numId w:val="17"/>
        </w:numPr>
      </w:pPr>
      <w:r w:rsidRPr="00A15559">
        <w:t xml:space="preserve">Determine if </w:t>
      </w:r>
      <w:r w:rsidR="00616FFA" w:rsidRPr="00A15559">
        <w:t xml:space="preserve">she </w:t>
      </w:r>
      <w:r w:rsidRPr="00A15559">
        <w:t>wants to:</w:t>
      </w:r>
      <w:r w:rsidR="00020D06" w:rsidRPr="00A15559">
        <w:t xml:space="preserve"> </w:t>
      </w:r>
    </w:p>
    <w:p w14:paraId="3366675A" w14:textId="7420CC41" w:rsidR="00091BB9" w:rsidRPr="00A15559" w:rsidRDefault="00091BB9" w:rsidP="00091BB9">
      <w:pPr>
        <w:keepNext w:val="0"/>
        <w:widowControl w:val="0"/>
        <w:ind w:left="360"/>
      </w:pPr>
    </w:p>
    <w:tbl>
      <w:tblPr>
        <w:tblW w:w="99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340"/>
        <w:gridCol w:w="2541"/>
      </w:tblGrid>
      <w:tr w:rsidR="00661648" w:rsidRPr="00A15559" w14:paraId="7141FD4E" w14:textId="77777777" w:rsidTr="00B36BE3">
        <w:trPr>
          <w:trHeight w:val="422"/>
        </w:trPr>
        <w:tc>
          <w:tcPr>
            <w:tcW w:w="5058" w:type="dxa"/>
            <w:shd w:val="clear" w:color="auto" w:fill="auto"/>
            <w:vAlign w:val="center"/>
          </w:tcPr>
          <w:p w14:paraId="5C0FA713" w14:textId="77777777" w:rsidR="005E0A9B" w:rsidRPr="00A15559" w:rsidRDefault="005E0A9B" w:rsidP="002C06D4">
            <w:pPr>
              <w:keepNext w:val="0"/>
              <w:widowControl w:val="0"/>
              <w:rPr>
                <w:rFonts w:eastAsia="Calibri"/>
              </w:rPr>
            </w:pPr>
            <w:r w:rsidRPr="00A15559">
              <w:rPr>
                <w:rFonts w:eastAsia="Calibri"/>
              </w:rPr>
              <w:t>Continue with call now?</w:t>
            </w:r>
          </w:p>
        </w:tc>
        <w:tc>
          <w:tcPr>
            <w:tcW w:w="2340" w:type="dxa"/>
            <w:shd w:val="clear" w:color="auto" w:fill="auto"/>
            <w:vAlign w:val="center"/>
          </w:tcPr>
          <w:p w14:paraId="5F896888" w14:textId="744DBD94" w:rsidR="005E0A9B" w:rsidRPr="00A15559" w:rsidRDefault="00661648" w:rsidP="002C06D4">
            <w:pPr>
              <w:keepNext w:val="0"/>
              <w:widowControl w:val="0"/>
              <w:rPr>
                <w:rFonts w:eastAsia="Calibri"/>
              </w:rPr>
            </w:pPr>
            <w:r w:rsidRPr="00A15559">
              <w:rPr>
                <w:rFonts w:eastAsia="Calibri"/>
              </w:rPr>
              <w:t>If yes, go to</w:t>
            </w:r>
            <w:r w:rsidR="00065A47" w:rsidRPr="00A15559">
              <w:rPr>
                <w:rFonts w:eastAsia="Calibri"/>
              </w:rPr>
              <w:t xml:space="preserve"> step</w:t>
            </w:r>
            <w:r w:rsidRPr="00A15559">
              <w:rPr>
                <w:rFonts w:eastAsia="Calibri"/>
              </w:rPr>
              <w:t xml:space="preserve"> D</w:t>
            </w:r>
            <w:r w:rsidR="00091BB9" w:rsidRPr="00A15559">
              <w:rPr>
                <w:rFonts w:eastAsia="Calibri"/>
              </w:rPr>
              <w:t xml:space="preserve"> below</w:t>
            </w:r>
            <w:r w:rsidRPr="00A15559">
              <w:rPr>
                <w:rFonts w:eastAsia="Calibri"/>
              </w:rPr>
              <w:t>.</w:t>
            </w:r>
          </w:p>
        </w:tc>
        <w:tc>
          <w:tcPr>
            <w:tcW w:w="2541" w:type="dxa"/>
            <w:shd w:val="clear" w:color="auto" w:fill="auto"/>
            <w:vAlign w:val="center"/>
          </w:tcPr>
          <w:p w14:paraId="357C0113" w14:textId="7DF2B4B7" w:rsidR="005E0A9B" w:rsidRPr="00A15559" w:rsidRDefault="00661648" w:rsidP="002C06D4">
            <w:pPr>
              <w:keepNext w:val="0"/>
              <w:widowControl w:val="0"/>
              <w:rPr>
                <w:rFonts w:eastAsia="Calibri"/>
              </w:rPr>
            </w:pPr>
            <w:r w:rsidRPr="00A15559">
              <w:rPr>
                <w:rFonts w:eastAsia="Calibri"/>
              </w:rPr>
              <w:t>If no, ask next question</w:t>
            </w:r>
            <w:r w:rsidR="00065A47" w:rsidRPr="00A15559">
              <w:rPr>
                <w:rFonts w:eastAsia="Calibri"/>
              </w:rPr>
              <w:t>.</w:t>
            </w:r>
          </w:p>
        </w:tc>
      </w:tr>
      <w:tr w:rsidR="005E0A9B" w:rsidRPr="00A15559" w14:paraId="73C9A60A" w14:textId="77777777" w:rsidTr="002319A4">
        <w:trPr>
          <w:trHeight w:val="1547"/>
        </w:trPr>
        <w:tc>
          <w:tcPr>
            <w:tcW w:w="5058" w:type="dxa"/>
            <w:shd w:val="clear" w:color="auto" w:fill="auto"/>
            <w:vAlign w:val="center"/>
          </w:tcPr>
          <w:p w14:paraId="0B9F9D83" w14:textId="696554A5" w:rsidR="005E0A9B" w:rsidRPr="00A15559" w:rsidRDefault="00997823" w:rsidP="002C06D4">
            <w:pPr>
              <w:keepNext w:val="0"/>
              <w:widowControl w:val="0"/>
              <w:rPr>
                <w:rFonts w:eastAsia="Calibri"/>
              </w:rPr>
            </w:pPr>
            <w:r w:rsidRPr="00A15559">
              <w:rPr>
                <w:rFonts w:eastAsia="Calibri"/>
              </w:rPr>
              <w:t>Wait to talk to an a</w:t>
            </w:r>
            <w:r w:rsidR="005E0A9B" w:rsidRPr="00A15559">
              <w:rPr>
                <w:rFonts w:eastAsia="Calibri"/>
              </w:rPr>
              <w:t>dvocate before first appearance and release from custody the next workday morning</w:t>
            </w:r>
            <w:r w:rsidR="002319A4" w:rsidRPr="00A15559">
              <w:rPr>
                <w:rFonts w:eastAsia="Calibri"/>
              </w:rPr>
              <w:t xml:space="preserve"> (or at a time that works for the victim</w:t>
            </w:r>
            <w:r w:rsidR="00065A47" w:rsidRPr="00A15559">
              <w:rPr>
                <w:rFonts w:eastAsia="Calibri"/>
              </w:rPr>
              <w:t>.</w:t>
            </w:r>
            <w:r w:rsidR="002319A4" w:rsidRPr="00A15559">
              <w:rPr>
                <w:rFonts w:eastAsia="Calibri"/>
              </w:rPr>
              <w:t>)</w:t>
            </w:r>
          </w:p>
        </w:tc>
        <w:tc>
          <w:tcPr>
            <w:tcW w:w="2340" w:type="dxa"/>
            <w:shd w:val="clear" w:color="auto" w:fill="auto"/>
            <w:vAlign w:val="center"/>
          </w:tcPr>
          <w:p w14:paraId="056A6DF4" w14:textId="74E33402" w:rsidR="005E0A9B" w:rsidRPr="00A15559" w:rsidRDefault="00661648" w:rsidP="002C06D4">
            <w:pPr>
              <w:keepNext w:val="0"/>
              <w:widowControl w:val="0"/>
              <w:rPr>
                <w:rFonts w:eastAsia="Calibri"/>
              </w:rPr>
            </w:pPr>
            <w:r w:rsidRPr="00A15559">
              <w:rPr>
                <w:rFonts w:eastAsia="Calibri"/>
              </w:rPr>
              <w:t xml:space="preserve">If yes, go to </w:t>
            </w:r>
            <w:r w:rsidR="00065A47" w:rsidRPr="00A15559">
              <w:rPr>
                <w:rFonts w:eastAsia="Calibri"/>
              </w:rPr>
              <w:t xml:space="preserve">step </w:t>
            </w:r>
            <w:r w:rsidRPr="00A15559">
              <w:rPr>
                <w:rFonts w:eastAsia="Calibri"/>
              </w:rPr>
              <w:t>C</w:t>
            </w:r>
            <w:r w:rsidR="00091BB9" w:rsidRPr="00A15559">
              <w:rPr>
                <w:rFonts w:eastAsia="Calibri"/>
              </w:rPr>
              <w:t xml:space="preserve"> below</w:t>
            </w:r>
            <w:r w:rsidRPr="00A15559">
              <w:rPr>
                <w:rFonts w:eastAsia="Calibri"/>
              </w:rPr>
              <w:t>.</w:t>
            </w:r>
          </w:p>
        </w:tc>
        <w:tc>
          <w:tcPr>
            <w:tcW w:w="2541" w:type="dxa"/>
            <w:shd w:val="clear" w:color="auto" w:fill="auto"/>
            <w:vAlign w:val="center"/>
          </w:tcPr>
          <w:p w14:paraId="5F08E86E" w14:textId="39BA5DE2" w:rsidR="005E0A9B" w:rsidRPr="00A15559" w:rsidRDefault="00661648" w:rsidP="002C06D4">
            <w:pPr>
              <w:keepNext w:val="0"/>
              <w:widowControl w:val="0"/>
              <w:rPr>
                <w:rFonts w:eastAsia="Calibri"/>
              </w:rPr>
            </w:pPr>
            <w:r w:rsidRPr="00A15559">
              <w:rPr>
                <w:rFonts w:eastAsia="Calibri"/>
              </w:rPr>
              <w:t>If no, ask next question</w:t>
            </w:r>
            <w:r w:rsidR="00065A47" w:rsidRPr="00A15559">
              <w:rPr>
                <w:rFonts w:eastAsia="Calibri"/>
              </w:rPr>
              <w:t>.</w:t>
            </w:r>
          </w:p>
        </w:tc>
      </w:tr>
      <w:tr w:rsidR="005E0A9B" w:rsidRPr="00B36BE3" w14:paraId="77A828A6" w14:textId="77777777" w:rsidTr="005002A8">
        <w:trPr>
          <w:trHeight w:val="845"/>
        </w:trPr>
        <w:tc>
          <w:tcPr>
            <w:tcW w:w="5058" w:type="dxa"/>
            <w:shd w:val="clear" w:color="auto" w:fill="auto"/>
            <w:vAlign w:val="center"/>
          </w:tcPr>
          <w:p w14:paraId="19F3C4EC" w14:textId="0794345E" w:rsidR="005E0A9B" w:rsidRPr="00A15559" w:rsidRDefault="005E0A9B" w:rsidP="00997823">
            <w:pPr>
              <w:keepNext w:val="0"/>
              <w:widowControl w:val="0"/>
              <w:rPr>
                <w:rFonts w:eastAsia="Calibri"/>
              </w:rPr>
            </w:pPr>
            <w:r w:rsidRPr="00A15559">
              <w:rPr>
                <w:rFonts w:eastAsia="Calibri"/>
              </w:rPr>
              <w:t>End call and have no further contact at this time</w:t>
            </w:r>
          </w:p>
        </w:tc>
        <w:tc>
          <w:tcPr>
            <w:tcW w:w="2340" w:type="dxa"/>
            <w:shd w:val="clear" w:color="auto" w:fill="auto"/>
            <w:vAlign w:val="center"/>
          </w:tcPr>
          <w:p w14:paraId="37D64BCE" w14:textId="2D3CED3C" w:rsidR="005E0A9B" w:rsidRPr="00A15559" w:rsidRDefault="00661648" w:rsidP="002C06D4">
            <w:pPr>
              <w:keepNext w:val="0"/>
              <w:widowControl w:val="0"/>
              <w:rPr>
                <w:rFonts w:eastAsia="Calibri"/>
              </w:rPr>
            </w:pPr>
            <w:r w:rsidRPr="00A15559">
              <w:rPr>
                <w:rFonts w:eastAsia="Calibri"/>
              </w:rPr>
              <w:t>If yes, go to</w:t>
            </w:r>
            <w:r w:rsidR="005002A8" w:rsidRPr="00A15559">
              <w:rPr>
                <w:rFonts w:eastAsia="Calibri"/>
              </w:rPr>
              <w:t xml:space="preserve"> step</w:t>
            </w:r>
            <w:r w:rsidRPr="00A15559">
              <w:rPr>
                <w:rFonts w:eastAsia="Calibri"/>
              </w:rPr>
              <w:t xml:space="preserve"> B</w:t>
            </w:r>
            <w:r w:rsidR="00091BB9" w:rsidRPr="00A15559">
              <w:rPr>
                <w:rFonts w:eastAsia="Calibri"/>
              </w:rPr>
              <w:t xml:space="preserve"> below</w:t>
            </w:r>
            <w:r w:rsidRPr="00A15559">
              <w:rPr>
                <w:rFonts w:eastAsia="Calibri"/>
              </w:rPr>
              <w:t>.</w:t>
            </w:r>
          </w:p>
        </w:tc>
        <w:tc>
          <w:tcPr>
            <w:tcW w:w="2541" w:type="dxa"/>
            <w:shd w:val="clear" w:color="auto" w:fill="auto"/>
            <w:vAlign w:val="center"/>
          </w:tcPr>
          <w:p w14:paraId="3326EEE9" w14:textId="12D4701C" w:rsidR="005E0A9B" w:rsidRPr="00B36BE3" w:rsidRDefault="005002A8" w:rsidP="002C06D4">
            <w:pPr>
              <w:keepNext w:val="0"/>
              <w:widowControl w:val="0"/>
              <w:rPr>
                <w:rFonts w:eastAsia="Calibri"/>
              </w:rPr>
            </w:pPr>
            <w:r w:rsidRPr="00A15559">
              <w:rPr>
                <w:rFonts w:eastAsia="Calibri"/>
              </w:rPr>
              <w:t>n/s</w:t>
            </w:r>
          </w:p>
        </w:tc>
      </w:tr>
    </w:tbl>
    <w:p w14:paraId="092C5780" w14:textId="77777777" w:rsidR="005E0A9B" w:rsidRPr="00B36BE3" w:rsidRDefault="005E0A9B" w:rsidP="002C06D4">
      <w:pPr>
        <w:keepNext w:val="0"/>
        <w:widowControl w:val="0"/>
      </w:pPr>
    </w:p>
    <w:p w14:paraId="05259242" w14:textId="7DD1D8AB" w:rsidR="00507745" w:rsidRDefault="007204D2" w:rsidP="002C06D4">
      <w:pPr>
        <w:pStyle w:val="Heading5"/>
        <w:keepNext w:val="0"/>
        <w:widowControl w:val="0"/>
      </w:pPr>
      <w:r w:rsidRPr="00020D06">
        <w:t>*</w:t>
      </w:r>
      <w:r w:rsidR="00B14314" w:rsidRPr="00020D06">
        <w:t>Policy</w:t>
      </w:r>
      <w:r w:rsidR="00661648" w:rsidRPr="00020D06">
        <w:t>/</w:t>
      </w:r>
      <w:r w:rsidR="00B14314" w:rsidRPr="00020D06">
        <w:t xml:space="preserve">protocol implications – </w:t>
      </w:r>
      <w:r w:rsidR="00B14314" w:rsidRPr="005A4F73">
        <w:t xml:space="preserve">1: </w:t>
      </w:r>
      <w:r w:rsidR="00661648" w:rsidRPr="005A4F73">
        <w:t>A</w:t>
      </w:r>
      <w:r w:rsidR="00B14314" w:rsidRPr="005A4F73">
        <w:t>greements with law enforcement</w:t>
      </w:r>
      <w:r w:rsidR="005002A8" w:rsidRPr="005A4F73">
        <w:t xml:space="preserve"> need to specify that </w:t>
      </w:r>
      <w:r w:rsidR="00DC0F22" w:rsidRPr="005A4F73">
        <w:t xml:space="preserve">your program will be contacted in all domestic violence-related arrests, not only if victim wishes it or if a lethality assessment protocol </w:t>
      </w:r>
      <w:r w:rsidR="00653CEF" w:rsidRPr="005A4F73">
        <w:t>indicated it was necessary.</w:t>
      </w:r>
    </w:p>
    <w:p w14:paraId="53A9C0AD" w14:textId="77777777" w:rsidR="00091BB9" w:rsidRDefault="00091BB9" w:rsidP="002C06D4">
      <w:pPr>
        <w:keepNext w:val="0"/>
        <w:widowControl w:val="0"/>
        <w:rPr>
          <w:b/>
        </w:rPr>
      </w:pPr>
    </w:p>
    <w:p w14:paraId="0D68AFC4" w14:textId="00D0B799" w:rsidR="00507745" w:rsidRDefault="00507745" w:rsidP="002C06D4">
      <w:pPr>
        <w:keepNext w:val="0"/>
        <w:widowControl w:val="0"/>
      </w:pPr>
      <w:r w:rsidRPr="008E447F">
        <w:rPr>
          <w:b/>
        </w:rPr>
        <w:t xml:space="preserve">B.  If no further contact </w:t>
      </w:r>
      <w:r w:rsidR="00653CEF">
        <w:rPr>
          <w:b/>
        </w:rPr>
        <w:t xml:space="preserve">is </w:t>
      </w:r>
      <w:r w:rsidRPr="008E447F">
        <w:rPr>
          <w:b/>
        </w:rPr>
        <w:t>desired</w:t>
      </w:r>
      <w:r w:rsidRPr="008E447F">
        <w:t xml:space="preserve">, before hanging up, provide </w:t>
      </w:r>
      <w:r w:rsidR="00616FFA" w:rsidRPr="008E447F">
        <w:t>[</w:t>
      </w:r>
      <w:r w:rsidR="00616FFA" w:rsidRPr="008E447F">
        <w:rPr>
          <w:u w:val="single"/>
        </w:rPr>
        <w:t>program</w:t>
      </w:r>
      <w:r w:rsidR="00616FFA" w:rsidRPr="008E447F">
        <w:t xml:space="preserve">] </w:t>
      </w:r>
      <w:r w:rsidRPr="008E447F">
        <w:t>number</w:t>
      </w:r>
      <w:r w:rsidR="00C06EC0">
        <w:t xml:space="preserve"> for future reference,</w:t>
      </w:r>
      <w:r w:rsidRPr="008E447F">
        <w:t xml:space="preserve"> and determine if </w:t>
      </w:r>
      <w:r w:rsidR="001C1AC9">
        <w:t>s</w:t>
      </w:r>
      <w:r w:rsidR="00616FFA" w:rsidRPr="008E447F">
        <w:t xml:space="preserve">he </w:t>
      </w:r>
      <w:r w:rsidRPr="008E447F">
        <w:t>would like:</w:t>
      </w:r>
    </w:p>
    <w:p w14:paraId="1BAB88BE" w14:textId="77777777" w:rsidR="00880238" w:rsidRPr="008E447F" w:rsidRDefault="00880238" w:rsidP="002C06D4">
      <w:pPr>
        <w:keepNext w:val="0"/>
        <w:widowControl w:val="0"/>
      </w:pPr>
    </w:p>
    <w:tbl>
      <w:tblPr>
        <w:tblW w:w="99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881"/>
      </w:tblGrid>
      <w:tr w:rsidR="002C06D4" w:rsidRPr="002C06D4" w14:paraId="412DDC73" w14:textId="77777777" w:rsidTr="002C06D4">
        <w:trPr>
          <w:trHeight w:val="323"/>
        </w:trPr>
        <w:tc>
          <w:tcPr>
            <w:tcW w:w="9939" w:type="dxa"/>
            <w:gridSpan w:val="2"/>
            <w:shd w:val="clear" w:color="auto" w:fill="D9D9D9" w:themeFill="background1" w:themeFillShade="D9"/>
            <w:vAlign w:val="center"/>
          </w:tcPr>
          <w:p w14:paraId="686D38ED" w14:textId="241FCE70" w:rsidR="002C06D4" w:rsidRPr="002C06D4" w:rsidRDefault="002C06D4" w:rsidP="00542D82">
            <w:pPr>
              <w:keepNext w:val="0"/>
              <w:widowControl w:val="0"/>
              <w:rPr>
                <w:rFonts w:eastAsia="Calibri"/>
                <w:i/>
              </w:rPr>
            </w:pPr>
            <w:r w:rsidRPr="002C06D4">
              <w:rPr>
                <w:rFonts w:eastAsia="Calibri"/>
                <w:i/>
              </w:rPr>
              <w:t>In cases where offender was arrested</w:t>
            </w:r>
            <w:r w:rsidR="00542D82">
              <w:rPr>
                <w:rFonts w:eastAsia="Calibri"/>
                <w:i/>
              </w:rPr>
              <w:t>:</w:t>
            </w:r>
          </w:p>
        </w:tc>
      </w:tr>
      <w:tr w:rsidR="00661648" w:rsidRPr="00B36BE3" w14:paraId="4FE6D998" w14:textId="77777777" w:rsidTr="00B36BE3">
        <w:trPr>
          <w:trHeight w:val="1133"/>
        </w:trPr>
        <w:tc>
          <w:tcPr>
            <w:tcW w:w="5058" w:type="dxa"/>
            <w:shd w:val="clear" w:color="auto" w:fill="auto"/>
            <w:vAlign w:val="center"/>
          </w:tcPr>
          <w:p w14:paraId="042BB81D" w14:textId="77777777" w:rsidR="00661648" w:rsidRPr="00B36BE3" w:rsidRDefault="00661648" w:rsidP="002C06D4">
            <w:pPr>
              <w:keepNext w:val="0"/>
              <w:widowControl w:val="0"/>
              <w:rPr>
                <w:rFonts w:eastAsia="Calibri"/>
              </w:rPr>
            </w:pPr>
            <w:r w:rsidRPr="00B36BE3">
              <w:rPr>
                <w:rFonts w:eastAsia="Calibri"/>
              </w:rPr>
              <w:t xml:space="preserve">Information about when </w:t>
            </w:r>
            <w:r w:rsidR="00616FFA">
              <w:rPr>
                <w:rFonts w:eastAsia="Calibri"/>
              </w:rPr>
              <w:t>offender</w:t>
            </w:r>
            <w:r w:rsidRPr="00B36BE3">
              <w:rPr>
                <w:rFonts w:eastAsia="Calibri"/>
              </w:rPr>
              <w:t xml:space="preserve"> will be released from jail?</w:t>
            </w:r>
          </w:p>
        </w:tc>
        <w:tc>
          <w:tcPr>
            <w:tcW w:w="4881" w:type="dxa"/>
            <w:vMerge w:val="restart"/>
            <w:shd w:val="clear" w:color="auto" w:fill="auto"/>
            <w:vAlign w:val="center"/>
          </w:tcPr>
          <w:p w14:paraId="1C42F612" w14:textId="63D2D55C" w:rsidR="00661648" w:rsidRPr="00B36BE3" w:rsidRDefault="00661648" w:rsidP="0064756E">
            <w:pPr>
              <w:keepNext w:val="0"/>
              <w:widowControl w:val="0"/>
              <w:rPr>
                <w:rFonts w:eastAsia="Calibri"/>
              </w:rPr>
            </w:pPr>
            <w:r w:rsidRPr="0064756E">
              <w:rPr>
                <w:rFonts w:eastAsia="Calibri"/>
              </w:rPr>
              <w:t xml:space="preserve">If yes, </w:t>
            </w:r>
            <w:r w:rsidR="00880238" w:rsidRPr="0064756E">
              <w:rPr>
                <w:rFonts w:eastAsia="Calibri"/>
              </w:rPr>
              <w:t xml:space="preserve">provide </w:t>
            </w:r>
            <w:r w:rsidR="003D5755" w:rsidRPr="0064756E">
              <w:rPr>
                <w:rFonts w:eastAsia="Calibri"/>
              </w:rPr>
              <w:t>victim-witness</w:t>
            </w:r>
            <w:r w:rsidR="005A4F73" w:rsidRPr="0064756E">
              <w:rPr>
                <w:rFonts w:eastAsia="Calibri"/>
              </w:rPr>
              <w:t xml:space="preserve"> specialist</w:t>
            </w:r>
            <w:r w:rsidR="003D5755" w:rsidRPr="0064756E">
              <w:rPr>
                <w:rFonts w:eastAsia="Calibri"/>
              </w:rPr>
              <w:t xml:space="preserve"> </w:t>
            </w:r>
            <w:r w:rsidR="00880238" w:rsidRPr="0064756E">
              <w:rPr>
                <w:rFonts w:eastAsia="Calibri"/>
              </w:rPr>
              <w:t xml:space="preserve">phone number </w:t>
            </w:r>
            <w:r w:rsidR="00EF7308" w:rsidRPr="0064756E">
              <w:rPr>
                <w:rFonts w:eastAsia="Calibri"/>
              </w:rPr>
              <w:t>and</w:t>
            </w:r>
            <w:r w:rsidR="00880238" w:rsidRPr="0064756E">
              <w:rPr>
                <w:rFonts w:eastAsia="Calibri"/>
              </w:rPr>
              <w:t xml:space="preserve"> instruct victim to leave a message</w:t>
            </w:r>
            <w:r w:rsidR="0064756E" w:rsidRPr="0064756E">
              <w:rPr>
                <w:rFonts w:eastAsia="Calibri"/>
              </w:rPr>
              <w:t xml:space="preserve"> with her responses, including her </w:t>
            </w:r>
            <w:r w:rsidR="003D5755" w:rsidRPr="0064756E">
              <w:rPr>
                <w:rFonts w:eastAsia="Calibri"/>
              </w:rPr>
              <w:t xml:space="preserve">name and phone number where </w:t>
            </w:r>
            <w:r w:rsidR="00880238" w:rsidRPr="0064756E">
              <w:rPr>
                <w:rFonts w:eastAsia="Calibri"/>
              </w:rPr>
              <w:t>she</w:t>
            </w:r>
            <w:r w:rsidR="003D5755" w:rsidRPr="0064756E">
              <w:rPr>
                <w:rFonts w:eastAsia="Calibri"/>
              </w:rPr>
              <w:t xml:space="preserve"> can be reached the next workday morning.</w:t>
            </w:r>
            <w:r w:rsidR="007204D2" w:rsidRPr="0064756E">
              <w:rPr>
                <w:rFonts w:eastAsia="Calibri"/>
                <w:color w:val="FF0000"/>
              </w:rPr>
              <w:t>*</w:t>
            </w:r>
          </w:p>
        </w:tc>
      </w:tr>
      <w:tr w:rsidR="00661648" w:rsidRPr="00B36BE3" w14:paraId="23F86A14" w14:textId="77777777" w:rsidTr="00B36BE3">
        <w:trPr>
          <w:trHeight w:val="1268"/>
        </w:trPr>
        <w:tc>
          <w:tcPr>
            <w:tcW w:w="5058" w:type="dxa"/>
            <w:shd w:val="clear" w:color="auto" w:fill="auto"/>
            <w:vAlign w:val="center"/>
          </w:tcPr>
          <w:p w14:paraId="663679E1" w14:textId="4E67246C" w:rsidR="00661648" w:rsidRPr="00B36BE3" w:rsidRDefault="00C4764D" w:rsidP="001C1AC9">
            <w:pPr>
              <w:keepNext w:val="0"/>
              <w:widowControl w:val="0"/>
              <w:rPr>
                <w:rFonts w:eastAsia="Calibri"/>
              </w:rPr>
            </w:pPr>
            <w:r>
              <w:rPr>
                <w:rFonts w:eastAsia="Calibri"/>
              </w:rPr>
              <w:t>To i</w:t>
            </w:r>
            <w:r w:rsidR="00C06EC0">
              <w:rPr>
                <w:rFonts w:eastAsia="Calibri"/>
              </w:rPr>
              <w:t>nform t</w:t>
            </w:r>
            <w:r w:rsidR="00661648" w:rsidRPr="00B36BE3">
              <w:rPr>
                <w:rFonts w:eastAsia="Calibri"/>
              </w:rPr>
              <w:t xml:space="preserve">he court </w:t>
            </w:r>
            <w:r w:rsidR="00C06EC0">
              <w:rPr>
                <w:rFonts w:eastAsia="Calibri"/>
              </w:rPr>
              <w:t>whether</w:t>
            </w:r>
            <w:r w:rsidR="001C1AC9">
              <w:rPr>
                <w:rFonts w:eastAsia="Calibri"/>
              </w:rPr>
              <w:t xml:space="preserve"> s</w:t>
            </w:r>
            <w:r w:rsidR="00661648" w:rsidRPr="00B36BE3">
              <w:rPr>
                <w:rFonts w:eastAsia="Calibri"/>
              </w:rPr>
              <w:t xml:space="preserve">he would like contact </w:t>
            </w:r>
            <w:r w:rsidR="00C06EC0">
              <w:rPr>
                <w:rFonts w:eastAsia="Calibri"/>
              </w:rPr>
              <w:t>with</w:t>
            </w:r>
            <w:r w:rsidR="00661648" w:rsidRPr="00B36BE3">
              <w:rPr>
                <w:rFonts w:eastAsia="Calibri"/>
              </w:rPr>
              <w:t xml:space="preserve"> offender </w:t>
            </w:r>
            <w:r w:rsidR="001C1AC9">
              <w:rPr>
                <w:rFonts w:eastAsia="Calibri"/>
              </w:rPr>
              <w:t xml:space="preserve">when </w:t>
            </w:r>
            <w:r w:rsidR="00C06EC0">
              <w:rPr>
                <w:rFonts w:eastAsia="Calibri"/>
              </w:rPr>
              <w:t xml:space="preserve">he </w:t>
            </w:r>
            <w:r w:rsidR="00661648" w:rsidRPr="00B36BE3">
              <w:rPr>
                <w:rFonts w:eastAsia="Calibri"/>
              </w:rPr>
              <w:t>is released?</w:t>
            </w:r>
          </w:p>
        </w:tc>
        <w:tc>
          <w:tcPr>
            <w:tcW w:w="4881" w:type="dxa"/>
            <w:vMerge/>
            <w:shd w:val="clear" w:color="auto" w:fill="auto"/>
            <w:vAlign w:val="center"/>
          </w:tcPr>
          <w:p w14:paraId="52EE8886" w14:textId="77777777" w:rsidR="00661648" w:rsidRPr="00B36BE3" w:rsidRDefault="00661648" w:rsidP="002C06D4">
            <w:pPr>
              <w:keepNext w:val="0"/>
              <w:widowControl w:val="0"/>
              <w:rPr>
                <w:rFonts w:eastAsia="Calibri"/>
              </w:rPr>
            </w:pPr>
          </w:p>
        </w:tc>
      </w:tr>
      <w:tr w:rsidR="002C06D4" w:rsidRPr="002C06D4" w14:paraId="3AE17CE2" w14:textId="77777777" w:rsidTr="002C06D4">
        <w:trPr>
          <w:trHeight w:val="323"/>
        </w:trPr>
        <w:tc>
          <w:tcPr>
            <w:tcW w:w="9939" w:type="dxa"/>
            <w:gridSpan w:val="2"/>
            <w:shd w:val="clear" w:color="auto" w:fill="D9D9D9" w:themeFill="background1" w:themeFillShade="D9"/>
            <w:vAlign w:val="center"/>
          </w:tcPr>
          <w:p w14:paraId="41AA3C8B" w14:textId="1D0C27A3" w:rsidR="002C06D4" w:rsidRPr="002C06D4" w:rsidRDefault="002C06D4" w:rsidP="002C06D4">
            <w:pPr>
              <w:keepNext w:val="0"/>
              <w:widowControl w:val="0"/>
              <w:rPr>
                <w:rFonts w:eastAsia="Calibri"/>
                <w:i/>
              </w:rPr>
            </w:pPr>
            <w:r w:rsidRPr="002C06D4">
              <w:rPr>
                <w:rFonts w:eastAsia="Calibri"/>
                <w:i/>
              </w:rPr>
              <w:t xml:space="preserve">In cases where offender was </w:t>
            </w:r>
            <w:r>
              <w:rPr>
                <w:rFonts w:eastAsia="Calibri"/>
                <w:i/>
              </w:rPr>
              <w:t>not arreste</w:t>
            </w:r>
            <w:r w:rsidR="00A210AE">
              <w:rPr>
                <w:rFonts w:eastAsia="Calibri"/>
                <w:i/>
              </w:rPr>
              <w:t>d</w:t>
            </w:r>
            <w:r w:rsidR="00653CEF">
              <w:rPr>
                <w:rFonts w:eastAsia="Calibri"/>
                <w:i/>
              </w:rPr>
              <w:t xml:space="preserve"> because offender could not be located</w:t>
            </w:r>
            <w:r w:rsidR="00A210AE">
              <w:rPr>
                <w:rFonts w:eastAsia="Calibri"/>
                <w:i/>
              </w:rPr>
              <w:t>:</w:t>
            </w:r>
          </w:p>
        </w:tc>
      </w:tr>
      <w:tr w:rsidR="00C06EC0" w:rsidRPr="00B36BE3" w14:paraId="19C7E1C5" w14:textId="77777777" w:rsidTr="00C06EC0">
        <w:trPr>
          <w:trHeight w:val="1223"/>
        </w:trPr>
        <w:tc>
          <w:tcPr>
            <w:tcW w:w="5058" w:type="dxa"/>
            <w:shd w:val="clear" w:color="auto" w:fill="auto"/>
            <w:vAlign w:val="center"/>
          </w:tcPr>
          <w:p w14:paraId="09508445" w14:textId="31650194" w:rsidR="00C06EC0" w:rsidRDefault="00C06EC0" w:rsidP="00C06EC0">
            <w:pPr>
              <w:keepNext w:val="0"/>
              <w:widowControl w:val="0"/>
              <w:rPr>
                <w:rFonts w:eastAsia="Calibri"/>
              </w:rPr>
            </w:pPr>
            <w:r>
              <w:rPr>
                <w:rFonts w:eastAsia="Calibri"/>
              </w:rPr>
              <w:t>Information about next steps by law enforcement to locate or charge the suspect?</w:t>
            </w:r>
          </w:p>
        </w:tc>
        <w:tc>
          <w:tcPr>
            <w:tcW w:w="4881" w:type="dxa"/>
            <w:shd w:val="clear" w:color="auto" w:fill="auto"/>
            <w:vAlign w:val="center"/>
          </w:tcPr>
          <w:p w14:paraId="70EEF207" w14:textId="001E2C54" w:rsidR="00C06EC0" w:rsidRPr="00B36BE3" w:rsidRDefault="00C06EC0" w:rsidP="00C06EC0">
            <w:pPr>
              <w:keepNext w:val="0"/>
              <w:widowControl w:val="0"/>
              <w:rPr>
                <w:rFonts w:eastAsia="Calibri"/>
              </w:rPr>
            </w:pPr>
            <w:r>
              <w:rPr>
                <w:rFonts w:eastAsia="Calibri"/>
              </w:rPr>
              <w:t xml:space="preserve">If yes, discuss typical local response. </w:t>
            </w:r>
          </w:p>
        </w:tc>
      </w:tr>
      <w:tr w:rsidR="00C06EC0" w:rsidRPr="002C06D4" w14:paraId="5CBD6D74" w14:textId="77777777" w:rsidTr="00896BB6">
        <w:trPr>
          <w:trHeight w:val="323"/>
        </w:trPr>
        <w:tc>
          <w:tcPr>
            <w:tcW w:w="9939" w:type="dxa"/>
            <w:gridSpan w:val="2"/>
            <w:shd w:val="clear" w:color="auto" w:fill="D9D9D9" w:themeFill="background1" w:themeFillShade="D9"/>
            <w:vAlign w:val="center"/>
          </w:tcPr>
          <w:p w14:paraId="18A3BE04" w14:textId="521599FE" w:rsidR="00C06EC0" w:rsidRPr="002C06D4" w:rsidRDefault="00C06EC0" w:rsidP="00C06EC0">
            <w:pPr>
              <w:keepNext w:val="0"/>
              <w:widowControl w:val="0"/>
              <w:rPr>
                <w:rFonts w:eastAsia="Calibri"/>
                <w:i/>
              </w:rPr>
            </w:pPr>
            <w:r w:rsidRPr="002C06D4">
              <w:rPr>
                <w:rFonts w:eastAsia="Calibri"/>
                <w:i/>
              </w:rPr>
              <w:t xml:space="preserve">In </w:t>
            </w:r>
            <w:r>
              <w:rPr>
                <w:rFonts w:eastAsia="Calibri"/>
                <w:i/>
              </w:rPr>
              <w:t xml:space="preserve">any </w:t>
            </w:r>
            <w:r w:rsidRPr="002C06D4">
              <w:rPr>
                <w:rFonts w:eastAsia="Calibri"/>
                <w:i/>
              </w:rPr>
              <w:t>case</w:t>
            </w:r>
            <w:r w:rsidR="00A210AE">
              <w:rPr>
                <w:rFonts w:eastAsia="Calibri"/>
                <w:i/>
              </w:rPr>
              <w:t>:</w:t>
            </w:r>
          </w:p>
        </w:tc>
      </w:tr>
      <w:tr w:rsidR="00C06EC0" w:rsidRPr="00B36BE3" w14:paraId="205AB208" w14:textId="77777777" w:rsidTr="00896BB6">
        <w:trPr>
          <w:trHeight w:val="1223"/>
        </w:trPr>
        <w:tc>
          <w:tcPr>
            <w:tcW w:w="5058" w:type="dxa"/>
            <w:shd w:val="clear" w:color="auto" w:fill="auto"/>
            <w:vAlign w:val="center"/>
          </w:tcPr>
          <w:p w14:paraId="6A1CD859" w14:textId="47B21E38" w:rsidR="00C06EC0" w:rsidRDefault="00C06EC0" w:rsidP="00F5590F">
            <w:pPr>
              <w:keepNext w:val="0"/>
              <w:widowControl w:val="0"/>
              <w:rPr>
                <w:rFonts w:eastAsia="Calibri"/>
              </w:rPr>
            </w:pPr>
            <w:r>
              <w:rPr>
                <w:rFonts w:eastAsia="Calibri"/>
              </w:rPr>
              <w:t xml:space="preserve">Inform her that you will be following the case and that you can provide updates if she </w:t>
            </w:r>
            <w:r w:rsidR="00F5590F">
              <w:rPr>
                <w:rFonts w:eastAsia="Calibri"/>
              </w:rPr>
              <w:t>wishes</w:t>
            </w:r>
            <w:r>
              <w:rPr>
                <w:rFonts w:eastAsia="Calibri"/>
              </w:rPr>
              <w:t xml:space="preserve">. </w:t>
            </w:r>
          </w:p>
        </w:tc>
        <w:tc>
          <w:tcPr>
            <w:tcW w:w="4881" w:type="dxa"/>
            <w:shd w:val="clear" w:color="auto" w:fill="auto"/>
            <w:vAlign w:val="center"/>
          </w:tcPr>
          <w:p w14:paraId="6FA4CD08" w14:textId="7F1FE666" w:rsidR="00C06EC0" w:rsidRPr="00B36BE3" w:rsidRDefault="00C06EC0" w:rsidP="005002A8">
            <w:pPr>
              <w:keepNext w:val="0"/>
              <w:widowControl w:val="0"/>
              <w:rPr>
                <w:rFonts w:eastAsia="Calibri"/>
              </w:rPr>
            </w:pPr>
            <w:r>
              <w:rPr>
                <w:rFonts w:eastAsia="Calibri"/>
              </w:rPr>
              <w:t xml:space="preserve">If yes, inform follow-up advocate, if </w:t>
            </w:r>
            <w:r w:rsidR="005002A8">
              <w:rPr>
                <w:rFonts w:eastAsia="Calibri"/>
              </w:rPr>
              <w:t>applicable</w:t>
            </w:r>
            <w:r>
              <w:rPr>
                <w:rFonts w:eastAsia="Calibri"/>
              </w:rPr>
              <w:t xml:space="preserve">. </w:t>
            </w:r>
          </w:p>
        </w:tc>
      </w:tr>
    </w:tbl>
    <w:p w14:paraId="0C0A3C3D" w14:textId="77777777" w:rsidR="00661648" w:rsidRPr="00B36BE3" w:rsidRDefault="00661648" w:rsidP="002C06D4">
      <w:pPr>
        <w:keepNext w:val="0"/>
        <w:widowControl w:val="0"/>
      </w:pPr>
    </w:p>
    <w:p w14:paraId="049B5C07" w14:textId="77777777" w:rsidR="00653CEF" w:rsidRDefault="00653CEF" w:rsidP="002C06D4">
      <w:pPr>
        <w:pStyle w:val="Heading5"/>
        <w:keepNext w:val="0"/>
        <w:widowControl w:val="0"/>
      </w:pPr>
    </w:p>
    <w:p w14:paraId="7FB5A1C2" w14:textId="65BCFB04" w:rsidR="00252E73" w:rsidRPr="00B36BE3" w:rsidRDefault="007204D2" w:rsidP="002C06D4">
      <w:pPr>
        <w:pStyle w:val="Heading5"/>
        <w:keepNext w:val="0"/>
        <w:widowControl w:val="0"/>
      </w:pPr>
      <w:r>
        <w:t>*</w:t>
      </w:r>
      <w:r w:rsidR="00252E73" w:rsidRPr="0064756E">
        <w:t>Policy</w:t>
      </w:r>
      <w:r w:rsidR="00661648" w:rsidRPr="0064756E">
        <w:t>/</w:t>
      </w:r>
      <w:r w:rsidR="00252E73" w:rsidRPr="0064756E">
        <w:t xml:space="preserve">protocol implications </w:t>
      </w:r>
      <w:r w:rsidR="00B14314" w:rsidRPr="0064756E">
        <w:t>- 2</w:t>
      </w:r>
      <w:r w:rsidR="00252E73" w:rsidRPr="0064756E">
        <w:t xml:space="preserve">: </w:t>
      </w:r>
      <w:r w:rsidR="00653CEF" w:rsidRPr="0064756E">
        <w:t>a). If victim wishes to have contact</w:t>
      </w:r>
      <w:r w:rsidR="0064756E" w:rsidRPr="0064756E">
        <w:t xml:space="preserve"> with the offender</w:t>
      </w:r>
      <w:r w:rsidR="00653CEF" w:rsidRPr="0064756E">
        <w:t xml:space="preserve">, </w:t>
      </w:r>
      <w:r w:rsidR="003D5755" w:rsidRPr="0064756E">
        <w:t>they</w:t>
      </w:r>
      <w:r w:rsidR="00653CEF" w:rsidRPr="0064756E">
        <w:t xml:space="preserve"> can contact v</w:t>
      </w:r>
      <w:r w:rsidR="00E745DC" w:rsidRPr="0064756E">
        <w:t>ictim-witness specialist</w:t>
      </w:r>
      <w:r w:rsidR="001B456D" w:rsidRPr="0064756E">
        <w:t xml:space="preserve"> </w:t>
      </w:r>
      <w:r w:rsidR="00653CEF" w:rsidRPr="0064756E">
        <w:t xml:space="preserve">by phone who returns call </w:t>
      </w:r>
      <w:r w:rsidR="00252E73" w:rsidRPr="0064756E">
        <w:t xml:space="preserve">before first </w:t>
      </w:r>
      <w:r w:rsidR="00C9457F" w:rsidRPr="0064756E">
        <w:t xml:space="preserve">court </w:t>
      </w:r>
      <w:r w:rsidR="00252E73" w:rsidRPr="0064756E">
        <w:t>appearance</w:t>
      </w:r>
      <w:r w:rsidR="00653CEF" w:rsidRPr="0064756E">
        <w:t xml:space="preserve">; </w:t>
      </w:r>
      <w:r w:rsidR="00880238" w:rsidRPr="0064756E">
        <w:t xml:space="preserve">or </w:t>
      </w:r>
      <w:r w:rsidR="00653CEF" w:rsidRPr="0064756E">
        <w:t xml:space="preserve">b). </w:t>
      </w:r>
      <w:r w:rsidR="00880238" w:rsidRPr="0064756E">
        <w:t>community-based advocate inform</w:t>
      </w:r>
      <w:r w:rsidR="00653CEF" w:rsidRPr="0064756E">
        <w:t>s</w:t>
      </w:r>
      <w:r w:rsidR="00880238" w:rsidRPr="0064756E">
        <w:t xml:space="preserve"> </w:t>
      </w:r>
      <w:r w:rsidR="00E745DC" w:rsidRPr="0064756E">
        <w:t>victim-witness specialist</w:t>
      </w:r>
      <w:r w:rsidR="00880238" w:rsidRPr="0064756E">
        <w:t xml:space="preserve"> with</w:t>
      </w:r>
      <w:r w:rsidR="00653CEF" w:rsidRPr="0064756E">
        <w:t xml:space="preserve"> </w:t>
      </w:r>
      <w:r w:rsidR="008E01D9" w:rsidRPr="0064756E">
        <w:t xml:space="preserve">appropriate consent </w:t>
      </w:r>
      <w:r w:rsidR="00880238" w:rsidRPr="0064756E">
        <w:t>from victim</w:t>
      </w:r>
      <w:r w:rsidR="00252E73" w:rsidRPr="0064756E">
        <w:t>;</w:t>
      </w:r>
      <w:r w:rsidR="00653CEF" w:rsidRPr="0064756E">
        <w:t xml:space="preserve"> and c). </w:t>
      </w:r>
      <w:r w:rsidR="00252E73" w:rsidRPr="0064756E">
        <w:t xml:space="preserve">prosecutor </w:t>
      </w:r>
      <w:r w:rsidR="00653CEF" w:rsidRPr="0064756E">
        <w:t>allows contact or modified “no contact</w:t>
      </w:r>
      <w:r w:rsidR="003D5755" w:rsidRPr="0064756E">
        <w:t xml:space="preserve"> order</w:t>
      </w:r>
      <w:r w:rsidR="00653CEF" w:rsidRPr="0064756E">
        <w:t xml:space="preserve">” </w:t>
      </w:r>
      <w:r w:rsidR="003D5755" w:rsidRPr="0064756E">
        <w:t xml:space="preserve">but </w:t>
      </w:r>
      <w:r w:rsidR="00616FFA" w:rsidRPr="0064756E">
        <w:t>does not reveal</w:t>
      </w:r>
      <w:r w:rsidR="00252E73" w:rsidRPr="0064756E">
        <w:t xml:space="preserve"> that </w:t>
      </w:r>
      <w:r w:rsidR="00616FFA" w:rsidRPr="0064756E">
        <w:t xml:space="preserve">the </w:t>
      </w:r>
      <w:r w:rsidR="00252E73" w:rsidRPr="0064756E">
        <w:t xml:space="preserve">victim requested </w:t>
      </w:r>
      <w:r w:rsidR="003D5755" w:rsidRPr="0064756E">
        <w:t>contact</w:t>
      </w:r>
      <w:r w:rsidR="00252E73" w:rsidRPr="0064756E">
        <w:t>.</w:t>
      </w:r>
    </w:p>
    <w:p w14:paraId="760B991E" w14:textId="77777777" w:rsidR="00252E73" w:rsidRPr="00B36BE3" w:rsidRDefault="00252E73" w:rsidP="002C06D4">
      <w:pPr>
        <w:keepNext w:val="0"/>
        <w:widowControl w:val="0"/>
      </w:pPr>
    </w:p>
    <w:p w14:paraId="35FE07AA" w14:textId="68F111D2" w:rsidR="00507745" w:rsidRPr="00B36BE3" w:rsidRDefault="00507745" w:rsidP="002C06D4">
      <w:pPr>
        <w:keepNext w:val="0"/>
        <w:widowControl w:val="0"/>
      </w:pPr>
      <w:r w:rsidRPr="00056400">
        <w:rPr>
          <w:b/>
        </w:rPr>
        <w:t>C.</w:t>
      </w:r>
      <w:r w:rsidRPr="00056400">
        <w:t xml:space="preserve"> </w:t>
      </w:r>
      <w:r w:rsidRPr="00056400">
        <w:rPr>
          <w:b/>
        </w:rPr>
        <w:t xml:space="preserve">If victim wants to wait </w:t>
      </w:r>
      <w:r w:rsidRPr="00056400">
        <w:t xml:space="preserve">to talk until the next workday morning, </w:t>
      </w:r>
      <w:r w:rsidR="007204D2" w:rsidRPr="00056400">
        <w:t xml:space="preserve">identify the phone number where victim can be reached and </w:t>
      </w:r>
      <w:r w:rsidRPr="00056400">
        <w:t xml:space="preserve">provide </w:t>
      </w:r>
      <w:r w:rsidR="007204D2" w:rsidRPr="00056400">
        <w:t xml:space="preserve">them with </w:t>
      </w:r>
      <w:r w:rsidR="00056400" w:rsidRPr="00056400">
        <w:t>[program’s]</w:t>
      </w:r>
      <w:r w:rsidR="00661648" w:rsidRPr="00056400">
        <w:t xml:space="preserve"> </w:t>
      </w:r>
      <w:r w:rsidRPr="00056400">
        <w:t>number</w:t>
      </w:r>
      <w:r w:rsidR="007204D2" w:rsidRPr="00056400">
        <w:t>.</w:t>
      </w:r>
      <w:r w:rsidR="0050054D">
        <w:t xml:space="preserve"> </w:t>
      </w:r>
    </w:p>
    <w:p w14:paraId="6D78D0A8" w14:textId="77777777" w:rsidR="00507745" w:rsidRPr="00B36BE3" w:rsidRDefault="00507745" w:rsidP="002C06D4">
      <w:pPr>
        <w:keepNext w:val="0"/>
        <w:widowControl w:val="0"/>
      </w:pPr>
    </w:p>
    <w:p w14:paraId="4EE9BD4F" w14:textId="36D5D4A3" w:rsidR="00507745" w:rsidRPr="00B36BE3" w:rsidRDefault="00507745" w:rsidP="002C06D4">
      <w:pPr>
        <w:keepNext w:val="0"/>
        <w:widowControl w:val="0"/>
      </w:pPr>
      <w:r w:rsidRPr="00B36BE3">
        <w:rPr>
          <w:b/>
        </w:rPr>
        <w:t xml:space="preserve">D.  If victim agrees to continue with phone call, </w:t>
      </w:r>
      <w:r w:rsidRPr="00B36BE3">
        <w:t xml:space="preserve">provide the following information and complete </w:t>
      </w:r>
      <w:r w:rsidR="006E28E7">
        <w:t xml:space="preserve">as much of </w:t>
      </w:r>
      <w:r w:rsidRPr="00B36BE3">
        <w:t xml:space="preserve">the </w:t>
      </w:r>
      <w:r w:rsidR="002C06D4">
        <w:t>LERFF</w:t>
      </w:r>
      <w:r w:rsidR="00661648" w:rsidRPr="00B36BE3">
        <w:t xml:space="preserve"> </w:t>
      </w:r>
      <w:r w:rsidR="006E28E7">
        <w:t>as the victim is interested in discussing</w:t>
      </w:r>
      <w:r w:rsidRPr="00B36BE3">
        <w:t xml:space="preserve">. </w:t>
      </w:r>
    </w:p>
    <w:p w14:paraId="27F88B0E" w14:textId="751C3FF4" w:rsidR="00C41676" w:rsidRPr="0064756E" w:rsidRDefault="00C41676" w:rsidP="002C06D4">
      <w:pPr>
        <w:keepNext w:val="0"/>
        <w:widowControl w:val="0"/>
        <w:numPr>
          <w:ilvl w:val="0"/>
          <w:numId w:val="18"/>
        </w:numPr>
      </w:pPr>
      <w:r w:rsidRPr="0064756E">
        <w:t xml:space="preserve">Explain </w:t>
      </w:r>
      <w:r w:rsidR="007204D2" w:rsidRPr="0064756E">
        <w:t>the confidentiality you can provide except that you are a mandated reporter if she reveals any child abuse.</w:t>
      </w:r>
    </w:p>
    <w:p w14:paraId="78105856" w14:textId="3782ACB5" w:rsidR="00507745" w:rsidRDefault="00507745" w:rsidP="002C06D4">
      <w:pPr>
        <w:keepNext w:val="0"/>
        <w:widowControl w:val="0"/>
        <w:numPr>
          <w:ilvl w:val="0"/>
          <w:numId w:val="18"/>
        </w:numPr>
      </w:pPr>
      <w:r w:rsidRPr="00B36BE3">
        <w:t xml:space="preserve">Identify if </w:t>
      </w:r>
      <w:r w:rsidR="00661648" w:rsidRPr="00B36BE3">
        <w:t>she</w:t>
      </w:r>
      <w:r w:rsidRPr="00B36BE3">
        <w:t xml:space="preserve"> ever </w:t>
      </w:r>
      <w:r w:rsidR="00AC36BB">
        <w:t>contacted</w:t>
      </w:r>
      <w:r w:rsidRPr="00B36BE3">
        <w:t xml:space="preserve"> </w:t>
      </w:r>
      <w:r w:rsidR="00661648" w:rsidRPr="00661648">
        <w:t>[</w:t>
      </w:r>
      <w:r w:rsidR="00661648" w:rsidRPr="002C06D4">
        <w:rPr>
          <w:u w:val="single"/>
        </w:rPr>
        <w:t>program</w:t>
      </w:r>
      <w:r w:rsidR="00661648" w:rsidRPr="00661648">
        <w:t>]</w:t>
      </w:r>
      <w:r w:rsidR="00661648">
        <w:t xml:space="preserve"> </w:t>
      </w:r>
      <w:r w:rsidRPr="00B36BE3">
        <w:t xml:space="preserve">before or another domestic violence </w:t>
      </w:r>
      <w:r w:rsidR="006D340A">
        <w:t xml:space="preserve">advocacy </w:t>
      </w:r>
      <w:r w:rsidRPr="00B36BE3">
        <w:t>program.</w:t>
      </w:r>
    </w:p>
    <w:p w14:paraId="6E0F8316" w14:textId="77777777" w:rsidR="006D340A" w:rsidRDefault="00507745" w:rsidP="00A23B0C">
      <w:pPr>
        <w:keepNext w:val="0"/>
        <w:widowControl w:val="0"/>
        <w:numPr>
          <w:ilvl w:val="0"/>
          <w:numId w:val="18"/>
        </w:numPr>
      </w:pPr>
      <w:r w:rsidRPr="00B36BE3">
        <w:t xml:space="preserve">Determine </w:t>
      </w:r>
      <w:r w:rsidR="00C4764D">
        <w:t xml:space="preserve">her </w:t>
      </w:r>
      <w:r w:rsidRPr="00B36BE3">
        <w:t>immediate safety needs (</w:t>
      </w:r>
      <w:r w:rsidR="00C4764D">
        <w:t>D</w:t>
      </w:r>
      <w:r w:rsidRPr="00B36BE3">
        <w:t>o</w:t>
      </w:r>
      <w:r w:rsidR="00C4764D">
        <w:t>es</w:t>
      </w:r>
      <w:r w:rsidRPr="00B36BE3">
        <w:t xml:space="preserve"> </w:t>
      </w:r>
      <w:r w:rsidR="00C4764D">
        <w:t>she</w:t>
      </w:r>
      <w:r w:rsidRPr="00B36BE3">
        <w:t xml:space="preserve"> need safe place to s</w:t>
      </w:r>
      <w:r w:rsidR="00616FFA">
        <w:t>t</w:t>
      </w:r>
      <w:r w:rsidRPr="00B36BE3">
        <w:t>ay</w:t>
      </w:r>
      <w:r w:rsidR="00616FFA">
        <w:t>?</w:t>
      </w:r>
      <w:r w:rsidRPr="00B36BE3">
        <w:t xml:space="preserve"> </w:t>
      </w:r>
      <w:r w:rsidR="00C4764D">
        <w:t xml:space="preserve">Do her children or pets need a safe place to stay? Does her want to </w:t>
      </w:r>
      <w:r w:rsidRPr="00B36BE3">
        <w:t xml:space="preserve">leave </w:t>
      </w:r>
      <w:r w:rsidR="00C4764D">
        <w:t>her</w:t>
      </w:r>
      <w:r w:rsidR="00C4764D" w:rsidRPr="00B36BE3">
        <w:t xml:space="preserve"> </w:t>
      </w:r>
      <w:r w:rsidRPr="00B36BE3">
        <w:t>home</w:t>
      </w:r>
      <w:r w:rsidR="00616FFA">
        <w:t>?</w:t>
      </w:r>
      <w:r w:rsidRPr="00B36BE3">
        <w:t>)</w:t>
      </w:r>
      <w:r w:rsidR="00C4764D">
        <w:t xml:space="preserve"> </w:t>
      </w:r>
    </w:p>
    <w:p w14:paraId="2619D6E0" w14:textId="44C4DC38" w:rsidR="00507745" w:rsidRPr="00B36BE3" w:rsidRDefault="006D340A" w:rsidP="00A23B0C">
      <w:pPr>
        <w:keepNext w:val="0"/>
        <w:widowControl w:val="0"/>
        <w:numPr>
          <w:ilvl w:val="0"/>
          <w:numId w:val="18"/>
        </w:numPr>
      </w:pPr>
      <w:r>
        <w:t>I</w:t>
      </w:r>
      <w:r w:rsidR="00507745" w:rsidRPr="00B36BE3">
        <w:t xml:space="preserve">dentify </w:t>
      </w:r>
      <w:r w:rsidR="006074AE">
        <w:t xml:space="preserve">whether </w:t>
      </w:r>
      <w:r w:rsidR="00507745" w:rsidRPr="00B36BE3">
        <w:t>medical attention</w:t>
      </w:r>
      <w:r w:rsidR="006074AE">
        <w:t xml:space="preserve"> is needed</w:t>
      </w:r>
      <w:r w:rsidR="00507745" w:rsidRPr="00B36BE3">
        <w:t xml:space="preserve"> </w:t>
      </w:r>
      <w:r w:rsidR="006074AE">
        <w:t xml:space="preserve">and </w:t>
      </w:r>
      <w:r w:rsidR="00507745" w:rsidRPr="00B36BE3">
        <w:t xml:space="preserve">whether injuries surfaced since </w:t>
      </w:r>
      <w:r w:rsidR="006074AE">
        <w:t>law enforcement</w:t>
      </w:r>
      <w:r w:rsidR="006074AE" w:rsidRPr="00B36BE3">
        <w:t xml:space="preserve"> </w:t>
      </w:r>
      <w:r w:rsidR="00507745" w:rsidRPr="00B36BE3">
        <w:t>left</w:t>
      </w:r>
      <w:r w:rsidR="00252E73" w:rsidRPr="00B36BE3">
        <w:t xml:space="preserve"> the scene</w:t>
      </w:r>
      <w:r w:rsidR="00507745" w:rsidRPr="00B36BE3">
        <w:t>.</w:t>
      </w:r>
    </w:p>
    <w:p w14:paraId="48551E20" w14:textId="7FE2FF28" w:rsidR="00507745" w:rsidRPr="00B36BE3" w:rsidRDefault="00507745" w:rsidP="002C06D4">
      <w:pPr>
        <w:keepNext w:val="0"/>
        <w:widowControl w:val="0"/>
        <w:numPr>
          <w:ilvl w:val="0"/>
          <w:numId w:val="18"/>
        </w:numPr>
      </w:pPr>
      <w:r w:rsidRPr="00B36BE3">
        <w:t xml:space="preserve">Provide information about </w:t>
      </w:r>
      <w:r w:rsidR="00661648" w:rsidRPr="00661648">
        <w:t>[</w:t>
      </w:r>
      <w:r w:rsidR="00661648" w:rsidRPr="00616FFA">
        <w:rPr>
          <w:u w:val="single"/>
        </w:rPr>
        <w:t>program</w:t>
      </w:r>
      <w:r w:rsidR="00661648" w:rsidRPr="00661648">
        <w:t>]</w:t>
      </w:r>
      <w:r w:rsidR="006074AE">
        <w:t>’s</w:t>
      </w:r>
      <w:r w:rsidR="00661648">
        <w:t xml:space="preserve"> </w:t>
      </w:r>
      <w:r w:rsidRPr="00B36BE3">
        <w:t>services</w:t>
      </w:r>
      <w:r w:rsidR="006074AE">
        <w:t xml:space="preserve">, </w:t>
      </w:r>
      <w:r w:rsidRPr="00B36BE3">
        <w:t>options</w:t>
      </w:r>
      <w:r w:rsidR="006074AE">
        <w:t>, and resources</w:t>
      </w:r>
      <w:r w:rsidRPr="00B36BE3">
        <w:t xml:space="preserve">.   </w:t>
      </w:r>
    </w:p>
    <w:p w14:paraId="047187CC" w14:textId="0AC1ADB0" w:rsidR="00507745" w:rsidRPr="00B36BE3" w:rsidRDefault="00507745" w:rsidP="002C06D4">
      <w:pPr>
        <w:keepNext w:val="0"/>
        <w:widowControl w:val="0"/>
        <w:numPr>
          <w:ilvl w:val="0"/>
          <w:numId w:val="18"/>
        </w:numPr>
      </w:pPr>
      <w:r w:rsidRPr="00B36BE3">
        <w:t xml:space="preserve">Ask if the </w:t>
      </w:r>
      <w:r w:rsidR="006074AE">
        <w:t xml:space="preserve">law enforcement </w:t>
      </w:r>
      <w:r w:rsidRPr="00B36BE3">
        <w:t xml:space="preserve">officer informed them when the offender would be released from </w:t>
      </w:r>
      <w:r w:rsidR="00C4764D">
        <w:t>jail</w:t>
      </w:r>
      <w:r w:rsidR="006074AE">
        <w:t>; ask</w:t>
      </w:r>
      <w:r w:rsidRPr="00B36BE3">
        <w:t xml:space="preserve"> if they have any</w:t>
      </w:r>
      <w:r w:rsidR="00661648" w:rsidRPr="00B36BE3">
        <w:t xml:space="preserve"> </w:t>
      </w:r>
      <w:r w:rsidRPr="00B36BE3">
        <w:t>questions about the jail hold or the court process</w:t>
      </w:r>
      <w:r w:rsidR="006074AE">
        <w:t>es.</w:t>
      </w:r>
    </w:p>
    <w:p w14:paraId="12734C3E" w14:textId="5ECC5432" w:rsidR="00616FFA" w:rsidRDefault="00616FFA" w:rsidP="002C06D4">
      <w:pPr>
        <w:keepNext w:val="0"/>
        <w:widowControl w:val="0"/>
        <w:numPr>
          <w:ilvl w:val="0"/>
          <w:numId w:val="18"/>
        </w:numPr>
      </w:pPr>
      <w:r>
        <w:t xml:space="preserve">Discuss </w:t>
      </w:r>
      <w:r w:rsidR="00995B36">
        <w:t xml:space="preserve">offender’s </w:t>
      </w:r>
      <w:r>
        <w:t>jail release:</w:t>
      </w:r>
      <w:r w:rsidR="00507745" w:rsidRPr="00B36BE3">
        <w:t xml:space="preserve"> </w:t>
      </w:r>
    </w:p>
    <w:p w14:paraId="6352FA59" w14:textId="77777777" w:rsidR="007204D2" w:rsidRDefault="00507745" w:rsidP="007204D2">
      <w:pPr>
        <w:keepNext w:val="0"/>
        <w:widowControl w:val="0"/>
        <w:numPr>
          <w:ilvl w:val="1"/>
          <w:numId w:val="18"/>
        </w:numPr>
      </w:pPr>
      <w:r w:rsidRPr="00B36BE3">
        <w:t xml:space="preserve">Discuss </w:t>
      </w:r>
      <w:r w:rsidR="00C4764D">
        <w:t xml:space="preserve">her </w:t>
      </w:r>
      <w:r w:rsidRPr="00B36BE3">
        <w:t xml:space="preserve">safety needs </w:t>
      </w:r>
      <w:r w:rsidR="00C4764D">
        <w:t xml:space="preserve">for </w:t>
      </w:r>
      <w:r w:rsidRPr="00B36BE3">
        <w:t>when</w:t>
      </w:r>
      <w:r w:rsidR="00C4764D">
        <w:t xml:space="preserve"> the</w:t>
      </w:r>
      <w:r w:rsidR="002C06D4">
        <w:t xml:space="preserve"> </w:t>
      </w:r>
      <w:r w:rsidR="002C06D4" w:rsidRPr="00C4764D">
        <w:t>offender</w:t>
      </w:r>
      <w:r w:rsidR="002C06D4">
        <w:t xml:space="preserve"> will be</w:t>
      </w:r>
      <w:r w:rsidRPr="00B36BE3">
        <w:t xml:space="preserve"> relea</w:t>
      </w:r>
      <w:r w:rsidR="00252E73" w:rsidRPr="00B36BE3">
        <w:t>sed</w:t>
      </w:r>
      <w:r w:rsidR="00C4764D">
        <w:t xml:space="preserve"> from jail:</w:t>
      </w:r>
      <w:r w:rsidR="00252E73" w:rsidRPr="00B36BE3">
        <w:t xml:space="preserve"> does </w:t>
      </w:r>
      <w:r w:rsidR="006D340A">
        <w:t>she</w:t>
      </w:r>
      <w:r w:rsidR="00616FFA">
        <w:t xml:space="preserve"> </w:t>
      </w:r>
      <w:r w:rsidR="00252E73" w:rsidRPr="00B36BE3">
        <w:t xml:space="preserve">think </w:t>
      </w:r>
      <w:r w:rsidR="00616FFA" w:rsidRPr="00C4764D">
        <w:t>s</w:t>
      </w:r>
      <w:r w:rsidR="006D340A">
        <w:t>he</w:t>
      </w:r>
      <w:r w:rsidR="00616FFA">
        <w:t xml:space="preserve"> </w:t>
      </w:r>
      <w:r w:rsidR="00252E73" w:rsidRPr="00B36BE3">
        <w:t xml:space="preserve">will be safer with no contact or with contact? </w:t>
      </w:r>
      <w:r w:rsidR="00C4764D">
        <w:t xml:space="preserve">What are the risks of </w:t>
      </w:r>
      <w:r w:rsidR="00C4764D" w:rsidRPr="007204D2">
        <w:t>having no contact, some contact, or unlimited contact?</w:t>
      </w:r>
    </w:p>
    <w:p w14:paraId="06D392FE" w14:textId="7B62FF6C" w:rsidR="00252E73" w:rsidRPr="00056400" w:rsidRDefault="00616FFA" w:rsidP="007204D2">
      <w:pPr>
        <w:keepNext w:val="0"/>
        <w:widowControl w:val="0"/>
        <w:numPr>
          <w:ilvl w:val="1"/>
          <w:numId w:val="18"/>
        </w:numPr>
        <w:rPr>
          <w:color w:val="C00000"/>
        </w:rPr>
      </w:pPr>
      <w:r w:rsidRPr="007204D2">
        <w:t>D</w:t>
      </w:r>
      <w:r w:rsidR="00252E73" w:rsidRPr="007204D2">
        <w:t xml:space="preserve">oes </w:t>
      </w:r>
      <w:r w:rsidR="006D340A" w:rsidRPr="007204D2">
        <w:t>s</w:t>
      </w:r>
      <w:r w:rsidRPr="007204D2">
        <w:t xml:space="preserve">he </w:t>
      </w:r>
      <w:r w:rsidR="00252E73" w:rsidRPr="007204D2">
        <w:t xml:space="preserve">want contact? </w:t>
      </w:r>
      <w:r w:rsidR="00661648" w:rsidRPr="007204D2">
        <w:t xml:space="preserve">If yes, instruct them to inform the </w:t>
      </w:r>
      <w:r w:rsidR="00E745DC" w:rsidRPr="007204D2">
        <w:t>victim-witness specialist</w:t>
      </w:r>
      <w:r w:rsidR="00661648" w:rsidRPr="007204D2">
        <w:t xml:space="preserve"> </w:t>
      </w:r>
      <w:r w:rsidR="006D340A" w:rsidRPr="007204D2">
        <w:t xml:space="preserve">(provide contact information) </w:t>
      </w:r>
      <w:r w:rsidR="00661648" w:rsidRPr="007204D2">
        <w:t>before the first appearance</w:t>
      </w:r>
      <w:r w:rsidR="006E28E7" w:rsidRPr="007204D2">
        <w:t xml:space="preserve"> or</w:t>
      </w:r>
      <w:r w:rsidR="00EA0253" w:rsidRPr="007204D2">
        <w:t xml:space="preserve"> a</w:t>
      </w:r>
      <w:r w:rsidR="006E28E7" w:rsidRPr="007204D2">
        <w:t xml:space="preserve"> community-based advocate can inform </w:t>
      </w:r>
      <w:r w:rsidR="001B456D" w:rsidRPr="007204D2">
        <w:t xml:space="preserve">the </w:t>
      </w:r>
      <w:r w:rsidR="00E745DC" w:rsidRPr="007204D2">
        <w:t>victim-witness specialist</w:t>
      </w:r>
      <w:r w:rsidR="001B456D" w:rsidRPr="007204D2">
        <w:t xml:space="preserve"> </w:t>
      </w:r>
      <w:r w:rsidR="006E28E7" w:rsidRPr="007204D2">
        <w:t xml:space="preserve">with </w:t>
      </w:r>
      <w:r w:rsidR="00995B36" w:rsidRPr="007204D2">
        <w:t xml:space="preserve">a </w:t>
      </w:r>
      <w:r w:rsidR="006E28E7" w:rsidRPr="007204D2">
        <w:t xml:space="preserve">release </w:t>
      </w:r>
      <w:r w:rsidR="006E28E7" w:rsidRPr="001B456D">
        <w:t xml:space="preserve">from </w:t>
      </w:r>
      <w:r w:rsidR="007204D2" w:rsidRPr="001B456D">
        <w:t>victim</w:t>
      </w:r>
      <w:r w:rsidR="007204D2">
        <w:t>.</w:t>
      </w:r>
      <w:r w:rsidR="00056400" w:rsidRPr="00056400">
        <w:rPr>
          <w:color w:val="FF0000"/>
        </w:rPr>
        <w:t>*</w:t>
      </w:r>
    </w:p>
    <w:p w14:paraId="7DBAD2D7" w14:textId="77777777" w:rsidR="00661648" w:rsidRPr="00B36BE3" w:rsidRDefault="00661648" w:rsidP="002C06D4">
      <w:pPr>
        <w:keepNext w:val="0"/>
        <w:widowControl w:val="0"/>
      </w:pPr>
    </w:p>
    <w:p w14:paraId="033787A2" w14:textId="0FD5BFF9" w:rsidR="00252E73" w:rsidRDefault="007204D2" w:rsidP="002C06D4">
      <w:pPr>
        <w:pStyle w:val="Heading5"/>
        <w:keepNext w:val="0"/>
        <w:widowControl w:val="0"/>
      </w:pPr>
      <w:r w:rsidRPr="00056400">
        <w:t>*</w:t>
      </w:r>
      <w:r w:rsidR="00661648" w:rsidRPr="00056400">
        <w:t>See p</w:t>
      </w:r>
      <w:r w:rsidR="00252E73" w:rsidRPr="00056400">
        <w:t>olicy</w:t>
      </w:r>
      <w:r w:rsidR="00661648" w:rsidRPr="00056400">
        <w:t>/</w:t>
      </w:r>
      <w:r w:rsidR="00252E73" w:rsidRPr="00056400">
        <w:t>protocol implicat</w:t>
      </w:r>
      <w:r w:rsidR="00056400">
        <w:t>i</w:t>
      </w:r>
      <w:r w:rsidR="00252E73" w:rsidRPr="00056400">
        <w:t>on</w:t>
      </w:r>
      <w:r w:rsidR="00304A41" w:rsidRPr="00056400">
        <w:t>s</w:t>
      </w:r>
      <w:r w:rsidR="00252E73" w:rsidRPr="00056400">
        <w:t xml:space="preserve"> – </w:t>
      </w:r>
      <w:r w:rsidR="00B14314" w:rsidRPr="00056400">
        <w:t>2</w:t>
      </w:r>
      <w:r w:rsidR="00661648" w:rsidRPr="00056400">
        <w:t>.</w:t>
      </w:r>
      <w:r w:rsidR="00056400">
        <w:t xml:space="preserve"> above</w:t>
      </w:r>
    </w:p>
    <w:p w14:paraId="045AF958" w14:textId="77777777" w:rsidR="00304A41" w:rsidRPr="00B36BE3" w:rsidRDefault="00304A41" w:rsidP="002C06D4">
      <w:pPr>
        <w:keepNext w:val="0"/>
        <w:widowControl w:val="0"/>
      </w:pPr>
    </w:p>
    <w:p w14:paraId="311C4DE2" w14:textId="0478EAC6" w:rsidR="00507745" w:rsidRPr="00056400" w:rsidRDefault="00507745" w:rsidP="002C06D4">
      <w:pPr>
        <w:keepNext w:val="0"/>
        <w:widowControl w:val="0"/>
        <w:numPr>
          <w:ilvl w:val="0"/>
          <w:numId w:val="7"/>
        </w:numPr>
      </w:pPr>
      <w:r w:rsidRPr="00056400">
        <w:t xml:space="preserve">Inform </w:t>
      </w:r>
      <w:r w:rsidR="00616FFA" w:rsidRPr="00056400">
        <w:t>victim</w:t>
      </w:r>
      <w:r w:rsidRPr="00056400">
        <w:t xml:space="preserve"> of next steps in the court process</w:t>
      </w:r>
      <w:r w:rsidR="007204D2" w:rsidRPr="00056400">
        <w:t xml:space="preserve"> </w:t>
      </w:r>
      <w:r w:rsidR="00056400" w:rsidRPr="00056400">
        <w:t>[</w:t>
      </w:r>
      <w:r w:rsidR="007204D2" w:rsidRPr="00056400">
        <w:t>adjust the following to fit local realities</w:t>
      </w:r>
      <w:r w:rsidR="00056400" w:rsidRPr="00056400">
        <w:t>]</w:t>
      </w:r>
      <w:r w:rsidR="000B109B" w:rsidRPr="00056400">
        <w:t xml:space="preserve"> </w:t>
      </w:r>
    </w:p>
    <w:p w14:paraId="25E4A851" w14:textId="0656AC13" w:rsidR="00507745" w:rsidRPr="00056400" w:rsidRDefault="00CC60F5" w:rsidP="002C06D4">
      <w:pPr>
        <w:keepNext w:val="0"/>
        <w:widowControl w:val="0"/>
        <w:numPr>
          <w:ilvl w:val="1"/>
          <w:numId w:val="7"/>
        </w:numPr>
      </w:pPr>
      <w:r w:rsidRPr="00056400">
        <w:t xml:space="preserve">In </w:t>
      </w:r>
      <w:r w:rsidR="00AE21CB" w:rsidRPr="00056400">
        <w:t xml:space="preserve">most </w:t>
      </w:r>
      <w:r w:rsidRPr="00056400">
        <w:t xml:space="preserve">misdemeanor cases, </w:t>
      </w:r>
      <w:r w:rsidR="00C4764D" w:rsidRPr="00056400">
        <w:t xml:space="preserve">the </w:t>
      </w:r>
      <w:r w:rsidRPr="00056400">
        <w:t>o</w:t>
      </w:r>
      <w:r w:rsidR="00507745" w:rsidRPr="00056400">
        <w:t xml:space="preserve">ffender will </w:t>
      </w:r>
      <w:r w:rsidRPr="00056400">
        <w:t xml:space="preserve">likely </w:t>
      </w:r>
      <w:r w:rsidR="00507745" w:rsidRPr="00056400">
        <w:t xml:space="preserve">be released from jail the following </w:t>
      </w:r>
      <w:r w:rsidRPr="00056400">
        <w:t xml:space="preserve">workday </w:t>
      </w:r>
      <w:r w:rsidR="00507745" w:rsidRPr="00056400">
        <w:t xml:space="preserve">morning </w:t>
      </w:r>
      <w:r w:rsidRPr="00056400">
        <w:t xml:space="preserve">when they will </w:t>
      </w:r>
      <w:r w:rsidR="00507745" w:rsidRPr="00056400">
        <w:t>have their f</w:t>
      </w:r>
      <w:r w:rsidRPr="00056400">
        <w:t>irst appearance before a</w:t>
      </w:r>
      <w:r w:rsidR="00AE21CB" w:rsidRPr="00056400">
        <w:t xml:space="preserve"> judge</w:t>
      </w:r>
      <w:r w:rsidR="00C4764D" w:rsidRPr="00056400">
        <w:t>.</w:t>
      </w:r>
      <w:r w:rsidRPr="00056400">
        <w:t xml:space="preserve"> </w:t>
      </w:r>
      <w:r w:rsidR="00C4764D" w:rsidRPr="00056400">
        <w:t>T</w:t>
      </w:r>
      <w:r w:rsidRPr="00056400">
        <w:t xml:space="preserve">hey will </w:t>
      </w:r>
      <w:r w:rsidR="00616FFA" w:rsidRPr="00056400">
        <w:t>be charged and</w:t>
      </w:r>
      <w:r w:rsidR="00507745" w:rsidRPr="00056400">
        <w:t xml:space="preserve"> enter a plea</w:t>
      </w:r>
      <w:r w:rsidR="006D340A" w:rsidRPr="00056400">
        <w:t xml:space="preserve"> of guilty or not guilty</w:t>
      </w:r>
      <w:r w:rsidR="00616FFA" w:rsidRPr="00056400">
        <w:t>. I</w:t>
      </w:r>
      <w:r w:rsidRPr="00056400">
        <w:t>f pleading not guilty</w:t>
      </w:r>
      <w:r w:rsidR="00616FFA" w:rsidRPr="00056400">
        <w:t>,</w:t>
      </w:r>
      <w:r w:rsidR="00995B36" w:rsidRPr="00056400">
        <w:t xml:space="preserve"> the</w:t>
      </w:r>
      <w:r w:rsidR="00616FFA" w:rsidRPr="00056400">
        <w:t xml:space="preserve"> offender</w:t>
      </w:r>
      <w:r w:rsidRPr="00056400">
        <w:t xml:space="preserve"> will be given information re</w:t>
      </w:r>
      <w:r w:rsidR="00616FFA" w:rsidRPr="00056400">
        <w:t>garding a</w:t>
      </w:r>
      <w:r w:rsidRPr="00056400">
        <w:t xml:space="preserve"> defense attorney</w:t>
      </w:r>
      <w:r w:rsidR="00EA0253" w:rsidRPr="00056400">
        <w:t xml:space="preserve">. The offender </w:t>
      </w:r>
      <w:r w:rsidR="00C4764D" w:rsidRPr="00056400">
        <w:t xml:space="preserve">also </w:t>
      </w:r>
      <w:r w:rsidR="00AE21CB" w:rsidRPr="00056400">
        <w:t xml:space="preserve">may be issued a </w:t>
      </w:r>
      <w:r w:rsidR="00035BC4" w:rsidRPr="00056400">
        <w:t>domestic abuse no contact order (</w:t>
      </w:r>
      <w:r w:rsidR="00AE21CB" w:rsidRPr="00056400">
        <w:t>DANCO</w:t>
      </w:r>
      <w:r w:rsidR="006D340A" w:rsidRPr="00056400">
        <w:t xml:space="preserve"> – an order issued by the court that restricts the offender from having contact with the victim until a specified time</w:t>
      </w:r>
      <w:r w:rsidR="00035BC4" w:rsidRPr="00056400">
        <w:t>)</w:t>
      </w:r>
      <w:r w:rsidR="006D340A" w:rsidRPr="00056400">
        <w:t>.</w:t>
      </w:r>
      <w:r w:rsidR="007204D2" w:rsidRPr="00056400">
        <w:t xml:space="preserve"> If the offender violates the DANCO, it is a misdemeanor and they will be arrested. </w:t>
      </w:r>
    </w:p>
    <w:p w14:paraId="5019F21F" w14:textId="250BE4FB" w:rsidR="00AE21CB" w:rsidRPr="00056400" w:rsidRDefault="00507745" w:rsidP="002C06D4">
      <w:pPr>
        <w:keepNext w:val="0"/>
        <w:widowControl w:val="0"/>
        <w:numPr>
          <w:ilvl w:val="1"/>
          <w:numId w:val="7"/>
        </w:numPr>
      </w:pPr>
      <w:r w:rsidRPr="00056400">
        <w:t xml:space="preserve">If the victim </w:t>
      </w:r>
      <w:r w:rsidR="00AE21CB" w:rsidRPr="00056400">
        <w:t xml:space="preserve">does not want </w:t>
      </w:r>
      <w:r w:rsidR="00D71B66" w:rsidRPr="00056400">
        <w:t xml:space="preserve">a </w:t>
      </w:r>
      <w:r w:rsidR="00AE21CB" w:rsidRPr="00056400">
        <w:t xml:space="preserve">DANCO but </w:t>
      </w:r>
      <w:r w:rsidRPr="00056400">
        <w:t xml:space="preserve">wants conditional </w:t>
      </w:r>
      <w:r w:rsidR="00995B36" w:rsidRPr="00056400">
        <w:t>or unlim</w:t>
      </w:r>
      <w:r w:rsidR="00131198" w:rsidRPr="00056400">
        <w:t>i</w:t>
      </w:r>
      <w:r w:rsidR="00995B36" w:rsidRPr="00056400">
        <w:t xml:space="preserve">ted </w:t>
      </w:r>
      <w:r w:rsidRPr="00056400">
        <w:t xml:space="preserve">contact, </w:t>
      </w:r>
      <w:r w:rsidR="001C1AC9" w:rsidRPr="00056400">
        <w:t>s</w:t>
      </w:r>
      <w:r w:rsidR="00616FFA" w:rsidRPr="00056400">
        <w:t xml:space="preserve">he </w:t>
      </w:r>
      <w:r w:rsidRPr="00056400">
        <w:t>should inform</w:t>
      </w:r>
      <w:r w:rsidR="00035BC4" w:rsidRPr="00056400">
        <w:t xml:space="preserve">: </w:t>
      </w:r>
    </w:p>
    <w:p w14:paraId="0E6A646C" w14:textId="4EC8A7BD" w:rsidR="00507745" w:rsidRPr="001D42D7" w:rsidRDefault="00AE21CB" w:rsidP="002C06D4">
      <w:pPr>
        <w:keepNext w:val="0"/>
        <w:widowControl w:val="0"/>
        <w:numPr>
          <w:ilvl w:val="2"/>
          <w:numId w:val="7"/>
        </w:numPr>
      </w:pPr>
      <w:r w:rsidRPr="00056400">
        <w:t xml:space="preserve">In </w:t>
      </w:r>
      <w:r w:rsidR="00661648" w:rsidRPr="00056400">
        <w:t>[</w:t>
      </w:r>
      <w:r w:rsidR="001D42D7" w:rsidRPr="00056400">
        <w:rPr>
          <w:u w:val="single"/>
        </w:rPr>
        <w:t>jurisdiction1</w:t>
      </w:r>
      <w:r w:rsidR="00661648" w:rsidRPr="00056400">
        <w:t>]</w:t>
      </w:r>
      <w:r w:rsidRPr="00056400">
        <w:t xml:space="preserve">, inform </w:t>
      </w:r>
      <w:r w:rsidR="00661648" w:rsidRPr="00056400">
        <w:t>[</w:t>
      </w:r>
      <w:r w:rsidR="001D42D7" w:rsidRPr="00056400">
        <w:rPr>
          <w:u w:val="single"/>
        </w:rPr>
        <w:t xml:space="preserve">name of </w:t>
      </w:r>
      <w:r w:rsidR="00661648" w:rsidRPr="00056400">
        <w:rPr>
          <w:u w:val="single"/>
        </w:rPr>
        <w:t>practitioner</w:t>
      </w:r>
      <w:r w:rsidR="00661648" w:rsidRPr="00056400">
        <w:t>]</w:t>
      </w:r>
      <w:r w:rsidR="00507745" w:rsidRPr="00056400">
        <w:t>,</w:t>
      </w:r>
      <w:r w:rsidR="00507745" w:rsidRPr="001D42D7">
        <w:t xml:space="preserve"> who will be contacting them the n</w:t>
      </w:r>
      <w:r w:rsidRPr="001D42D7">
        <w:t>ext workday morning before the first appearance.</w:t>
      </w:r>
    </w:p>
    <w:p w14:paraId="229B343D" w14:textId="7728688D" w:rsidR="00AE21CB" w:rsidRPr="00B36BE3" w:rsidRDefault="00AE21CB" w:rsidP="002C06D4">
      <w:pPr>
        <w:keepNext w:val="0"/>
        <w:widowControl w:val="0"/>
        <w:numPr>
          <w:ilvl w:val="2"/>
          <w:numId w:val="7"/>
        </w:numPr>
      </w:pPr>
      <w:r w:rsidRPr="001D42D7">
        <w:t xml:space="preserve">In </w:t>
      </w:r>
      <w:r w:rsidR="00661648" w:rsidRPr="001D42D7">
        <w:t>[</w:t>
      </w:r>
      <w:r w:rsidR="001D42D7" w:rsidRPr="00623AD4">
        <w:rPr>
          <w:u w:val="single"/>
        </w:rPr>
        <w:t>jurisdiction2</w:t>
      </w:r>
      <w:r w:rsidR="00661648" w:rsidRPr="001D42D7">
        <w:t xml:space="preserve">], </w:t>
      </w:r>
      <w:r w:rsidRPr="001D42D7">
        <w:t>provide</w:t>
      </w:r>
      <w:r w:rsidR="008E01D9">
        <w:t xml:space="preserve"> appropriate</w:t>
      </w:r>
      <w:r w:rsidRPr="00B36BE3">
        <w:t xml:space="preserve"> re</w:t>
      </w:r>
      <w:r w:rsidR="00661648" w:rsidRPr="00B36BE3">
        <w:t xml:space="preserve">lease for </w:t>
      </w:r>
      <w:r w:rsidRPr="00B36BE3">
        <w:t>advocate to inform the court.</w:t>
      </w:r>
    </w:p>
    <w:p w14:paraId="41CD3961" w14:textId="3379CE1E" w:rsidR="0084019E" w:rsidRPr="00B36BE3" w:rsidRDefault="00661648" w:rsidP="00056400">
      <w:pPr>
        <w:keepNext w:val="0"/>
        <w:widowControl w:val="0"/>
        <w:numPr>
          <w:ilvl w:val="1"/>
          <w:numId w:val="7"/>
        </w:numPr>
      </w:pPr>
      <w:r w:rsidRPr="00B36BE3">
        <w:t>Discuss role/</w:t>
      </w:r>
      <w:r w:rsidR="00507745" w:rsidRPr="00B36BE3">
        <w:t xml:space="preserve">involvement of the </w:t>
      </w:r>
      <w:r w:rsidR="00E745DC">
        <w:t>victim-witness specialist</w:t>
      </w:r>
      <w:r w:rsidR="00997823">
        <w:t>. L</w:t>
      </w:r>
      <w:r w:rsidR="00507745" w:rsidRPr="00B36BE3">
        <w:t xml:space="preserve">et </w:t>
      </w:r>
      <w:r w:rsidR="00507745" w:rsidRPr="00D71B66">
        <w:t>them</w:t>
      </w:r>
      <w:r w:rsidR="00507745" w:rsidRPr="00B36BE3">
        <w:t xml:space="preserve"> know </w:t>
      </w:r>
      <w:r w:rsidR="00995B36">
        <w:t xml:space="preserve">that information provided to the victim-witness specialist is </w:t>
      </w:r>
      <w:r w:rsidR="00995B36" w:rsidRPr="00D71B66">
        <w:t>not</w:t>
      </w:r>
      <w:r w:rsidR="00995B36">
        <w:t xml:space="preserve"> confidential</w:t>
      </w:r>
      <w:r w:rsidR="00507745" w:rsidRPr="00B36BE3">
        <w:t xml:space="preserve"> and </w:t>
      </w:r>
      <w:r w:rsidR="00995B36">
        <w:t>the</w:t>
      </w:r>
      <w:r w:rsidR="00995B36" w:rsidRPr="00B36BE3">
        <w:t xml:space="preserve"> </w:t>
      </w:r>
      <w:r w:rsidR="00507745" w:rsidRPr="00B36BE3">
        <w:t xml:space="preserve">information </w:t>
      </w:r>
      <w:r w:rsidR="00DE208A">
        <w:t>will likely</w:t>
      </w:r>
      <w:r w:rsidR="00DE208A" w:rsidRPr="00B36BE3">
        <w:t xml:space="preserve"> </w:t>
      </w:r>
      <w:r w:rsidR="00507745" w:rsidRPr="00B36BE3">
        <w:t xml:space="preserve">be </w:t>
      </w:r>
      <w:r w:rsidR="001D42D7">
        <w:t>shared</w:t>
      </w:r>
      <w:r w:rsidR="00507745" w:rsidRPr="00B36BE3">
        <w:t xml:space="preserve"> by the defense</w:t>
      </w:r>
      <w:r w:rsidR="00995B36">
        <w:t xml:space="preserve">. Inform </w:t>
      </w:r>
      <w:r w:rsidR="00995B36" w:rsidRPr="00D71B66">
        <w:t>them</w:t>
      </w:r>
      <w:r w:rsidR="00995B36">
        <w:t xml:space="preserve"> that the victim-witness specialist</w:t>
      </w:r>
      <w:r w:rsidR="00507745" w:rsidRPr="00B36BE3">
        <w:t xml:space="preserve"> works for the prosecutor and will prepare </w:t>
      </w:r>
      <w:r w:rsidR="00507745" w:rsidRPr="00D71B66">
        <w:t>them</w:t>
      </w:r>
      <w:r w:rsidR="00507745" w:rsidRPr="00B36BE3">
        <w:t xml:space="preserve"> for court but also </w:t>
      </w:r>
      <w:r w:rsidR="00995B36">
        <w:t>works to</w:t>
      </w:r>
      <w:r w:rsidR="00507745" w:rsidRPr="00B36BE3">
        <w:t xml:space="preserve"> assure </w:t>
      </w:r>
      <w:r w:rsidR="00995B36">
        <w:t>the victim’s</w:t>
      </w:r>
      <w:r w:rsidR="00995B36" w:rsidRPr="00B36BE3">
        <w:t xml:space="preserve"> </w:t>
      </w:r>
      <w:r w:rsidR="00507745" w:rsidRPr="00B36BE3">
        <w:t xml:space="preserve">rights are </w:t>
      </w:r>
      <w:r w:rsidR="001D42D7">
        <w:t>protected</w:t>
      </w:r>
      <w:r w:rsidR="00507745" w:rsidRPr="00B36BE3">
        <w:t xml:space="preserve"> and that </w:t>
      </w:r>
      <w:r w:rsidR="00507745" w:rsidRPr="00D71B66">
        <w:t>she</w:t>
      </w:r>
      <w:r w:rsidR="00507745" w:rsidRPr="00B36BE3">
        <w:t xml:space="preserve"> gets the services </w:t>
      </w:r>
      <w:r w:rsidR="00507745" w:rsidRPr="00D71B66">
        <w:t>she</w:t>
      </w:r>
      <w:r w:rsidR="00507745" w:rsidRPr="00B36BE3">
        <w:t xml:space="preserve"> </w:t>
      </w:r>
      <w:r w:rsidR="008B3DD4" w:rsidRPr="00B36BE3">
        <w:t>needs.</w:t>
      </w:r>
      <w:r w:rsidR="00056400" w:rsidRPr="00056400">
        <w:rPr>
          <w:color w:val="FF0000"/>
        </w:rPr>
        <w:t>*</w:t>
      </w:r>
      <w:r w:rsidR="00056400" w:rsidRPr="00B36BE3">
        <w:t xml:space="preserve"> </w:t>
      </w:r>
    </w:p>
    <w:p w14:paraId="791F2676" w14:textId="415C3C3D" w:rsidR="0084019E" w:rsidRPr="00B36BE3" w:rsidRDefault="00056400" w:rsidP="002C06D4">
      <w:pPr>
        <w:pStyle w:val="Heading5"/>
        <w:keepNext w:val="0"/>
        <w:widowControl w:val="0"/>
      </w:pPr>
      <w:r w:rsidRPr="00056400">
        <w:t>*</w:t>
      </w:r>
      <w:r w:rsidR="00661648" w:rsidRPr="000B109B">
        <w:t>Policy/</w:t>
      </w:r>
      <w:r w:rsidR="0084019E" w:rsidRPr="000B109B">
        <w:t>protocol implications –</w:t>
      </w:r>
      <w:r w:rsidR="00AE21CB" w:rsidRPr="000B109B">
        <w:t xml:space="preserve"> </w:t>
      </w:r>
      <w:r w:rsidR="00016194" w:rsidRPr="000B109B">
        <w:t xml:space="preserve">3. </w:t>
      </w:r>
      <w:r w:rsidR="002319A4" w:rsidRPr="000B109B">
        <w:t>Victim-witness specialists</w:t>
      </w:r>
      <w:r w:rsidR="001B456D" w:rsidRPr="000B109B">
        <w:t xml:space="preserve"> </w:t>
      </w:r>
      <w:r w:rsidR="001D42D7" w:rsidRPr="000B109B">
        <w:t>work for prosecutors.</w:t>
      </w:r>
      <w:r w:rsidR="0013688F" w:rsidRPr="000B109B">
        <w:t xml:space="preserve"> Under the U.S. Supreme Court case </w:t>
      </w:r>
      <w:r w:rsidR="0013688F" w:rsidRPr="000B109B">
        <w:rPr>
          <w:i/>
        </w:rPr>
        <w:t>Brady v. Maryland</w:t>
      </w:r>
      <w:r w:rsidR="0013688F" w:rsidRPr="000B109B">
        <w:t xml:space="preserve">, prosecutors are required to share with the defense any information or evidence that might indicate that the defendant/alleged abuser did not commit the crime being prosecuted. Since the </w:t>
      </w:r>
      <w:r w:rsidR="002319A4" w:rsidRPr="000B109B">
        <w:t>victim-witness specialists</w:t>
      </w:r>
      <w:r w:rsidR="0013688F" w:rsidRPr="000B109B">
        <w:t xml:space="preserve"> work for prosecutors, they are required to share information they receive from victims with the prosecutor, </w:t>
      </w:r>
      <w:r w:rsidR="0013688F" w:rsidRPr="00056400">
        <w:t>who is then required to give the information to the</w:t>
      </w:r>
      <w:r w:rsidR="001D42D7" w:rsidRPr="00056400">
        <w:t xml:space="preserve"> </w:t>
      </w:r>
      <w:r w:rsidR="008B3DD4" w:rsidRPr="00056400">
        <w:t xml:space="preserve">defense who will share it with the defendant. Not all prosecutors consider all information discoverable by the defense. Find out from the </w:t>
      </w:r>
      <w:r w:rsidR="002319A4" w:rsidRPr="00056400">
        <w:t xml:space="preserve">victim-witness specialists </w:t>
      </w:r>
      <w:r w:rsidR="008B3DD4" w:rsidRPr="00056400">
        <w:t>and your prosecutor exactly what information</w:t>
      </w:r>
      <w:r w:rsidR="001B456D" w:rsidRPr="00056400">
        <w:t xml:space="preserve"> </w:t>
      </w:r>
      <w:r w:rsidR="0011632D" w:rsidRPr="00056400">
        <w:t>is</w:t>
      </w:r>
      <w:r w:rsidR="0013688F" w:rsidRPr="00056400">
        <w:t xml:space="preserve"> </w:t>
      </w:r>
      <w:r w:rsidR="00016194" w:rsidRPr="00056400">
        <w:t>discoverable</w:t>
      </w:r>
      <w:r w:rsidR="001B456D" w:rsidRPr="00056400">
        <w:t xml:space="preserve"> </w:t>
      </w:r>
      <w:r w:rsidR="008B3DD4" w:rsidRPr="00056400">
        <w:t>in your jurisdiction so that you can  accurately inform the victims.</w:t>
      </w:r>
      <w:r w:rsidR="002319A4" w:rsidRPr="00056400">
        <w:t xml:space="preserve"> </w:t>
      </w:r>
    </w:p>
    <w:p w14:paraId="3B13701C" w14:textId="77777777" w:rsidR="00507745" w:rsidRPr="00B36BE3" w:rsidRDefault="00507745" w:rsidP="002C06D4">
      <w:pPr>
        <w:keepNext w:val="0"/>
        <w:widowControl w:val="0"/>
      </w:pPr>
    </w:p>
    <w:p w14:paraId="3292AF26" w14:textId="2571C930" w:rsidR="008B3DD4" w:rsidRPr="00056400" w:rsidRDefault="00995B36" w:rsidP="002C06D4">
      <w:pPr>
        <w:keepNext w:val="0"/>
        <w:widowControl w:val="0"/>
        <w:numPr>
          <w:ilvl w:val="0"/>
          <w:numId w:val="7"/>
        </w:numPr>
      </w:pPr>
      <w:r w:rsidRPr="00056400">
        <w:t>Discuss</w:t>
      </w:r>
      <w:r w:rsidR="008B3DD4" w:rsidRPr="00056400">
        <w:t xml:space="preserve"> the</w:t>
      </w:r>
      <w:r w:rsidR="001D42D7" w:rsidRPr="00056400">
        <w:t xml:space="preserve"> services</w:t>
      </w:r>
      <w:r w:rsidR="00507745" w:rsidRPr="00056400">
        <w:t xml:space="preserve"> </w:t>
      </w:r>
      <w:r w:rsidR="008B3DD4" w:rsidRPr="00056400">
        <w:t xml:space="preserve">that your program provides </w:t>
      </w:r>
      <w:r w:rsidR="00507745" w:rsidRPr="00056400">
        <w:t xml:space="preserve">and </w:t>
      </w:r>
      <w:r w:rsidR="00D71B66" w:rsidRPr="00056400">
        <w:t xml:space="preserve">the </w:t>
      </w:r>
      <w:r w:rsidR="00507745" w:rsidRPr="00056400">
        <w:t xml:space="preserve">type of advocacy </w:t>
      </w:r>
      <w:r w:rsidR="008B3DD4" w:rsidRPr="00056400">
        <w:t xml:space="preserve">you can provide </w:t>
      </w:r>
      <w:r w:rsidR="00507745" w:rsidRPr="00056400">
        <w:t xml:space="preserve">throughout </w:t>
      </w:r>
      <w:r w:rsidR="008B3DD4" w:rsidRPr="00056400">
        <w:t xml:space="preserve">the </w:t>
      </w:r>
      <w:r w:rsidR="00507745" w:rsidRPr="00056400">
        <w:t>case</w:t>
      </w:r>
      <w:r w:rsidR="008B3DD4" w:rsidRPr="00056400">
        <w:t>, i.e.</w:t>
      </w:r>
      <w:r w:rsidR="00F443D3" w:rsidRPr="00056400">
        <w:t xml:space="preserve"> </w:t>
      </w:r>
      <w:r w:rsidR="008B3DD4" w:rsidRPr="00056400">
        <w:t>accompany them to meetings with prosecutor or victim</w:t>
      </w:r>
      <w:r w:rsidR="00056400" w:rsidRPr="00056400">
        <w:t>-</w:t>
      </w:r>
      <w:r w:rsidR="008B3DD4" w:rsidRPr="00056400">
        <w:t>witness</w:t>
      </w:r>
      <w:r w:rsidR="00056400" w:rsidRPr="00056400">
        <w:t xml:space="preserve"> specialists</w:t>
      </w:r>
      <w:r w:rsidR="008B3DD4" w:rsidRPr="00056400">
        <w:t xml:space="preserve">, </w:t>
      </w:r>
      <w:r w:rsidR="00F443D3" w:rsidRPr="00056400">
        <w:t>c</w:t>
      </w:r>
      <w:r w:rsidR="008B3DD4" w:rsidRPr="00056400">
        <w:t>ontact them regularly by phone to check on their needs and welfare, and after court appearances to inform them</w:t>
      </w:r>
      <w:r w:rsidRPr="00056400">
        <w:t xml:space="preserve"> </w:t>
      </w:r>
      <w:r w:rsidR="00F443D3" w:rsidRPr="00056400">
        <w:t>of outcomes</w:t>
      </w:r>
      <w:r w:rsidR="00056400" w:rsidRPr="00056400">
        <w:t xml:space="preserve">. </w:t>
      </w:r>
    </w:p>
    <w:p w14:paraId="73C0A3BB" w14:textId="23CFE43B" w:rsidR="00507745" w:rsidRPr="00056400" w:rsidRDefault="008B3DD4" w:rsidP="002C06D4">
      <w:pPr>
        <w:keepNext w:val="0"/>
        <w:widowControl w:val="0"/>
        <w:numPr>
          <w:ilvl w:val="0"/>
          <w:numId w:val="7"/>
        </w:numPr>
      </w:pPr>
      <w:r w:rsidRPr="00056400">
        <w:t>I</w:t>
      </w:r>
      <w:r w:rsidR="00E745DC" w:rsidRPr="00056400">
        <w:t xml:space="preserve">f </w:t>
      </w:r>
      <w:r w:rsidR="00995B36" w:rsidRPr="00056400">
        <w:t xml:space="preserve">the </w:t>
      </w:r>
      <w:r w:rsidR="00E745DC" w:rsidRPr="00056400">
        <w:t>offender was arrested</w:t>
      </w:r>
      <w:r w:rsidR="00035BC4" w:rsidRPr="00056400">
        <w:t>:</w:t>
      </w:r>
      <w:r w:rsidR="000B109B" w:rsidRPr="00056400">
        <w:t xml:space="preserve"> </w:t>
      </w:r>
    </w:p>
    <w:p w14:paraId="6169BDAC" w14:textId="143D2B73" w:rsidR="00E745DC" w:rsidRPr="00B36BE3" w:rsidRDefault="00E745DC" w:rsidP="00E745DC">
      <w:pPr>
        <w:keepNext w:val="0"/>
        <w:widowControl w:val="0"/>
        <w:numPr>
          <w:ilvl w:val="1"/>
          <w:numId w:val="7"/>
        </w:numPr>
      </w:pPr>
      <w:r w:rsidRPr="00B36BE3">
        <w:t xml:space="preserve">Identify a safe phone number where </w:t>
      </w:r>
      <w:r w:rsidRPr="00D71B66">
        <w:t>they</w:t>
      </w:r>
      <w:r w:rsidRPr="00B36BE3">
        <w:t xml:space="preserve"> can be reached the next workday and </w:t>
      </w:r>
      <w:r w:rsidR="00995B36">
        <w:t>thereafter. A</w:t>
      </w:r>
      <w:r w:rsidRPr="00B36BE3">
        <w:t xml:space="preserve">lso </w:t>
      </w:r>
      <w:r w:rsidR="00995B36">
        <w:t xml:space="preserve">ask for </w:t>
      </w:r>
      <w:r w:rsidRPr="00B36BE3">
        <w:t xml:space="preserve">the phone number of someone who will always know where </w:t>
      </w:r>
      <w:r w:rsidRPr="00D71B66">
        <w:t>they</w:t>
      </w:r>
      <w:r w:rsidRPr="00B36BE3">
        <w:t xml:space="preserve"> are</w:t>
      </w:r>
      <w:r>
        <w:t>. Ask if</w:t>
      </w:r>
      <w:r w:rsidR="007447A5">
        <w:t xml:space="preserve"> you</w:t>
      </w:r>
      <w:r>
        <w:t xml:space="preserve"> can safely leave messages at these numbers or with these people</w:t>
      </w:r>
      <w:r w:rsidR="007447A5">
        <w:t>. C</w:t>
      </w:r>
      <w:r>
        <w:t>ome up with another plan if you cannot</w:t>
      </w:r>
      <w:r w:rsidR="007F6823">
        <w:t xml:space="preserve"> (text, email, etc.)</w:t>
      </w:r>
      <w:r>
        <w:t>.</w:t>
      </w:r>
    </w:p>
    <w:p w14:paraId="40563AAA" w14:textId="43846B7E" w:rsidR="00507745" w:rsidRPr="00B36BE3" w:rsidRDefault="007F6823" w:rsidP="002C06D4">
      <w:pPr>
        <w:keepNext w:val="0"/>
        <w:widowControl w:val="0"/>
        <w:numPr>
          <w:ilvl w:val="1"/>
          <w:numId w:val="7"/>
        </w:numPr>
      </w:pPr>
      <w:r>
        <w:t>Inform them that a legal advocate will f</w:t>
      </w:r>
      <w:r w:rsidR="00AE21CB" w:rsidRPr="00B36BE3">
        <w:t>ollow</w:t>
      </w:r>
      <w:r w:rsidR="00507745" w:rsidRPr="00B36BE3">
        <w:t xml:space="preserve">-up the next workday morning </w:t>
      </w:r>
      <w:r w:rsidR="00AE21CB" w:rsidRPr="00B36BE3">
        <w:t>before and after</w:t>
      </w:r>
      <w:r w:rsidR="00680F58">
        <w:t xml:space="preserve"> the</w:t>
      </w:r>
      <w:r w:rsidR="00AE21CB" w:rsidRPr="00B36BE3">
        <w:t xml:space="preserve"> first </w:t>
      </w:r>
      <w:r w:rsidR="00035BC4">
        <w:t>court appearance</w:t>
      </w:r>
      <w:r w:rsidR="008D6122" w:rsidRPr="00B36BE3">
        <w:t xml:space="preserve">. </w:t>
      </w:r>
    </w:p>
    <w:p w14:paraId="47155DCE" w14:textId="4C882871" w:rsidR="00507745" w:rsidRPr="00B36BE3" w:rsidRDefault="007F6823" w:rsidP="002C06D4">
      <w:pPr>
        <w:keepNext w:val="0"/>
        <w:widowControl w:val="0"/>
        <w:numPr>
          <w:ilvl w:val="1"/>
          <w:numId w:val="7"/>
        </w:numPr>
      </w:pPr>
      <w:r>
        <w:t>Inform them that a legal advocate will c</w:t>
      </w:r>
      <w:r w:rsidR="00F443D3" w:rsidRPr="00B36BE3">
        <w:t xml:space="preserve">ontact </w:t>
      </w:r>
      <w:r w:rsidR="00F443D3" w:rsidRPr="00D71B66">
        <w:t>them</w:t>
      </w:r>
      <w:r w:rsidR="00F443D3" w:rsidRPr="00B36BE3">
        <w:t xml:space="preserve"> weekly at first and then before and after subsequent court hearings</w:t>
      </w:r>
      <w:r>
        <w:t xml:space="preserve"> and will c</w:t>
      </w:r>
      <w:r w:rsidR="00EA0253">
        <w:t xml:space="preserve">heck in with </w:t>
      </w:r>
      <w:r w:rsidR="00EA0253" w:rsidRPr="00D71B66">
        <w:t>them</w:t>
      </w:r>
      <w:r w:rsidR="00F443D3" w:rsidRPr="00B36BE3">
        <w:t xml:space="preserve"> </w:t>
      </w:r>
      <w:r w:rsidR="00507745" w:rsidRPr="00B36BE3">
        <w:t xml:space="preserve">periodically throughout the </w:t>
      </w:r>
      <w:r w:rsidR="00EA0253">
        <w:t xml:space="preserve">court </w:t>
      </w:r>
      <w:r w:rsidR="00507745" w:rsidRPr="00B36BE3">
        <w:t>case</w:t>
      </w:r>
      <w:r w:rsidR="008D6122" w:rsidRPr="00B36BE3">
        <w:t xml:space="preserve">. </w:t>
      </w:r>
    </w:p>
    <w:p w14:paraId="603A3161" w14:textId="5FCDB7A7" w:rsidR="00507745" w:rsidRPr="00B36BE3" w:rsidRDefault="00507745" w:rsidP="002C06D4">
      <w:pPr>
        <w:keepNext w:val="0"/>
        <w:widowControl w:val="0"/>
        <w:numPr>
          <w:ilvl w:val="0"/>
          <w:numId w:val="7"/>
        </w:numPr>
      </w:pPr>
      <w:r w:rsidRPr="00B36BE3">
        <w:t xml:space="preserve">Discuss law enforcement handling of the </w:t>
      </w:r>
      <w:r w:rsidR="00E745DC">
        <w:t>incident</w:t>
      </w:r>
      <w:r w:rsidRPr="00B36BE3">
        <w:t xml:space="preserve">: </w:t>
      </w:r>
    </w:p>
    <w:p w14:paraId="33854B34" w14:textId="7FF1053F" w:rsidR="00507745" w:rsidRPr="00B36BE3" w:rsidRDefault="00507745" w:rsidP="002C06D4">
      <w:pPr>
        <w:keepNext w:val="0"/>
        <w:widowControl w:val="0"/>
        <w:numPr>
          <w:ilvl w:val="1"/>
          <w:numId w:val="7"/>
        </w:numPr>
      </w:pPr>
      <w:r w:rsidRPr="00B36BE3">
        <w:t>Was</w:t>
      </w:r>
      <w:r w:rsidR="00EA0253">
        <w:t xml:space="preserve"> a</w:t>
      </w:r>
      <w:r w:rsidRPr="00B36BE3">
        <w:t xml:space="preserve"> </w:t>
      </w:r>
      <w:r w:rsidRPr="00CD43C7">
        <w:rPr>
          <w:iCs/>
        </w:rPr>
        <w:t>victim’s rights</w:t>
      </w:r>
      <w:r w:rsidRPr="00B36BE3">
        <w:t xml:space="preserve"> card provided by </w:t>
      </w:r>
      <w:r w:rsidR="00D71B66">
        <w:t xml:space="preserve">a responding </w:t>
      </w:r>
      <w:r w:rsidRPr="00B36BE3">
        <w:t xml:space="preserve">officer? </w:t>
      </w:r>
    </w:p>
    <w:p w14:paraId="1BA2D220" w14:textId="59402DC8" w:rsidR="008D6122" w:rsidRPr="00B36BE3" w:rsidRDefault="00507745" w:rsidP="002C06D4">
      <w:pPr>
        <w:keepNext w:val="0"/>
        <w:widowControl w:val="0"/>
        <w:numPr>
          <w:ilvl w:val="1"/>
          <w:numId w:val="7"/>
        </w:numPr>
      </w:pPr>
      <w:r w:rsidRPr="00B36BE3">
        <w:t xml:space="preserve">Was </w:t>
      </w:r>
      <w:r w:rsidR="00616FFA" w:rsidRPr="006D1EF0">
        <w:t>she</w:t>
      </w:r>
      <w:r w:rsidR="00616FFA">
        <w:t xml:space="preserve"> </w:t>
      </w:r>
      <w:r w:rsidRPr="00B36BE3">
        <w:t>treated fairly and respectfully by the responding officers?</w:t>
      </w:r>
    </w:p>
    <w:p w14:paraId="4038E51F" w14:textId="77777777" w:rsidR="00CD43C7" w:rsidRPr="00056400" w:rsidRDefault="00CD43C7" w:rsidP="00CD43C7">
      <w:pPr>
        <w:keepNext w:val="0"/>
        <w:widowControl w:val="0"/>
        <w:numPr>
          <w:ilvl w:val="0"/>
          <w:numId w:val="7"/>
        </w:numPr>
      </w:pPr>
      <w:r w:rsidRPr="00B36BE3">
        <w:t xml:space="preserve">Ask if </w:t>
      </w:r>
      <w:r w:rsidRPr="00D71B66">
        <w:t>they</w:t>
      </w:r>
      <w:r w:rsidRPr="00B36BE3">
        <w:t xml:space="preserve"> would like to discuss what happened. Let </w:t>
      </w:r>
      <w:r w:rsidRPr="00D71B66">
        <w:t>them</w:t>
      </w:r>
      <w:r w:rsidRPr="00B36BE3">
        <w:t xml:space="preserve"> know they can wait and discuss this the following workday morning</w:t>
      </w:r>
      <w:r>
        <w:t xml:space="preserve"> with the legal advocate,</w:t>
      </w:r>
      <w:r w:rsidRPr="00B36BE3">
        <w:t xml:space="preserve"> if </w:t>
      </w:r>
      <w:r>
        <w:t xml:space="preserve">they </w:t>
      </w:r>
      <w:r w:rsidRPr="00B36BE3">
        <w:t>prefer</w:t>
      </w:r>
      <w:r>
        <w:t>,</w:t>
      </w:r>
      <w:r w:rsidRPr="00B36BE3">
        <w:t xml:space="preserve"> but </w:t>
      </w:r>
      <w:r w:rsidRPr="00056400">
        <w:t xml:space="preserve">if they want to talk now, you are here to listen. </w:t>
      </w:r>
    </w:p>
    <w:p w14:paraId="61BAAF20" w14:textId="736E8E41" w:rsidR="00CD43C7" w:rsidRPr="00056400" w:rsidRDefault="00CD43C7" w:rsidP="00CD43C7">
      <w:pPr>
        <w:keepNext w:val="0"/>
        <w:widowControl w:val="0"/>
        <w:numPr>
          <w:ilvl w:val="1"/>
          <w:numId w:val="7"/>
        </w:numPr>
      </w:pPr>
      <w:r w:rsidRPr="00056400">
        <w:t>If yes, proceed with discussion of incident, history of violence and relationship, identify risk factors present, recording information collected in appropriate form, then proceed to step E</w:t>
      </w:r>
      <w:r w:rsidR="002666D8" w:rsidRPr="00056400">
        <w:t>, below</w:t>
      </w:r>
      <w:r w:rsidRPr="00056400">
        <w:t>.</w:t>
      </w:r>
      <w:r w:rsidR="005066CA" w:rsidRPr="00056400">
        <w:t xml:space="preserve"> </w:t>
      </w:r>
    </w:p>
    <w:p w14:paraId="51DD48CC" w14:textId="77777777" w:rsidR="00CD43C7" w:rsidRPr="00B36BE3" w:rsidRDefault="00CD43C7" w:rsidP="00CD43C7">
      <w:pPr>
        <w:keepNext w:val="0"/>
        <w:widowControl w:val="0"/>
        <w:numPr>
          <w:ilvl w:val="1"/>
          <w:numId w:val="7"/>
        </w:numPr>
      </w:pPr>
      <w:r w:rsidRPr="00B36BE3">
        <w:t xml:space="preserve">If no, close with </w:t>
      </w:r>
      <w:r>
        <w:t>step E</w:t>
      </w:r>
      <w:r w:rsidRPr="00B36BE3">
        <w:t xml:space="preserve">. </w:t>
      </w:r>
    </w:p>
    <w:p w14:paraId="2EA38C51" w14:textId="77777777" w:rsidR="00CD43C7" w:rsidRPr="00B36BE3" w:rsidRDefault="00CD43C7" w:rsidP="00CD43C7">
      <w:pPr>
        <w:keepNext w:val="0"/>
        <w:widowControl w:val="0"/>
        <w:numPr>
          <w:ilvl w:val="0"/>
          <w:numId w:val="7"/>
        </w:numPr>
      </w:pPr>
      <w:r>
        <w:t>Ask for and address a</w:t>
      </w:r>
      <w:r w:rsidRPr="00B36BE3">
        <w:t>ny other questions or comments</w:t>
      </w:r>
      <w:r>
        <w:t>.</w:t>
      </w:r>
    </w:p>
    <w:p w14:paraId="1FBC3565" w14:textId="77777777" w:rsidR="00507745" w:rsidRPr="00B36BE3" w:rsidRDefault="00507745" w:rsidP="002C06D4">
      <w:pPr>
        <w:keepNext w:val="0"/>
        <w:widowControl w:val="0"/>
        <w:rPr>
          <w:highlight w:val="yellow"/>
        </w:rPr>
      </w:pPr>
    </w:p>
    <w:p w14:paraId="1259269B" w14:textId="77777777" w:rsidR="008D6122" w:rsidRPr="008E447F" w:rsidRDefault="00507745" w:rsidP="002C06D4">
      <w:pPr>
        <w:keepNext w:val="0"/>
        <w:widowControl w:val="0"/>
        <w:rPr>
          <w:b/>
        </w:rPr>
      </w:pPr>
      <w:r w:rsidRPr="008E447F">
        <w:rPr>
          <w:b/>
        </w:rPr>
        <w:t xml:space="preserve">E. </w:t>
      </w:r>
      <w:r w:rsidR="00F008D0" w:rsidRPr="008E447F">
        <w:rPr>
          <w:b/>
        </w:rPr>
        <w:t xml:space="preserve"> </w:t>
      </w:r>
      <w:r w:rsidRPr="008E447F">
        <w:rPr>
          <w:b/>
        </w:rPr>
        <w:t xml:space="preserve">Thank </w:t>
      </w:r>
      <w:r w:rsidRPr="006D1EF0">
        <w:rPr>
          <w:b/>
        </w:rPr>
        <w:t>them</w:t>
      </w:r>
      <w:r w:rsidR="008D6122" w:rsidRPr="008E447F">
        <w:rPr>
          <w:b/>
        </w:rPr>
        <w:t xml:space="preserve">. </w:t>
      </w:r>
    </w:p>
    <w:p w14:paraId="012AC3A8" w14:textId="3CC0AE17" w:rsidR="00507745" w:rsidRPr="00B36BE3" w:rsidRDefault="00035BC4" w:rsidP="002C06D4">
      <w:pPr>
        <w:keepNext w:val="0"/>
        <w:widowControl w:val="0"/>
      </w:pPr>
      <w:r w:rsidRPr="00035BC4">
        <w:t xml:space="preserve">If relevant, </w:t>
      </w:r>
      <w:r>
        <w:t>r</w:t>
      </w:r>
      <w:r w:rsidR="00507745" w:rsidRPr="00B36BE3">
        <w:t xml:space="preserve">emind </w:t>
      </w:r>
      <w:r w:rsidR="00507745" w:rsidRPr="006D1EF0">
        <w:t>them</w:t>
      </w:r>
      <w:r w:rsidR="00507745" w:rsidRPr="00B36BE3">
        <w:t xml:space="preserve"> that</w:t>
      </w:r>
      <w:r w:rsidR="00997823">
        <w:t xml:space="preserve"> </w:t>
      </w:r>
      <w:r w:rsidR="00E745DC">
        <w:t>an</w:t>
      </w:r>
      <w:r w:rsidR="00997823">
        <w:t xml:space="preserve"> advocate will call </w:t>
      </w:r>
      <w:r w:rsidR="00997823" w:rsidRPr="006D1EF0">
        <w:t>her</w:t>
      </w:r>
      <w:r w:rsidR="00997823">
        <w:t xml:space="preserve"> </w:t>
      </w:r>
      <w:r w:rsidR="00F008D0" w:rsidRPr="00B36BE3">
        <w:t>the next workday morning</w:t>
      </w:r>
      <w:r w:rsidR="00EA0253">
        <w:t>.</w:t>
      </w:r>
      <w:r w:rsidR="00F008D0" w:rsidRPr="00B36BE3">
        <w:t xml:space="preserve"> </w:t>
      </w:r>
      <w:r w:rsidR="00EA0253">
        <w:t>Tell</w:t>
      </w:r>
      <w:r w:rsidR="00F008D0" w:rsidRPr="00B36BE3">
        <w:t xml:space="preserve"> </w:t>
      </w:r>
      <w:r w:rsidR="00F008D0" w:rsidRPr="006D1EF0">
        <w:t>them</w:t>
      </w:r>
      <w:r w:rsidR="00F008D0" w:rsidRPr="00B36BE3">
        <w:t xml:space="preserve"> to contact you</w:t>
      </w:r>
      <w:r w:rsidR="008D6122" w:rsidRPr="00B36BE3">
        <w:t xml:space="preserve"> o</w:t>
      </w:r>
      <w:r w:rsidR="00F008D0" w:rsidRPr="00B36BE3">
        <w:t xml:space="preserve">r the crisis line if </w:t>
      </w:r>
      <w:r w:rsidR="00F008D0" w:rsidRPr="006D1EF0">
        <w:t>they</w:t>
      </w:r>
      <w:r w:rsidR="00F008D0" w:rsidRPr="00B36BE3">
        <w:t xml:space="preserve"> have any questions before then. </w:t>
      </w:r>
    </w:p>
    <w:p w14:paraId="60A0B21C" w14:textId="77777777" w:rsidR="001902CB" w:rsidRPr="00B36BE3" w:rsidRDefault="001902CB" w:rsidP="002C06D4">
      <w:pPr>
        <w:keepNext w:val="0"/>
        <w:widowControl w:val="0"/>
      </w:pPr>
    </w:p>
    <w:p w14:paraId="0FDDD137" w14:textId="6CF9DB98" w:rsidR="008D6122" w:rsidRPr="008E447F" w:rsidRDefault="00507745" w:rsidP="002C06D4">
      <w:pPr>
        <w:keepNext w:val="0"/>
        <w:widowControl w:val="0"/>
        <w:rPr>
          <w:b/>
        </w:rPr>
      </w:pPr>
      <w:r w:rsidRPr="008E447F">
        <w:rPr>
          <w:b/>
        </w:rPr>
        <w:t xml:space="preserve">F. </w:t>
      </w:r>
      <w:r w:rsidR="00F008D0" w:rsidRPr="008E447F">
        <w:rPr>
          <w:b/>
        </w:rPr>
        <w:t xml:space="preserve"> </w:t>
      </w:r>
      <w:r w:rsidR="00B5293F">
        <w:rPr>
          <w:b/>
        </w:rPr>
        <w:t>Special note about v</w:t>
      </w:r>
      <w:r w:rsidR="00E745DC">
        <w:rPr>
          <w:b/>
        </w:rPr>
        <w:t>ictim-</w:t>
      </w:r>
      <w:r w:rsidR="008D6122" w:rsidRPr="008E447F">
        <w:rPr>
          <w:b/>
        </w:rPr>
        <w:t>d</w:t>
      </w:r>
      <w:r w:rsidRPr="008E447F">
        <w:rPr>
          <w:b/>
        </w:rPr>
        <w:t xml:space="preserve">efendants. </w:t>
      </w:r>
    </w:p>
    <w:p w14:paraId="4BAFDF48" w14:textId="33F9E6FA" w:rsidR="00507745" w:rsidRPr="00B36BE3" w:rsidRDefault="00056400" w:rsidP="002C06D4">
      <w:pPr>
        <w:keepNext w:val="0"/>
        <w:widowControl w:val="0"/>
      </w:pPr>
      <w:r w:rsidRPr="00056400">
        <w:t>If you have prior knowledge</w:t>
      </w:r>
      <w:r>
        <w:t xml:space="preserve">, </w:t>
      </w:r>
      <w:r w:rsidRPr="00056400">
        <w:t>or i</w:t>
      </w:r>
      <w:r w:rsidR="00507745" w:rsidRPr="00056400">
        <w:t>f the victim’s</w:t>
      </w:r>
      <w:r w:rsidR="00507745" w:rsidRPr="00056400">
        <w:rPr>
          <w:b/>
        </w:rPr>
        <w:t xml:space="preserve"> </w:t>
      </w:r>
      <w:r w:rsidR="00507745" w:rsidRPr="00056400">
        <w:t>responses</w:t>
      </w:r>
      <w:r w:rsidRPr="00056400">
        <w:t xml:space="preserve"> </w:t>
      </w:r>
      <w:r w:rsidR="00507745" w:rsidRPr="00056400">
        <w:t>lead you to believe</w:t>
      </w:r>
      <w:r w:rsidRPr="00056400">
        <w:t>,</w:t>
      </w:r>
      <w:r w:rsidR="00B14314" w:rsidRPr="00056400">
        <w:t xml:space="preserve"> </w:t>
      </w:r>
      <w:r w:rsidR="00507745" w:rsidRPr="00056400">
        <w:t xml:space="preserve">the identified victim in this case is </w:t>
      </w:r>
      <w:r w:rsidR="00D824D5" w:rsidRPr="00056400">
        <w:t>the</w:t>
      </w:r>
      <w:r w:rsidR="00507745" w:rsidRPr="00056400">
        <w:t xml:space="preserve"> batterer in the ongoing relationship, </w:t>
      </w:r>
      <w:r w:rsidR="00B5293F" w:rsidRPr="00056400">
        <w:t xml:space="preserve">instruct </w:t>
      </w:r>
      <w:r w:rsidR="00507745" w:rsidRPr="00056400">
        <w:t xml:space="preserve">the </w:t>
      </w:r>
      <w:r w:rsidR="00CD43C7" w:rsidRPr="00056400">
        <w:t>legal advocate</w:t>
      </w:r>
      <w:r w:rsidR="00507745" w:rsidRPr="00056400">
        <w:t xml:space="preserve"> </w:t>
      </w:r>
      <w:r w:rsidR="00F008D0" w:rsidRPr="00056400">
        <w:t xml:space="preserve">to </w:t>
      </w:r>
      <w:r w:rsidR="00E745DC" w:rsidRPr="00056400">
        <w:t xml:space="preserve">contact the </w:t>
      </w:r>
      <w:r w:rsidR="00035BC4" w:rsidRPr="00056400">
        <w:t xml:space="preserve">victim-defendant </w:t>
      </w:r>
      <w:r w:rsidR="00507745" w:rsidRPr="00056400">
        <w:t xml:space="preserve">the next workday morning </w:t>
      </w:r>
      <w:r w:rsidR="00F008D0" w:rsidRPr="00056400">
        <w:t>and</w:t>
      </w:r>
      <w:r w:rsidR="00507745" w:rsidRPr="00056400">
        <w:t xml:space="preserve"> proceed to provide furthe</w:t>
      </w:r>
      <w:r w:rsidR="00035BC4" w:rsidRPr="00056400">
        <w:t>r victim-defendant advocacy.</w:t>
      </w:r>
      <w:r w:rsidRPr="00056400">
        <w:rPr>
          <w:color w:val="FF0000"/>
        </w:rPr>
        <w:t>*</w:t>
      </w:r>
    </w:p>
    <w:p w14:paraId="35159EC1" w14:textId="77777777" w:rsidR="00A32D91" w:rsidRPr="00B36BE3" w:rsidRDefault="00A32D91" w:rsidP="002C06D4">
      <w:pPr>
        <w:keepNext w:val="0"/>
        <w:widowControl w:val="0"/>
      </w:pPr>
    </w:p>
    <w:p w14:paraId="19782489" w14:textId="327CB0E0" w:rsidR="00A32D91" w:rsidRPr="00B36BE3" w:rsidRDefault="00056400" w:rsidP="002C06D4">
      <w:pPr>
        <w:pStyle w:val="Heading5"/>
        <w:keepNext w:val="0"/>
        <w:widowControl w:val="0"/>
      </w:pPr>
      <w:r w:rsidRPr="00056400">
        <w:t>*</w:t>
      </w:r>
      <w:r w:rsidR="00A32D91" w:rsidRPr="00B36BE3">
        <w:t>Policy/protocol implications</w:t>
      </w:r>
      <w:r w:rsidR="00016194" w:rsidRPr="00B36BE3">
        <w:t xml:space="preserve"> - 4</w:t>
      </w:r>
      <w:r w:rsidR="00A32D91" w:rsidRPr="00B36BE3">
        <w:t>:</w:t>
      </w:r>
      <w:r w:rsidR="008D6122" w:rsidRPr="00B36BE3">
        <w:t xml:space="preserve"> Develop working agreement and </w:t>
      </w:r>
      <w:r w:rsidR="00A32D91" w:rsidRPr="00B36BE3">
        <w:t xml:space="preserve">procedures with defense attorney, including extent to which specific case is discussed; </w:t>
      </w:r>
      <w:hyperlink r:id="rId14" w:history="1">
        <w:r w:rsidR="00CD1559" w:rsidRPr="0019261B">
          <w:rPr>
            <w:rStyle w:val="Hyperlink"/>
            <w:b/>
            <w:i/>
          </w:rPr>
          <w:t>Working Agreement with Law Enforcement Template</w:t>
        </w:r>
      </w:hyperlink>
      <w:r w:rsidR="00CD1559">
        <w:t xml:space="preserve"> </w:t>
      </w:r>
      <w:r w:rsidR="00A32D91" w:rsidRPr="00B36BE3">
        <w:t xml:space="preserve">includes jail visits to suspected domestic violence </w:t>
      </w:r>
      <w:r w:rsidR="00035BC4">
        <w:t xml:space="preserve">victims </w:t>
      </w:r>
      <w:r w:rsidR="00A32D91" w:rsidRPr="00B36BE3">
        <w:t>who are</w:t>
      </w:r>
      <w:r w:rsidR="008D6122" w:rsidRPr="00B36BE3">
        <w:t xml:space="preserve"> arrested for domestic assault-</w:t>
      </w:r>
      <w:r w:rsidR="00A32D91" w:rsidRPr="00B36BE3">
        <w:t>related crimes.</w:t>
      </w:r>
      <w:r w:rsidR="00EB5F4B">
        <w:rPr>
          <w:rStyle w:val="CommentReference"/>
          <w:color w:val="auto"/>
        </w:rPr>
        <w:t xml:space="preserve"> </w:t>
      </w:r>
      <w:r w:rsidR="00A32D91" w:rsidRPr="00B36BE3">
        <w:t xml:space="preserve">  </w:t>
      </w:r>
    </w:p>
    <w:p w14:paraId="311E6E1E" w14:textId="77777777" w:rsidR="00A32D91" w:rsidRPr="00B36BE3" w:rsidRDefault="00A32D91" w:rsidP="002C06D4">
      <w:pPr>
        <w:keepNext w:val="0"/>
        <w:widowControl w:val="0"/>
        <w:rPr>
          <w:highlight w:val="yellow"/>
        </w:rPr>
      </w:pPr>
    </w:p>
    <w:p w14:paraId="77734046" w14:textId="6D57EFB2" w:rsidR="00507745" w:rsidRPr="008E447F" w:rsidRDefault="008D6122" w:rsidP="002C06D4">
      <w:pPr>
        <w:keepNext w:val="0"/>
        <w:widowControl w:val="0"/>
        <w:rPr>
          <w:b/>
        </w:rPr>
      </w:pPr>
      <w:r w:rsidRPr="008E447F">
        <w:rPr>
          <w:b/>
        </w:rPr>
        <w:t xml:space="preserve">G.  </w:t>
      </w:r>
      <w:r w:rsidR="00EB5F4B">
        <w:rPr>
          <w:b/>
        </w:rPr>
        <w:t>Compile and r</w:t>
      </w:r>
      <w:r w:rsidRPr="008E447F">
        <w:rPr>
          <w:b/>
        </w:rPr>
        <w:t>oute i</w:t>
      </w:r>
      <w:r w:rsidR="00507745" w:rsidRPr="008E447F">
        <w:rPr>
          <w:b/>
        </w:rPr>
        <w:t xml:space="preserve">nformation to </w:t>
      </w:r>
      <w:r w:rsidRPr="008E447F">
        <w:rPr>
          <w:b/>
        </w:rPr>
        <w:t>[</w:t>
      </w:r>
      <w:r w:rsidRPr="008E447F">
        <w:rPr>
          <w:b/>
          <w:u w:val="single"/>
        </w:rPr>
        <w:t>program</w:t>
      </w:r>
      <w:r w:rsidRPr="008E447F">
        <w:rPr>
          <w:b/>
        </w:rPr>
        <w:t>]</w:t>
      </w:r>
      <w:r w:rsidR="00B5293F">
        <w:rPr>
          <w:b/>
        </w:rPr>
        <w:t>’s</w:t>
      </w:r>
      <w:r w:rsidR="00507745" w:rsidRPr="008E447F">
        <w:rPr>
          <w:b/>
        </w:rPr>
        <w:t xml:space="preserve"> </w:t>
      </w:r>
      <w:r w:rsidR="005A4D68" w:rsidRPr="008E447F">
        <w:rPr>
          <w:b/>
        </w:rPr>
        <w:t>legal</w:t>
      </w:r>
      <w:r w:rsidR="00507745" w:rsidRPr="008E447F">
        <w:rPr>
          <w:b/>
        </w:rPr>
        <w:t xml:space="preserve"> </w:t>
      </w:r>
      <w:r w:rsidRPr="008E447F">
        <w:rPr>
          <w:b/>
        </w:rPr>
        <w:t>a</w:t>
      </w:r>
      <w:r w:rsidR="00507745" w:rsidRPr="008E447F">
        <w:rPr>
          <w:b/>
        </w:rPr>
        <w:t>dvocate</w:t>
      </w:r>
      <w:r w:rsidR="005A4D68" w:rsidRPr="008E447F">
        <w:rPr>
          <w:b/>
        </w:rPr>
        <w:t>.</w:t>
      </w:r>
      <w:r w:rsidR="00507745" w:rsidRPr="008E447F">
        <w:rPr>
          <w:b/>
        </w:rPr>
        <w:tab/>
      </w:r>
    </w:p>
    <w:p w14:paraId="1B75B34B" w14:textId="58E5747F" w:rsidR="00304A41" w:rsidRDefault="00507745" w:rsidP="002C06D4">
      <w:pPr>
        <w:keepNext w:val="0"/>
        <w:widowControl w:val="0"/>
        <w:numPr>
          <w:ilvl w:val="0"/>
          <w:numId w:val="19"/>
        </w:numPr>
      </w:pPr>
      <w:r w:rsidRPr="00B36BE3">
        <w:t xml:space="preserve">Finish compiling information and complete relevant sections on the </w:t>
      </w:r>
      <w:r w:rsidR="00997823">
        <w:t>LER</w:t>
      </w:r>
      <w:r w:rsidR="00616FFA">
        <w:t>FF</w:t>
      </w:r>
      <w:r w:rsidRPr="00304A41">
        <w:t>.</w:t>
      </w:r>
    </w:p>
    <w:p w14:paraId="0D6C1373" w14:textId="3172A40F" w:rsidR="00507745" w:rsidRPr="00304A41" w:rsidRDefault="00304A41" w:rsidP="002C06D4">
      <w:pPr>
        <w:keepNext w:val="0"/>
        <w:widowControl w:val="0"/>
        <w:numPr>
          <w:ilvl w:val="0"/>
          <w:numId w:val="19"/>
        </w:numPr>
      </w:pPr>
      <w:r>
        <w:t xml:space="preserve">Enter data into </w:t>
      </w:r>
      <w:r w:rsidR="006D1EF0" w:rsidRPr="00EB5F4B">
        <w:rPr>
          <w:b/>
          <w:i/>
        </w:rPr>
        <w:t>V</w:t>
      </w:r>
      <w:r w:rsidRPr="00EB5F4B">
        <w:rPr>
          <w:b/>
          <w:i/>
        </w:rPr>
        <w:t xml:space="preserve">ictim </w:t>
      </w:r>
      <w:r w:rsidR="006D1EF0" w:rsidRPr="00EB5F4B">
        <w:rPr>
          <w:b/>
          <w:i/>
        </w:rPr>
        <w:t>C</w:t>
      </w:r>
      <w:r w:rsidRPr="00EB5F4B">
        <w:rPr>
          <w:b/>
          <w:i/>
        </w:rPr>
        <w:t xml:space="preserve">ontact </w:t>
      </w:r>
      <w:r w:rsidR="006D1EF0" w:rsidRPr="00EB5F4B">
        <w:rPr>
          <w:b/>
          <w:i/>
        </w:rPr>
        <w:t>L</w:t>
      </w:r>
      <w:r w:rsidRPr="00EB5F4B">
        <w:rPr>
          <w:b/>
          <w:i/>
        </w:rPr>
        <w:t>og</w:t>
      </w:r>
      <w:r>
        <w:t xml:space="preserve"> (appendix </w:t>
      </w:r>
      <w:r w:rsidR="004F45BE">
        <w:t>5</w:t>
      </w:r>
      <w:r>
        <w:t>).</w:t>
      </w:r>
      <w:r w:rsidR="00507745" w:rsidRPr="00304A41">
        <w:t xml:space="preserve">  </w:t>
      </w:r>
    </w:p>
    <w:p w14:paraId="0632D608" w14:textId="77777777" w:rsidR="00024BE1" w:rsidRPr="00B36BE3" w:rsidRDefault="00FB37F3" w:rsidP="002C06D4">
      <w:pPr>
        <w:keepNext w:val="0"/>
        <w:widowControl w:val="0"/>
        <w:numPr>
          <w:ilvl w:val="0"/>
          <w:numId w:val="19"/>
        </w:numPr>
        <w:rPr>
          <w:b/>
        </w:rPr>
      </w:pPr>
      <w:r w:rsidRPr="00B36BE3">
        <w:t>If</w:t>
      </w:r>
      <w:r w:rsidR="00F008D0" w:rsidRPr="00B36BE3">
        <w:t xml:space="preserve"> another advocate will be working with the victim, </w:t>
      </w:r>
      <w:r w:rsidR="00D824D5" w:rsidRPr="00B36BE3">
        <w:t xml:space="preserve">message and </w:t>
      </w:r>
      <w:r w:rsidR="00F008D0" w:rsidRPr="00B36BE3">
        <w:t>r</w:t>
      </w:r>
      <w:r w:rsidR="00507745" w:rsidRPr="00B36BE3">
        <w:t>oute all paperwork to the</w:t>
      </w:r>
      <w:r w:rsidR="00024BE1" w:rsidRPr="00B36BE3">
        <w:t>m</w:t>
      </w:r>
      <w:r w:rsidR="00035BC4">
        <w:t>. I</w:t>
      </w:r>
      <w:r w:rsidR="00024BE1" w:rsidRPr="00B36BE3">
        <w:t xml:space="preserve">dentify if </w:t>
      </w:r>
      <w:r w:rsidR="00035BC4">
        <w:t xml:space="preserve">victim-defendant advocacy is needed. </w:t>
      </w:r>
      <w:r w:rsidR="00024BE1" w:rsidRPr="00B36BE3">
        <w:t xml:space="preserve"> </w:t>
      </w:r>
    </w:p>
    <w:p w14:paraId="6749ADAC" w14:textId="77777777" w:rsidR="00024BE1" w:rsidRPr="00B36BE3" w:rsidRDefault="00024BE1" w:rsidP="002C06D4">
      <w:pPr>
        <w:keepNext w:val="0"/>
        <w:widowControl w:val="0"/>
      </w:pPr>
    </w:p>
    <w:p w14:paraId="463C4243" w14:textId="76134B36" w:rsidR="00507745" w:rsidRPr="00B36BE3" w:rsidRDefault="00035BC4" w:rsidP="002C06D4">
      <w:pPr>
        <w:pStyle w:val="Heading3"/>
        <w:keepNext w:val="0"/>
        <w:widowControl w:val="0"/>
        <w:rPr>
          <w:highlight w:val="yellow"/>
        </w:rPr>
      </w:pPr>
      <w:r>
        <w:t>II. Advocacy Follow-up Contact Checklist – Legal Advocate</w:t>
      </w:r>
      <w:r w:rsidR="00507745" w:rsidRPr="00B36BE3">
        <w:t xml:space="preserve"> </w:t>
      </w:r>
    </w:p>
    <w:p w14:paraId="10C6DAA9" w14:textId="579CFD4F" w:rsidR="00507745" w:rsidRPr="00B36BE3" w:rsidRDefault="00507745" w:rsidP="002C06D4">
      <w:pPr>
        <w:keepNext w:val="0"/>
        <w:widowControl w:val="0"/>
      </w:pPr>
      <w:r w:rsidRPr="00B36BE3">
        <w:t xml:space="preserve">After notification that </w:t>
      </w:r>
      <w:r w:rsidR="008D6122" w:rsidRPr="00B36BE3">
        <w:t>there was a domestic violence-</w:t>
      </w:r>
      <w:r w:rsidRPr="00B36BE3">
        <w:t xml:space="preserve">related </w:t>
      </w:r>
      <w:r w:rsidR="001F7314">
        <w:t>law enforcement response</w:t>
      </w:r>
      <w:r w:rsidRPr="00B36BE3">
        <w:t xml:space="preserve"> or an initial victim contact</w:t>
      </w:r>
      <w:r w:rsidR="00035BC4">
        <w:t xml:space="preserve"> was made, </w:t>
      </w:r>
      <w:r w:rsidR="006D1EF0">
        <w:t xml:space="preserve">contact the </w:t>
      </w:r>
      <w:r w:rsidR="00035BC4">
        <w:t xml:space="preserve">victim </w:t>
      </w:r>
      <w:r w:rsidRPr="00B36BE3">
        <w:t>the following workday morning</w:t>
      </w:r>
      <w:r w:rsidR="001F7314">
        <w:t xml:space="preserve"> (</w:t>
      </w:r>
      <w:r w:rsidRPr="00B36BE3">
        <w:t xml:space="preserve">prior to the </w:t>
      </w:r>
      <w:r w:rsidRPr="006D1EF0">
        <w:t>offe</w:t>
      </w:r>
      <w:r w:rsidR="00024BE1" w:rsidRPr="006D1EF0">
        <w:t>nder’s</w:t>
      </w:r>
      <w:r w:rsidR="00024BE1" w:rsidRPr="00B36BE3">
        <w:t xml:space="preserve"> first appearance</w:t>
      </w:r>
      <w:r w:rsidR="001F7314">
        <w:t>, if arrested</w:t>
      </w:r>
      <w:r w:rsidR="006D1EF0">
        <w:t>.</w:t>
      </w:r>
      <w:r w:rsidR="001F7314">
        <w:t xml:space="preserve">) </w:t>
      </w:r>
      <w:r w:rsidR="00EB5F4B">
        <w:t>A</w:t>
      </w:r>
      <w:r w:rsidR="001F7314">
        <w:t xml:space="preserve">dvocacy continues as needed and throughout the court case, if </w:t>
      </w:r>
      <w:r w:rsidR="001F7314" w:rsidRPr="006D1EF0">
        <w:t>offender</w:t>
      </w:r>
      <w:r w:rsidR="001F7314">
        <w:t xml:space="preserve"> was arrested</w:t>
      </w:r>
      <w:r w:rsidRPr="00B36BE3">
        <w:t>.</w:t>
      </w:r>
      <w:r w:rsidR="00056400" w:rsidRPr="00056400">
        <w:rPr>
          <w:color w:val="FF0000"/>
        </w:rPr>
        <w:t>*</w:t>
      </w:r>
      <w:r w:rsidRPr="00B36BE3">
        <w:t xml:space="preserve"> </w:t>
      </w:r>
    </w:p>
    <w:p w14:paraId="37BF4276" w14:textId="77777777" w:rsidR="00507745" w:rsidRPr="00B36BE3" w:rsidRDefault="00507745" w:rsidP="002C06D4">
      <w:pPr>
        <w:keepNext w:val="0"/>
        <w:widowControl w:val="0"/>
        <w:rPr>
          <w:highlight w:val="yellow"/>
        </w:rPr>
      </w:pPr>
    </w:p>
    <w:p w14:paraId="3F658421" w14:textId="1CE73955" w:rsidR="00F008D0" w:rsidRPr="00B36BE3" w:rsidRDefault="00056400" w:rsidP="002C06D4">
      <w:pPr>
        <w:pStyle w:val="Heading5"/>
        <w:keepNext w:val="0"/>
        <w:widowControl w:val="0"/>
      </w:pPr>
      <w:r w:rsidRPr="00056400">
        <w:t>*</w:t>
      </w:r>
      <w:r w:rsidR="00035BC4">
        <w:t>Policy/</w:t>
      </w:r>
      <w:r w:rsidR="00F008D0" w:rsidRPr="00B36BE3">
        <w:t>protocol implications –</w:t>
      </w:r>
      <w:r w:rsidR="00016194" w:rsidRPr="00B36BE3">
        <w:t xml:space="preserve"> 5</w:t>
      </w:r>
      <w:r w:rsidR="008D6122" w:rsidRPr="00B36BE3">
        <w:t>: F</w:t>
      </w:r>
      <w:r w:rsidR="00F008D0" w:rsidRPr="00B36BE3">
        <w:t xml:space="preserve">irst </w:t>
      </w:r>
      <w:r w:rsidR="00EB5F4B">
        <w:t xml:space="preserve">court </w:t>
      </w:r>
      <w:r w:rsidR="00F008D0" w:rsidRPr="00B36BE3">
        <w:t>appear</w:t>
      </w:r>
      <w:r w:rsidR="00024BE1" w:rsidRPr="00B36BE3">
        <w:t>ances occur the next Monday morning and afternoon in misdemeanor case</w:t>
      </w:r>
      <w:r w:rsidR="00035BC4">
        <w:t xml:space="preserve">s; </w:t>
      </w:r>
      <w:r w:rsidR="00024BE1" w:rsidRPr="00B36BE3">
        <w:t xml:space="preserve">first </w:t>
      </w:r>
      <w:r w:rsidR="00EB5F4B">
        <w:t xml:space="preserve">court </w:t>
      </w:r>
      <w:r w:rsidR="00024BE1" w:rsidRPr="00B36BE3">
        <w:t>appearances may occur later</w:t>
      </w:r>
      <w:r w:rsidR="00035BC4">
        <w:t xml:space="preserve"> in </w:t>
      </w:r>
      <w:r w:rsidR="00035BC4" w:rsidRPr="00B36BE3">
        <w:t xml:space="preserve">felony </w:t>
      </w:r>
      <w:r w:rsidR="00035BC4">
        <w:t>cases</w:t>
      </w:r>
      <w:r w:rsidR="00016194" w:rsidRPr="00B36BE3">
        <w:t>.</w:t>
      </w:r>
    </w:p>
    <w:p w14:paraId="348AC8F8" w14:textId="77777777" w:rsidR="00024BE1" w:rsidRPr="00B36BE3" w:rsidRDefault="00024BE1" w:rsidP="002C06D4">
      <w:pPr>
        <w:keepNext w:val="0"/>
        <w:widowControl w:val="0"/>
        <w:rPr>
          <w:highlight w:val="yellow"/>
        </w:rPr>
      </w:pPr>
    </w:p>
    <w:p w14:paraId="4B4CA9E9" w14:textId="4C6EEC3F" w:rsidR="00507745" w:rsidRPr="008E447F" w:rsidRDefault="00FB37F3" w:rsidP="002C06D4">
      <w:pPr>
        <w:keepNext w:val="0"/>
        <w:widowControl w:val="0"/>
        <w:numPr>
          <w:ilvl w:val="0"/>
          <w:numId w:val="9"/>
        </w:numPr>
        <w:rPr>
          <w:b/>
        </w:rPr>
      </w:pPr>
      <w:r w:rsidRPr="008E447F">
        <w:rPr>
          <w:b/>
        </w:rPr>
        <w:t>F</w:t>
      </w:r>
      <w:r w:rsidR="00507745" w:rsidRPr="008E447F">
        <w:rPr>
          <w:b/>
        </w:rPr>
        <w:t>ollow-up conta</w:t>
      </w:r>
      <w:r w:rsidRPr="008E447F">
        <w:rPr>
          <w:b/>
        </w:rPr>
        <w:t xml:space="preserve">ct </w:t>
      </w:r>
    </w:p>
    <w:p w14:paraId="571F24FD" w14:textId="03F149DE" w:rsidR="00507745" w:rsidRPr="00B36BE3" w:rsidRDefault="00507745" w:rsidP="002C06D4">
      <w:pPr>
        <w:keepNext w:val="0"/>
        <w:widowControl w:val="0"/>
      </w:pPr>
    </w:p>
    <w:p w14:paraId="60DAD37A" w14:textId="7917854B" w:rsidR="00507745" w:rsidRPr="00B36BE3" w:rsidRDefault="004C5B56" w:rsidP="004C5B56">
      <w:pPr>
        <w:keepNext w:val="0"/>
        <w:widowControl w:val="0"/>
      </w:pPr>
      <w:r>
        <w:t xml:space="preserve">1. </w:t>
      </w:r>
      <w:r w:rsidR="00507745" w:rsidRPr="00B36BE3">
        <w:t>Before contacting the victim</w:t>
      </w:r>
      <w:r w:rsidR="005A4D68">
        <w:t>:</w:t>
      </w:r>
    </w:p>
    <w:p w14:paraId="45EFD9CB" w14:textId="6824613F" w:rsidR="00035BC4" w:rsidRDefault="00507745" w:rsidP="002C06D4">
      <w:pPr>
        <w:keepNext w:val="0"/>
        <w:widowControl w:val="0"/>
        <w:numPr>
          <w:ilvl w:val="0"/>
          <w:numId w:val="22"/>
        </w:numPr>
      </w:pPr>
      <w:r w:rsidRPr="00B36BE3">
        <w:t>Review l</w:t>
      </w:r>
      <w:r w:rsidR="005A4D68">
        <w:t xml:space="preserve">aw enforcement </w:t>
      </w:r>
      <w:r w:rsidR="00016194" w:rsidRPr="00B36BE3">
        <w:t>report</w:t>
      </w:r>
      <w:r w:rsidR="005A4D68">
        <w:t xml:space="preserve"> (arrest or non-arrest)</w:t>
      </w:r>
      <w:r w:rsidR="002666D8" w:rsidRPr="00056400">
        <w:rPr>
          <w:color w:val="FF0000"/>
        </w:rPr>
        <w:t>*</w:t>
      </w:r>
      <w:r w:rsidR="00016194" w:rsidRPr="00056400">
        <w:t>,</w:t>
      </w:r>
      <w:r w:rsidR="00016194" w:rsidRPr="00B36BE3">
        <w:t xml:space="preserve"> I</w:t>
      </w:r>
      <w:r w:rsidRPr="00B36BE3">
        <w:t xml:space="preserve">nitial Contact </w:t>
      </w:r>
      <w:r w:rsidR="00035BC4">
        <w:t>C</w:t>
      </w:r>
      <w:r w:rsidRPr="00B36BE3">
        <w:t xml:space="preserve">hecklist, </w:t>
      </w:r>
      <w:r w:rsidR="00997823">
        <w:t>LER</w:t>
      </w:r>
      <w:r w:rsidR="00616FFA">
        <w:t>FF</w:t>
      </w:r>
      <w:r w:rsidR="005A4D68">
        <w:t>,</w:t>
      </w:r>
      <w:r w:rsidR="006829B7" w:rsidRPr="00B36BE3">
        <w:t xml:space="preserve"> </w:t>
      </w:r>
      <w:r w:rsidRPr="00B36BE3">
        <w:t xml:space="preserve">and other </w:t>
      </w:r>
      <w:r w:rsidR="005A4D68">
        <w:t xml:space="preserve">relevant paperwork. </w:t>
      </w:r>
    </w:p>
    <w:p w14:paraId="1D831EDC" w14:textId="2FA1A3F0" w:rsidR="00507745" w:rsidRPr="00035BC4" w:rsidRDefault="00507745" w:rsidP="002C06D4">
      <w:pPr>
        <w:keepNext w:val="0"/>
        <w:widowControl w:val="0"/>
        <w:numPr>
          <w:ilvl w:val="0"/>
          <w:numId w:val="22"/>
        </w:numPr>
      </w:pPr>
      <w:r w:rsidRPr="00035BC4">
        <w:t>If victim did not receive an initial contact or if it was brief, determine information th</w:t>
      </w:r>
      <w:r w:rsidR="00035BC4" w:rsidRPr="00035BC4">
        <w:t xml:space="preserve">at still needs to be </w:t>
      </w:r>
      <w:r w:rsidR="00B5293F">
        <w:t xml:space="preserve">collected from, </w:t>
      </w:r>
      <w:r w:rsidR="00035BC4" w:rsidRPr="00035BC4">
        <w:t>exchanged</w:t>
      </w:r>
      <w:r w:rsidR="00B5293F">
        <w:t xml:space="preserve"> with, and </w:t>
      </w:r>
      <w:r w:rsidRPr="00035BC4">
        <w:t>addressed with the victim</w:t>
      </w:r>
      <w:r w:rsidR="005A4D68">
        <w:t>.</w:t>
      </w:r>
    </w:p>
    <w:p w14:paraId="63A47AD2" w14:textId="609DEA6C" w:rsidR="001F7314" w:rsidRPr="001F7314" w:rsidRDefault="001F7314" w:rsidP="001F7314">
      <w:pPr>
        <w:pStyle w:val="ListParagraph"/>
        <w:keepNext w:val="0"/>
        <w:widowControl w:val="0"/>
        <w:numPr>
          <w:ilvl w:val="0"/>
          <w:numId w:val="22"/>
        </w:numPr>
      </w:pPr>
      <w:r w:rsidRPr="001F7314">
        <w:t>If law enforcement failed to contact [</w:t>
      </w:r>
      <w:r w:rsidRPr="001F7314">
        <w:rPr>
          <w:u w:val="single"/>
        </w:rPr>
        <w:t>program</w:t>
      </w:r>
      <w:r w:rsidRPr="001F7314">
        <w:t>] or provide report, see</w:t>
      </w:r>
      <w:r w:rsidR="00B5293F">
        <w:t xml:space="preserve"> section</w:t>
      </w:r>
      <w:r w:rsidRPr="001F7314">
        <w:t xml:space="preserve"> IV. </w:t>
      </w:r>
      <w:r w:rsidRPr="004C5B56">
        <w:rPr>
          <w:i/>
        </w:rPr>
        <w:t>Systems Advocacy.</w:t>
      </w:r>
      <w:r w:rsidRPr="001F7314">
        <w:t xml:space="preserve">   </w:t>
      </w:r>
    </w:p>
    <w:p w14:paraId="4A4396CB" w14:textId="77777777" w:rsidR="00507745" w:rsidRPr="00B36BE3" w:rsidRDefault="005A4D68" w:rsidP="002C06D4">
      <w:pPr>
        <w:keepNext w:val="0"/>
        <w:widowControl w:val="0"/>
      </w:pPr>
      <w:r>
        <w:tab/>
      </w:r>
    </w:p>
    <w:p w14:paraId="1DFCBE6B" w14:textId="5BC5B2E8" w:rsidR="00FB37F3" w:rsidRPr="00B36BE3" w:rsidRDefault="00056400" w:rsidP="002C06D4">
      <w:pPr>
        <w:pStyle w:val="Heading5"/>
        <w:keepNext w:val="0"/>
        <w:widowControl w:val="0"/>
      </w:pPr>
      <w:r w:rsidRPr="00056400">
        <w:t>*</w:t>
      </w:r>
      <w:r w:rsidR="00035BC4">
        <w:t xml:space="preserve">Policy/protocol </w:t>
      </w:r>
      <w:r w:rsidR="00FB37F3" w:rsidRPr="00B36BE3">
        <w:t>implications –</w:t>
      </w:r>
      <w:r w:rsidR="00016194" w:rsidRPr="00B36BE3">
        <w:t xml:space="preserve"> 6</w:t>
      </w:r>
      <w:r w:rsidR="00FB37F3" w:rsidRPr="00B36BE3">
        <w:t xml:space="preserve">: </w:t>
      </w:r>
      <w:r w:rsidR="005A4D68">
        <w:t>[</w:t>
      </w:r>
      <w:r w:rsidR="005A4D68" w:rsidRPr="005A4D68">
        <w:rPr>
          <w:u w:val="single"/>
        </w:rPr>
        <w:t>program</w:t>
      </w:r>
      <w:r w:rsidR="005A4D68">
        <w:t>]</w:t>
      </w:r>
      <w:r w:rsidR="00FB37F3" w:rsidRPr="00B36BE3">
        <w:t xml:space="preserve"> receives law enforcement report </w:t>
      </w:r>
      <w:r w:rsidR="00024BE1" w:rsidRPr="00B36BE3">
        <w:t>within 24 hours</w:t>
      </w:r>
      <w:r w:rsidR="005A4D68">
        <w:t xml:space="preserve">. </w:t>
      </w:r>
    </w:p>
    <w:p w14:paraId="3DFA9F8A" w14:textId="77777777" w:rsidR="00507745" w:rsidRPr="00B36BE3" w:rsidRDefault="00507745" w:rsidP="002C06D4">
      <w:pPr>
        <w:keepNext w:val="0"/>
        <w:widowControl w:val="0"/>
      </w:pPr>
    </w:p>
    <w:p w14:paraId="52C749B2" w14:textId="6F63AF54" w:rsidR="00507745" w:rsidRPr="00B36BE3" w:rsidRDefault="004C5B56" w:rsidP="002C06D4">
      <w:pPr>
        <w:keepNext w:val="0"/>
        <w:widowControl w:val="0"/>
      </w:pPr>
      <w:r>
        <w:t xml:space="preserve">2. </w:t>
      </w:r>
      <w:r w:rsidR="00507745" w:rsidRPr="00B36BE3">
        <w:t>Contact the victim by phone</w:t>
      </w:r>
      <w:r w:rsidR="005A4D68">
        <w:t>:</w:t>
      </w:r>
    </w:p>
    <w:p w14:paraId="42632654" w14:textId="1B65E144" w:rsidR="00507745" w:rsidRPr="00B36BE3" w:rsidRDefault="00507745" w:rsidP="002C06D4">
      <w:pPr>
        <w:keepNext w:val="0"/>
        <w:widowControl w:val="0"/>
        <w:numPr>
          <w:ilvl w:val="0"/>
          <w:numId w:val="8"/>
        </w:numPr>
      </w:pPr>
      <w:r w:rsidRPr="00B36BE3">
        <w:t xml:space="preserve">Review information </w:t>
      </w:r>
      <w:r w:rsidR="00997823">
        <w:t xml:space="preserve">covered </w:t>
      </w:r>
      <w:r w:rsidR="006D1EF0">
        <w:t xml:space="preserve">in </w:t>
      </w:r>
      <w:r w:rsidR="00997823">
        <w:t>initial AIR call</w:t>
      </w:r>
      <w:r w:rsidRPr="00B36BE3">
        <w:t xml:space="preserve">, </w:t>
      </w:r>
      <w:r w:rsidR="00B5293F">
        <w:t>confirm that it is</w:t>
      </w:r>
      <w:r w:rsidRPr="00B36BE3">
        <w:t xml:space="preserve"> accurate</w:t>
      </w:r>
      <w:r w:rsidR="005A4D68">
        <w:t>,</w:t>
      </w:r>
      <w:r w:rsidRPr="00B36BE3">
        <w:t xml:space="preserve"> and fill in the gaps where needed</w:t>
      </w:r>
      <w:r w:rsidR="006829B7">
        <w:t>.</w:t>
      </w:r>
    </w:p>
    <w:p w14:paraId="70C2373C" w14:textId="6408FD62" w:rsidR="00507745" w:rsidRPr="00B36BE3" w:rsidRDefault="004C5B56" w:rsidP="002C06D4">
      <w:pPr>
        <w:keepNext w:val="0"/>
        <w:widowControl w:val="0"/>
        <w:numPr>
          <w:ilvl w:val="0"/>
          <w:numId w:val="8"/>
        </w:numPr>
      </w:pPr>
      <w:r>
        <w:t>Gather</w:t>
      </w:r>
      <w:r w:rsidR="00507745" w:rsidRPr="00B36BE3">
        <w:t xml:space="preserve"> additional information as guided by </w:t>
      </w:r>
      <w:r w:rsidR="00997823">
        <w:t>LER</w:t>
      </w:r>
      <w:r w:rsidR="00616FFA">
        <w:t>FF</w:t>
      </w:r>
      <w:r w:rsidR="005A4D68">
        <w:t>.</w:t>
      </w:r>
    </w:p>
    <w:p w14:paraId="65CDE704" w14:textId="3B574BEB" w:rsidR="00507745" w:rsidRPr="00B36BE3" w:rsidRDefault="006D1EF0" w:rsidP="002C06D4">
      <w:pPr>
        <w:keepNext w:val="0"/>
        <w:widowControl w:val="0"/>
        <w:numPr>
          <w:ilvl w:val="0"/>
          <w:numId w:val="8"/>
        </w:numPr>
      </w:pPr>
      <w:r>
        <w:t>Listen to</w:t>
      </w:r>
      <w:r w:rsidRPr="00B36BE3">
        <w:t xml:space="preserve"> </w:t>
      </w:r>
      <w:r w:rsidR="00507745" w:rsidRPr="006D1EF0">
        <w:t>their</w:t>
      </w:r>
      <w:r w:rsidR="00507745" w:rsidRPr="00B36BE3">
        <w:t xml:space="preserve"> version of what happened</w:t>
      </w:r>
      <w:r w:rsidR="004C5B56">
        <w:t>, if she desires to share</w:t>
      </w:r>
      <w:r w:rsidR="00507745" w:rsidRPr="00B36BE3">
        <w:t xml:space="preserve">. Check to see if </w:t>
      </w:r>
      <w:r w:rsidR="00B5293F">
        <w:t xml:space="preserve">the </w:t>
      </w:r>
      <w:r w:rsidR="00507745" w:rsidRPr="00B36BE3">
        <w:t xml:space="preserve">law enforcement report is consistent with </w:t>
      </w:r>
      <w:r w:rsidR="00507745" w:rsidRPr="006D1EF0">
        <w:t>their</w:t>
      </w:r>
      <w:r w:rsidR="00B5293F">
        <w:t xml:space="preserve"> version of the incident</w:t>
      </w:r>
      <w:r w:rsidR="00507745" w:rsidRPr="00B36BE3">
        <w:t xml:space="preserve">. If </w:t>
      </w:r>
      <w:r w:rsidR="00507745" w:rsidRPr="006D1EF0">
        <w:t>their</w:t>
      </w:r>
      <w:r w:rsidR="00507745" w:rsidRPr="00B36BE3">
        <w:t xml:space="preserve"> account differs, inform </w:t>
      </w:r>
      <w:r w:rsidR="00507745" w:rsidRPr="006D1EF0">
        <w:t>them</w:t>
      </w:r>
      <w:r w:rsidR="00507745" w:rsidRPr="00B36BE3">
        <w:t xml:space="preserve"> that you would like to follow-up with law enforcement</w:t>
      </w:r>
      <w:r w:rsidR="005A4D68">
        <w:t xml:space="preserve"> </w:t>
      </w:r>
      <w:r w:rsidR="00024BE1" w:rsidRPr="00B36BE3">
        <w:t xml:space="preserve">to correct </w:t>
      </w:r>
      <w:r w:rsidR="004C5B56">
        <w:t>major</w:t>
      </w:r>
      <w:r w:rsidR="00024BE1" w:rsidRPr="00B36BE3">
        <w:t xml:space="preserve"> </w:t>
      </w:r>
      <w:r w:rsidR="00507745" w:rsidRPr="00B36BE3">
        <w:t>error</w:t>
      </w:r>
      <w:r w:rsidR="00024BE1" w:rsidRPr="00B36BE3">
        <w:t xml:space="preserve">s </w:t>
      </w:r>
      <w:r w:rsidR="00507745" w:rsidRPr="00B36BE3">
        <w:t xml:space="preserve">with </w:t>
      </w:r>
      <w:r w:rsidR="00507745" w:rsidRPr="006D1EF0">
        <w:t>their</w:t>
      </w:r>
      <w:r w:rsidR="00507745" w:rsidRPr="00B36BE3">
        <w:t xml:space="preserve"> permission. </w:t>
      </w:r>
    </w:p>
    <w:p w14:paraId="272465C9" w14:textId="4E9814D0" w:rsidR="00507745" w:rsidRPr="00B36BE3" w:rsidRDefault="00FB37F3" w:rsidP="002C06D4">
      <w:pPr>
        <w:keepNext w:val="0"/>
        <w:widowControl w:val="0"/>
        <w:numPr>
          <w:ilvl w:val="0"/>
          <w:numId w:val="8"/>
        </w:numPr>
      </w:pPr>
      <w:r w:rsidRPr="00B36BE3">
        <w:t xml:space="preserve">Inquire </w:t>
      </w:r>
      <w:r w:rsidR="00507745" w:rsidRPr="00B36BE3">
        <w:t>about injuries</w:t>
      </w:r>
      <w:r w:rsidR="00B5293F">
        <w:t xml:space="preserve"> and </w:t>
      </w:r>
      <w:r w:rsidR="005A4D68">
        <w:t>whether</w:t>
      </w:r>
      <w:r w:rsidR="00507745" w:rsidRPr="00B36BE3">
        <w:t xml:space="preserve"> pho</w:t>
      </w:r>
      <w:r w:rsidRPr="00B36BE3">
        <w:t>tos were taken</w:t>
      </w:r>
      <w:r w:rsidR="00B5293F">
        <w:t>.</w:t>
      </w:r>
      <w:r w:rsidRPr="00B36BE3">
        <w:t xml:space="preserve"> </w:t>
      </w:r>
      <w:r w:rsidR="00B5293F">
        <w:t>I</w:t>
      </w:r>
      <w:r w:rsidRPr="00B36BE3">
        <w:t xml:space="preserve">f injuries are </w:t>
      </w:r>
      <w:r w:rsidR="00507745" w:rsidRPr="00B36BE3">
        <w:t>more visible now</w:t>
      </w:r>
      <w:r w:rsidR="005A4D68">
        <w:t xml:space="preserve">, </w:t>
      </w:r>
      <w:r w:rsidR="006D1EF0">
        <w:t>inform</w:t>
      </w:r>
      <w:r w:rsidR="006D1EF0" w:rsidRPr="00B36BE3">
        <w:t xml:space="preserve"> </w:t>
      </w:r>
      <w:r w:rsidR="00507745" w:rsidRPr="006D1EF0">
        <w:t>them</w:t>
      </w:r>
      <w:r w:rsidR="00507745" w:rsidRPr="00B36BE3">
        <w:t xml:space="preserve"> that additional photos can be taken</w:t>
      </w:r>
      <w:r w:rsidR="004C5B56">
        <w:t xml:space="preserve"> at the police station</w:t>
      </w:r>
      <w:r w:rsidR="00507745" w:rsidRPr="00B36BE3">
        <w:t xml:space="preserve">. </w:t>
      </w:r>
    </w:p>
    <w:p w14:paraId="0A92000F" w14:textId="77777777" w:rsidR="004C5B56" w:rsidRPr="00B36BE3" w:rsidRDefault="004C5B56" w:rsidP="004C5B56">
      <w:pPr>
        <w:keepNext w:val="0"/>
        <w:widowControl w:val="0"/>
        <w:numPr>
          <w:ilvl w:val="0"/>
          <w:numId w:val="8"/>
        </w:numPr>
      </w:pPr>
      <w:r w:rsidRPr="00B36BE3">
        <w:t>Review victim’s wishes re</w:t>
      </w:r>
      <w:r>
        <w:t>garding</w:t>
      </w:r>
      <w:r w:rsidRPr="00B36BE3">
        <w:t xml:space="preserve"> contact </w:t>
      </w:r>
      <w:r>
        <w:t xml:space="preserve">with the </w:t>
      </w:r>
      <w:r w:rsidRPr="006D1EF0">
        <w:t>offender</w:t>
      </w:r>
      <w:r>
        <w:t xml:space="preserve"> </w:t>
      </w:r>
      <w:r w:rsidRPr="00B36BE3">
        <w:t>and court outcomes</w:t>
      </w:r>
      <w:r>
        <w:t>.</w:t>
      </w:r>
      <w:r w:rsidRPr="00B36BE3">
        <w:t xml:space="preserve"> </w:t>
      </w:r>
      <w:r>
        <w:t>Explain the</w:t>
      </w:r>
      <w:r w:rsidRPr="00B36BE3">
        <w:t xml:space="preserve"> </w:t>
      </w:r>
      <w:r>
        <w:t>victim-witness specialist’s</w:t>
      </w:r>
      <w:r w:rsidRPr="00B36BE3">
        <w:t xml:space="preserve"> role in this regard.</w:t>
      </w:r>
    </w:p>
    <w:p w14:paraId="3A61A7FC" w14:textId="6FF6652F" w:rsidR="00507745" w:rsidRPr="00B36BE3" w:rsidRDefault="00507745" w:rsidP="002C06D4">
      <w:pPr>
        <w:keepNext w:val="0"/>
        <w:widowControl w:val="0"/>
        <w:numPr>
          <w:ilvl w:val="0"/>
          <w:numId w:val="8"/>
        </w:numPr>
      </w:pPr>
      <w:r w:rsidRPr="00B36BE3">
        <w:t>Identify additional information that the victim would like the court to know</w:t>
      </w:r>
      <w:r w:rsidR="00FB37F3" w:rsidRPr="00B36BE3">
        <w:t xml:space="preserve"> and inform </w:t>
      </w:r>
      <w:r w:rsidR="00FB37F3" w:rsidRPr="006D1EF0">
        <w:t>them</w:t>
      </w:r>
      <w:r w:rsidR="00FB37F3" w:rsidRPr="00B36BE3">
        <w:t xml:space="preserve"> to </w:t>
      </w:r>
      <w:r w:rsidR="006D1EF0">
        <w:t>address</w:t>
      </w:r>
      <w:r w:rsidR="006D1EF0" w:rsidRPr="00B36BE3">
        <w:t xml:space="preserve"> </w:t>
      </w:r>
      <w:r w:rsidR="005A4D68">
        <w:t>that</w:t>
      </w:r>
      <w:r w:rsidR="00FB37F3" w:rsidRPr="00B36BE3">
        <w:t xml:space="preserve"> </w:t>
      </w:r>
      <w:r w:rsidR="006D1EF0">
        <w:t>with</w:t>
      </w:r>
      <w:r w:rsidR="006D1EF0" w:rsidRPr="00B36BE3">
        <w:t xml:space="preserve"> </w:t>
      </w:r>
      <w:r w:rsidR="00FB37F3" w:rsidRPr="00B36BE3">
        <w:t xml:space="preserve">the </w:t>
      </w:r>
      <w:r w:rsidR="00E745DC">
        <w:t>victim-witness specialist</w:t>
      </w:r>
      <w:r w:rsidR="00B5293F">
        <w:t xml:space="preserve"> or </w:t>
      </w:r>
      <w:r w:rsidR="00FB37F3" w:rsidRPr="00B36BE3">
        <w:t>prosecutor</w:t>
      </w:r>
      <w:r w:rsidRPr="00B36BE3">
        <w:t xml:space="preserve">. </w:t>
      </w:r>
    </w:p>
    <w:p w14:paraId="45EAC730" w14:textId="0A6084F2" w:rsidR="005F7EE4" w:rsidRDefault="00507745" w:rsidP="002C06D4">
      <w:pPr>
        <w:keepNext w:val="0"/>
        <w:widowControl w:val="0"/>
        <w:numPr>
          <w:ilvl w:val="0"/>
          <w:numId w:val="8"/>
        </w:numPr>
      </w:pPr>
      <w:r w:rsidRPr="00B36BE3">
        <w:t xml:space="preserve">Review information </w:t>
      </w:r>
      <w:r w:rsidR="002666D8" w:rsidRPr="00056400">
        <w:t>about</w:t>
      </w:r>
      <w:r w:rsidRPr="00B36BE3">
        <w:t xml:space="preserve"> the court process</w:t>
      </w:r>
      <w:r w:rsidR="00B5293F">
        <w:t xml:space="preserve"> and</w:t>
      </w:r>
      <w:r w:rsidRPr="00B36BE3">
        <w:t xml:space="preserve"> </w:t>
      </w:r>
      <w:r w:rsidR="006D1EF0">
        <w:t xml:space="preserve">other </w:t>
      </w:r>
      <w:r w:rsidR="004C5B56">
        <w:t>[</w:t>
      </w:r>
      <w:r w:rsidR="004C5B56" w:rsidRPr="003F5697">
        <w:rPr>
          <w:u w:val="single"/>
        </w:rPr>
        <w:t>program</w:t>
      </w:r>
      <w:r w:rsidR="004C5B56">
        <w:t xml:space="preserve">] </w:t>
      </w:r>
      <w:r w:rsidRPr="00B36BE3">
        <w:t>services available</w:t>
      </w:r>
      <w:r w:rsidR="00B5293F">
        <w:t>.</w:t>
      </w:r>
      <w:r w:rsidRPr="00B36BE3">
        <w:t xml:space="preserve"> </w:t>
      </w:r>
    </w:p>
    <w:p w14:paraId="44A997D4" w14:textId="1906FEF2" w:rsidR="00507745" w:rsidRPr="00B36BE3" w:rsidRDefault="00507745" w:rsidP="002C06D4">
      <w:pPr>
        <w:keepNext w:val="0"/>
        <w:widowControl w:val="0"/>
        <w:numPr>
          <w:ilvl w:val="0"/>
          <w:numId w:val="4"/>
        </w:numPr>
      </w:pPr>
      <w:r w:rsidRPr="00B36BE3">
        <w:t xml:space="preserve">Secure </w:t>
      </w:r>
      <w:r w:rsidR="008E01D9">
        <w:t xml:space="preserve">appropriate </w:t>
      </w:r>
      <w:r w:rsidRPr="00B36BE3">
        <w:t>releases</w:t>
      </w:r>
      <w:r w:rsidR="008E01D9">
        <w:t xml:space="preserve"> from the victim</w:t>
      </w:r>
      <w:r w:rsidRPr="00B36BE3">
        <w:t xml:space="preserve"> if </w:t>
      </w:r>
      <w:r w:rsidR="0011632D">
        <w:t xml:space="preserve">you will need to share any of victim’s information outside of </w:t>
      </w:r>
      <w:r w:rsidR="00A633DB">
        <w:t xml:space="preserve">the </w:t>
      </w:r>
      <w:r w:rsidR="0011632D">
        <w:t>agency</w:t>
      </w:r>
      <w:r w:rsidRPr="00B36BE3">
        <w:t>.</w:t>
      </w:r>
    </w:p>
    <w:p w14:paraId="39327715" w14:textId="19AC579B" w:rsidR="00507745" w:rsidRPr="00B36BE3" w:rsidRDefault="00507745" w:rsidP="004F45BE">
      <w:pPr>
        <w:keepNext w:val="0"/>
        <w:widowControl w:val="0"/>
        <w:numPr>
          <w:ilvl w:val="0"/>
          <w:numId w:val="4"/>
        </w:numPr>
      </w:pPr>
      <w:r w:rsidRPr="00B36BE3">
        <w:t xml:space="preserve">Record all information on </w:t>
      </w:r>
      <w:r w:rsidR="00997823">
        <w:t>LER</w:t>
      </w:r>
      <w:r w:rsidR="00616FFA">
        <w:t>FF</w:t>
      </w:r>
      <w:r w:rsidR="008F290B">
        <w:t xml:space="preserve"> and enter into tracking and monitoring system (or provide that data to the staff responsible for entering the data</w:t>
      </w:r>
      <w:r w:rsidR="00B5293F">
        <w:t>.</w:t>
      </w:r>
      <w:r w:rsidR="008F290B">
        <w:t>)</w:t>
      </w:r>
      <w:r w:rsidR="002666D8">
        <w:t xml:space="preserve"> </w:t>
      </w:r>
      <w:r w:rsidR="004F45BE">
        <w:t xml:space="preserve"> </w:t>
      </w:r>
      <w:r w:rsidR="004F45BE" w:rsidRPr="004F45BE">
        <w:t>See appendix 3 for examples of data to track and monitor and resources for tracking and monitoring systems.</w:t>
      </w:r>
    </w:p>
    <w:p w14:paraId="600F3D04" w14:textId="77777777" w:rsidR="00507745" w:rsidRPr="00B36BE3" w:rsidRDefault="00507745" w:rsidP="002C06D4">
      <w:pPr>
        <w:keepNext w:val="0"/>
        <w:widowControl w:val="0"/>
      </w:pPr>
    </w:p>
    <w:p w14:paraId="43A49ADE" w14:textId="6FCEE9FF" w:rsidR="00507745" w:rsidRPr="008E447F" w:rsidRDefault="00507745" w:rsidP="004C5B56">
      <w:pPr>
        <w:keepNext w:val="0"/>
        <w:widowControl w:val="0"/>
        <w:numPr>
          <w:ilvl w:val="0"/>
          <w:numId w:val="48"/>
        </w:numPr>
        <w:rPr>
          <w:b/>
        </w:rPr>
      </w:pPr>
      <w:r w:rsidRPr="008E447F">
        <w:rPr>
          <w:b/>
        </w:rPr>
        <w:t xml:space="preserve">Ongoing </w:t>
      </w:r>
      <w:r w:rsidR="001F7314">
        <w:rPr>
          <w:b/>
        </w:rPr>
        <w:t xml:space="preserve">legal </w:t>
      </w:r>
      <w:r w:rsidRPr="008E447F">
        <w:rPr>
          <w:b/>
        </w:rPr>
        <w:t xml:space="preserve">advocacy </w:t>
      </w:r>
    </w:p>
    <w:p w14:paraId="1CD61D61" w14:textId="18D624C1" w:rsidR="00507745" w:rsidRPr="00056400" w:rsidRDefault="00507745" w:rsidP="00997823">
      <w:pPr>
        <w:keepNext w:val="0"/>
        <w:widowControl w:val="0"/>
        <w:numPr>
          <w:ilvl w:val="0"/>
          <w:numId w:val="6"/>
        </w:numPr>
      </w:pPr>
      <w:r w:rsidRPr="00056400">
        <w:t>Provide information</w:t>
      </w:r>
      <w:r w:rsidR="005A4D68" w:rsidRPr="00056400">
        <w:t>,</w:t>
      </w:r>
      <w:r w:rsidRPr="00056400">
        <w:t xml:space="preserve"> </w:t>
      </w:r>
      <w:r w:rsidR="00FB37F3" w:rsidRPr="00056400">
        <w:t xml:space="preserve">with </w:t>
      </w:r>
      <w:r w:rsidR="008E01D9" w:rsidRPr="00056400">
        <w:t>releases from the victim</w:t>
      </w:r>
      <w:r w:rsidR="005A4D68" w:rsidRPr="00056400">
        <w:t>,</w:t>
      </w:r>
      <w:r w:rsidR="00FB37F3" w:rsidRPr="00056400">
        <w:t xml:space="preserve"> to </w:t>
      </w:r>
      <w:r w:rsidRPr="00056400">
        <w:t xml:space="preserve">appropriate </w:t>
      </w:r>
      <w:r w:rsidR="002319A4" w:rsidRPr="00056400">
        <w:t>practitioners</w:t>
      </w:r>
      <w:r w:rsidR="00FB37F3" w:rsidRPr="00056400">
        <w:t>.</w:t>
      </w:r>
    </w:p>
    <w:p w14:paraId="5D31C6D6" w14:textId="74805DFD" w:rsidR="00507745" w:rsidRPr="00056400" w:rsidRDefault="00507745" w:rsidP="00997823">
      <w:pPr>
        <w:keepNext w:val="0"/>
        <w:widowControl w:val="0"/>
        <w:numPr>
          <w:ilvl w:val="0"/>
          <w:numId w:val="6"/>
        </w:numPr>
      </w:pPr>
      <w:r w:rsidRPr="00056400">
        <w:t>Attend hearings with victim where requested by v</w:t>
      </w:r>
      <w:r w:rsidR="005A4D68" w:rsidRPr="00056400">
        <w:t xml:space="preserve">ictim (not required </w:t>
      </w:r>
      <w:r w:rsidR="00B5293F" w:rsidRPr="00056400">
        <w:t xml:space="preserve">when a </w:t>
      </w:r>
      <w:r w:rsidR="00E745DC" w:rsidRPr="00056400">
        <w:t>victim-witness specialist</w:t>
      </w:r>
      <w:r w:rsidR="00B5293F" w:rsidRPr="00056400">
        <w:t xml:space="preserve"> is involved.</w:t>
      </w:r>
      <w:r w:rsidRPr="00056400">
        <w:t>)</w:t>
      </w:r>
      <w:r w:rsidR="00056400" w:rsidRPr="00056400">
        <w:rPr>
          <w:color w:val="FF0000"/>
        </w:rPr>
        <w:t>*</w:t>
      </w:r>
    </w:p>
    <w:p w14:paraId="59A5ED36" w14:textId="7B17FFA8" w:rsidR="00507745" w:rsidRPr="00B36BE3" w:rsidRDefault="00507745" w:rsidP="00997823">
      <w:pPr>
        <w:keepNext w:val="0"/>
        <w:widowControl w:val="0"/>
        <w:numPr>
          <w:ilvl w:val="0"/>
          <w:numId w:val="6"/>
        </w:numPr>
      </w:pPr>
      <w:r w:rsidRPr="00B36BE3">
        <w:t>Contact victim</w:t>
      </w:r>
      <w:r w:rsidR="00A633DB">
        <w:t xml:space="preserve"> at the following times</w:t>
      </w:r>
      <w:r w:rsidR="005A4D68">
        <w:t>:</w:t>
      </w:r>
      <w:r w:rsidRPr="00B36BE3">
        <w:t xml:space="preserve"> after first</w:t>
      </w:r>
      <w:r w:rsidR="004C5B56">
        <w:t xml:space="preserve"> court</w:t>
      </w:r>
      <w:r w:rsidRPr="00B36BE3">
        <w:t xml:space="preserve"> appearance, </w:t>
      </w:r>
      <w:r w:rsidR="00B5293F">
        <w:t xml:space="preserve">before and after </w:t>
      </w:r>
      <w:r w:rsidRPr="00B36BE3">
        <w:t>other court proceedings</w:t>
      </w:r>
      <w:r w:rsidR="005A4D68">
        <w:t>,</w:t>
      </w:r>
      <w:r w:rsidRPr="00B36BE3">
        <w:t xml:space="preserve"> and weekly to inform </w:t>
      </w:r>
      <w:r w:rsidRPr="00A633DB">
        <w:t>them</w:t>
      </w:r>
      <w:r w:rsidRPr="00B36BE3">
        <w:t xml:space="preserve"> of progress of the case</w:t>
      </w:r>
      <w:r w:rsidR="00AA44CD">
        <w:t>.</w:t>
      </w:r>
      <w:r w:rsidRPr="00B36BE3">
        <w:t xml:space="preserve"> </w:t>
      </w:r>
      <w:r w:rsidR="00AA44CD">
        <w:t xml:space="preserve">Use these calls to </w:t>
      </w:r>
      <w:r w:rsidRPr="00B36BE3">
        <w:t xml:space="preserve">see how </w:t>
      </w:r>
      <w:r w:rsidR="001C1AC9">
        <w:t>s</w:t>
      </w:r>
      <w:r w:rsidR="00616FFA" w:rsidRPr="00A633DB">
        <w:t>he</w:t>
      </w:r>
      <w:r w:rsidR="005A4D68">
        <w:t xml:space="preserve"> </w:t>
      </w:r>
      <w:r w:rsidRPr="00B36BE3">
        <w:t xml:space="preserve">is doing, invite </w:t>
      </w:r>
      <w:r w:rsidRPr="00A633DB">
        <w:t>them</w:t>
      </w:r>
      <w:r w:rsidRPr="00B36BE3">
        <w:t xml:space="preserve"> to sup</w:t>
      </w:r>
      <w:r w:rsidR="005A4D68">
        <w:t>port group</w:t>
      </w:r>
      <w:r w:rsidR="00AA44CD">
        <w:t>s or</w:t>
      </w:r>
      <w:r w:rsidR="005A4D68">
        <w:t xml:space="preserve"> </w:t>
      </w:r>
      <w:r w:rsidR="002319A4">
        <w:t>action</w:t>
      </w:r>
      <w:r w:rsidR="005A4D68">
        <w:t xml:space="preserve"> groups, </w:t>
      </w:r>
      <w:r w:rsidR="00AA44CD">
        <w:t>and provide other resources as necessary.</w:t>
      </w:r>
    </w:p>
    <w:p w14:paraId="4D8A18EB" w14:textId="1B5B9074" w:rsidR="00507745" w:rsidRPr="00B36BE3" w:rsidRDefault="00507745" w:rsidP="00997823">
      <w:pPr>
        <w:keepNext w:val="0"/>
        <w:widowControl w:val="0"/>
        <w:numPr>
          <w:ilvl w:val="0"/>
          <w:numId w:val="6"/>
        </w:numPr>
      </w:pPr>
      <w:r w:rsidRPr="00B36BE3">
        <w:t>Follow the case through court, and where necessary, advocate for the victim</w:t>
      </w:r>
      <w:r w:rsidR="00AA44CD">
        <w:t>. A</w:t>
      </w:r>
      <w:r w:rsidRPr="00B36BE3">
        <w:t xml:space="preserve">ttend meetings with </w:t>
      </w:r>
      <w:r w:rsidRPr="00A633DB">
        <w:t>them</w:t>
      </w:r>
      <w:r w:rsidRPr="00B36BE3">
        <w:t xml:space="preserve"> and provide additional information</w:t>
      </w:r>
      <w:r w:rsidR="008E01D9">
        <w:t xml:space="preserve">, </w:t>
      </w:r>
      <w:r w:rsidR="008E01D9" w:rsidRPr="00B36BE3">
        <w:t xml:space="preserve">with </w:t>
      </w:r>
      <w:r w:rsidR="008E01D9">
        <w:t xml:space="preserve">appropriate releases from the victim, </w:t>
      </w:r>
      <w:r w:rsidRPr="00B36BE3">
        <w:t xml:space="preserve">to the prosecutor and other court personnel. </w:t>
      </w:r>
    </w:p>
    <w:p w14:paraId="45EAC337" w14:textId="4DBD1D18" w:rsidR="00507745" w:rsidRPr="00B36BE3" w:rsidRDefault="00507745" w:rsidP="00997823">
      <w:pPr>
        <w:keepNext w:val="0"/>
        <w:widowControl w:val="0"/>
        <w:numPr>
          <w:ilvl w:val="0"/>
          <w:numId w:val="6"/>
        </w:numPr>
      </w:pPr>
      <w:r w:rsidRPr="00B36BE3">
        <w:t xml:space="preserve">Maintain contact with the </w:t>
      </w:r>
      <w:r w:rsidR="00E745DC">
        <w:t>victim-witness specialist</w:t>
      </w:r>
      <w:r w:rsidRPr="00B36BE3">
        <w:t xml:space="preserve"> to </w:t>
      </w:r>
      <w:r w:rsidR="005A4D68">
        <w:t>ensure</w:t>
      </w:r>
      <w:r w:rsidRPr="00B36BE3">
        <w:t xml:space="preserve"> that the victim’s needs and rights are being </w:t>
      </w:r>
      <w:r w:rsidR="004C5B56">
        <w:t>protected</w:t>
      </w:r>
      <w:r w:rsidR="00FB37F3" w:rsidRPr="00B36BE3">
        <w:t>.</w:t>
      </w:r>
    </w:p>
    <w:p w14:paraId="43F6B325" w14:textId="7F2A6724" w:rsidR="00747D72" w:rsidRDefault="00747D72" w:rsidP="00997823">
      <w:pPr>
        <w:keepNext w:val="0"/>
        <w:widowControl w:val="0"/>
        <w:numPr>
          <w:ilvl w:val="0"/>
          <w:numId w:val="6"/>
        </w:numPr>
      </w:pPr>
      <w:r>
        <w:t xml:space="preserve">Document all contacts/activities in the </w:t>
      </w:r>
      <w:r w:rsidRPr="00A23B0C">
        <w:rPr>
          <w:b/>
          <w:i/>
        </w:rPr>
        <w:t>Victim Contact Log</w:t>
      </w:r>
      <w:r w:rsidR="00A23B0C">
        <w:rPr>
          <w:b/>
          <w:i/>
        </w:rPr>
        <w:t xml:space="preserve"> </w:t>
      </w:r>
      <w:r w:rsidR="00A23B0C">
        <w:t>(appendix 5)</w:t>
      </w:r>
      <w:r w:rsidR="004F45BE">
        <w:t>.</w:t>
      </w:r>
    </w:p>
    <w:p w14:paraId="5A4FF8A2" w14:textId="39180853" w:rsidR="00507745" w:rsidRDefault="00747D72" w:rsidP="00997823">
      <w:pPr>
        <w:keepNext w:val="0"/>
        <w:widowControl w:val="0"/>
        <w:numPr>
          <w:ilvl w:val="0"/>
          <w:numId w:val="6"/>
        </w:numPr>
      </w:pPr>
      <w:r>
        <w:t>Enter data from court hearing</w:t>
      </w:r>
      <w:r w:rsidR="008F290B">
        <w:t>s (</w:t>
      </w:r>
      <w:r>
        <w:t>dates, types, and outcomes</w:t>
      </w:r>
      <w:r w:rsidR="008F290B">
        <w:t>)</w:t>
      </w:r>
      <w:r>
        <w:t xml:space="preserve"> into tracking and monitoring system (or provide that data to the staff responsible for entering the data</w:t>
      </w:r>
      <w:r w:rsidR="00AA44CD">
        <w:t>.</w:t>
      </w:r>
      <w:r>
        <w:t xml:space="preserve">) </w:t>
      </w:r>
    </w:p>
    <w:p w14:paraId="49024F05" w14:textId="77777777" w:rsidR="00FB37F3" w:rsidRPr="00B36BE3" w:rsidRDefault="00FB37F3" w:rsidP="002C06D4">
      <w:pPr>
        <w:keepNext w:val="0"/>
        <w:widowControl w:val="0"/>
      </w:pPr>
    </w:p>
    <w:p w14:paraId="789E496E" w14:textId="4BA21DBC" w:rsidR="00FB37F3" w:rsidRPr="00B36BE3" w:rsidRDefault="00056400" w:rsidP="002C06D4">
      <w:pPr>
        <w:pStyle w:val="Heading5"/>
        <w:keepNext w:val="0"/>
        <w:widowControl w:val="0"/>
      </w:pPr>
      <w:r w:rsidRPr="00056400">
        <w:t>*</w:t>
      </w:r>
      <w:r w:rsidR="00035BC4">
        <w:t xml:space="preserve">Policy/protocol </w:t>
      </w:r>
      <w:r w:rsidR="00FB37F3" w:rsidRPr="00B36BE3">
        <w:t>implications</w:t>
      </w:r>
      <w:r w:rsidR="00016194" w:rsidRPr="00B36BE3">
        <w:t xml:space="preserve"> - 7</w:t>
      </w:r>
      <w:r w:rsidR="00FB37F3" w:rsidRPr="00B36BE3">
        <w:t xml:space="preserve">: </w:t>
      </w:r>
      <w:r w:rsidR="00D422E8">
        <w:t>Negotiate</w:t>
      </w:r>
      <w:r w:rsidR="00FB37F3" w:rsidRPr="00B36BE3">
        <w:t xml:space="preserve"> relationship</w:t>
      </w:r>
      <w:r w:rsidR="00D422E8">
        <w:t xml:space="preserve"> and</w:t>
      </w:r>
      <w:r w:rsidR="00FB37F3" w:rsidRPr="00B36BE3">
        <w:t xml:space="preserve"> </w:t>
      </w:r>
      <w:r w:rsidR="00AD77B5" w:rsidRPr="00B36BE3">
        <w:t xml:space="preserve">mutual tasks </w:t>
      </w:r>
      <w:r w:rsidR="00FB37F3" w:rsidRPr="00B36BE3">
        <w:t xml:space="preserve">with </w:t>
      </w:r>
      <w:r w:rsidR="00E745DC">
        <w:t>victim-witness specialist</w:t>
      </w:r>
      <w:r w:rsidR="00EF7308">
        <w:t xml:space="preserve">s </w:t>
      </w:r>
      <w:r w:rsidR="00AD77B5" w:rsidRPr="00B36BE3">
        <w:t>re</w:t>
      </w:r>
      <w:r w:rsidR="00D422E8">
        <w:t>garding</w:t>
      </w:r>
      <w:r w:rsidR="00AD77B5" w:rsidRPr="00B36BE3">
        <w:t xml:space="preserve"> domestic abuse victims.</w:t>
      </w:r>
    </w:p>
    <w:p w14:paraId="6B740043" w14:textId="77777777" w:rsidR="00507745" w:rsidRPr="00B36BE3" w:rsidRDefault="00507745" w:rsidP="002C06D4">
      <w:pPr>
        <w:keepNext w:val="0"/>
        <w:widowControl w:val="0"/>
      </w:pPr>
    </w:p>
    <w:p w14:paraId="5C3AFB8E" w14:textId="77777777" w:rsidR="00507745" w:rsidRPr="00D422E8" w:rsidRDefault="00507745" w:rsidP="002C06D4">
      <w:pPr>
        <w:pStyle w:val="Heading3"/>
        <w:keepNext w:val="0"/>
        <w:widowControl w:val="0"/>
      </w:pPr>
      <w:r w:rsidRPr="00D422E8">
        <w:t>I</w:t>
      </w:r>
      <w:r w:rsidR="00035BC4" w:rsidRPr="00D422E8">
        <w:t>II</w:t>
      </w:r>
      <w:r w:rsidRPr="00D422E8">
        <w:t>.  Non-arrest Advocacy Tasks</w:t>
      </w:r>
    </w:p>
    <w:p w14:paraId="5DD1621B" w14:textId="2E7387CA" w:rsidR="00507745" w:rsidRPr="00D1540D" w:rsidRDefault="00016194" w:rsidP="002C06D4">
      <w:pPr>
        <w:keepNext w:val="0"/>
        <w:widowControl w:val="0"/>
        <w:numPr>
          <w:ilvl w:val="0"/>
          <w:numId w:val="5"/>
        </w:numPr>
        <w:rPr>
          <w:b/>
        </w:rPr>
      </w:pPr>
      <w:r w:rsidRPr="00D1540D">
        <w:t xml:space="preserve">Review </w:t>
      </w:r>
      <w:r w:rsidR="00507745" w:rsidRPr="00D1540D">
        <w:t>non-arrest reports</w:t>
      </w:r>
      <w:r w:rsidR="008A3DA0" w:rsidRPr="00D1540D">
        <w:t xml:space="preserve"> received from law enforcement agency</w:t>
      </w:r>
      <w:r w:rsidR="00056400" w:rsidRPr="00D1540D">
        <w:t>.</w:t>
      </w:r>
      <w:r w:rsidR="00056400" w:rsidRPr="00D1540D">
        <w:rPr>
          <w:color w:val="FF0000"/>
        </w:rPr>
        <w:t>*</w:t>
      </w:r>
    </w:p>
    <w:p w14:paraId="44AD98C0" w14:textId="50D11BF6" w:rsidR="00507745" w:rsidRPr="00D1540D" w:rsidRDefault="008F48A1" w:rsidP="002C06D4">
      <w:pPr>
        <w:keepNext w:val="0"/>
        <w:widowControl w:val="0"/>
        <w:numPr>
          <w:ilvl w:val="0"/>
          <w:numId w:val="5"/>
        </w:numPr>
        <w:rPr>
          <w:b/>
        </w:rPr>
      </w:pPr>
      <w:r w:rsidRPr="00D1540D">
        <w:t>C</w:t>
      </w:r>
      <w:r w:rsidR="00507745" w:rsidRPr="00D1540D">
        <w:t xml:space="preserve">ontact </w:t>
      </w:r>
      <w:r w:rsidRPr="00D1540D">
        <w:t xml:space="preserve">the </w:t>
      </w:r>
      <w:r w:rsidR="00507745" w:rsidRPr="00D1540D">
        <w:t>victim</w:t>
      </w:r>
      <w:r w:rsidR="00D1540D" w:rsidRPr="00D1540D">
        <w:t>. A</w:t>
      </w:r>
      <w:r w:rsidRPr="00D1540D">
        <w:t>fter identifying yourself, let her know you are calling from a blocked number but want to make sure that it is safe to talk. If not safe, tell her you will try again another time and she should just say, “you have the wrong number</w:t>
      </w:r>
      <w:r w:rsidR="00A633DB" w:rsidRPr="00D1540D">
        <w:t>.</w:t>
      </w:r>
      <w:r w:rsidR="00D1540D" w:rsidRPr="00D1540D">
        <w:t>”</w:t>
      </w:r>
      <w:r w:rsidRPr="00D1540D">
        <w:t xml:space="preserve"> If </w:t>
      </w:r>
      <w:r w:rsidR="00D1540D" w:rsidRPr="00D1540D">
        <w:t xml:space="preserve">safe, </w:t>
      </w:r>
      <w:r w:rsidRPr="00D1540D">
        <w:t>you can proceed</w:t>
      </w:r>
      <w:r w:rsidR="00D1540D" w:rsidRPr="00D1540D">
        <w:t>. I</w:t>
      </w:r>
      <w:r w:rsidR="001F7314" w:rsidRPr="00D1540D">
        <w:t>nform them of your program’s services and explore their experience with the law enforcement response.</w:t>
      </w:r>
      <w:r w:rsidR="0090664A" w:rsidRPr="00D1540D">
        <w:t xml:space="preserve"> </w:t>
      </w:r>
    </w:p>
    <w:p w14:paraId="52C9C9A7" w14:textId="4BC1B8BF" w:rsidR="00507745" w:rsidRPr="00B36BE3" w:rsidRDefault="003A46FE" w:rsidP="001F7314">
      <w:pPr>
        <w:keepNext w:val="0"/>
        <w:widowControl w:val="0"/>
        <w:numPr>
          <w:ilvl w:val="4"/>
          <w:numId w:val="5"/>
        </w:numPr>
        <w:rPr>
          <w:b/>
        </w:rPr>
      </w:pPr>
      <w:r w:rsidRPr="00B36BE3">
        <w:t xml:space="preserve">If your conversation with </w:t>
      </w:r>
      <w:r w:rsidR="00F671F6">
        <w:t xml:space="preserve">the </w:t>
      </w:r>
      <w:r w:rsidRPr="00B36BE3">
        <w:t xml:space="preserve">victim suggests there was a problem with the decision not </w:t>
      </w:r>
      <w:r w:rsidR="001F7314">
        <w:t>t</w:t>
      </w:r>
      <w:r w:rsidRPr="00B36BE3">
        <w:t xml:space="preserve">o arrest, </w:t>
      </w:r>
      <w:r w:rsidR="00507745" w:rsidRPr="00B36BE3">
        <w:t>contact the law enforcement liaison to resolve the matter</w:t>
      </w:r>
      <w:r w:rsidR="00D422E8">
        <w:t xml:space="preserve"> as soon as possible, </w:t>
      </w:r>
      <w:r w:rsidR="00507745" w:rsidRPr="00B36BE3">
        <w:t>with permission from the victim.</w:t>
      </w:r>
    </w:p>
    <w:p w14:paraId="2249E596" w14:textId="39577494" w:rsidR="00507745" w:rsidRDefault="00507745" w:rsidP="00A23B0C">
      <w:pPr>
        <w:keepNext w:val="0"/>
        <w:widowControl w:val="0"/>
        <w:numPr>
          <w:ilvl w:val="0"/>
          <w:numId w:val="5"/>
        </w:numPr>
      </w:pPr>
      <w:r w:rsidRPr="00B36BE3">
        <w:t xml:space="preserve">Where </w:t>
      </w:r>
      <w:r w:rsidR="00997823">
        <w:t xml:space="preserve">phone </w:t>
      </w:r>
      <w:r w:rsidRPr="00B36BE3">
        <w:t xml:space="preserve">contact is not possible, </w:t>
      </w:r>
      <w:r w:rsidRPr="00D1540D">
        <w:t>mail</w:t>
      </w:r>
      <w:r w:rsidR="00997823" w:rsidRPr="00D1540D">
        <w:t xml:space="preserve"> </w:t>
      </w:r>
      <w:r w:rsidR="008F48A1" w:rsidRPr="00D1540D">
        <w:t>an advocacy packet</w:t>
      </w:r>
      <w:r w:rsidR="0090664A" w:rsidRPr="00D1540D">
        <w:t xml:space="preserve"> </w:t>
      </w:r>
      <w:r w:rsidR="00A23B0C" w:rsidRPr="00B36BE3">
        <w:t>to the victim</w:t>
      </w:r>
      <w:r w:rsidR="00A23B0C">
        <w:t xml:space="preserve"> that minimally includes:</w:t>
      </w:r>
      <w:r w:rsidR="00A23B0C" w:rsidRPr="00A23B0C">
        <w:t xml:space="preserve"> an overview of the </w:t>
      </w:r>
      <w:r w:rsidR="00A23B0C">
        <w:t>[</w:t>
      </w:r>
      <w:r w:rsidR="00A23B0C" w:rsidRPr="003F5697">
        <w:rPr>
          <w:u w:val="single"/>
        </w:rPr>
        <w:t>program</w:t>
      </w:r>
      <w:r w:rsidR="00A23B0C">
        <w:t>]</w:t>
      </w:r>
      <w:r w:rsidR="00A23B0C" w:rsidRPr="00A23B0C">
        <w:t xml:space="preserve"> and available services, contact information for key community resources such as culturally specific advocacy programs, information about assistance regarding housing and child care, legal and emergency assistance resources, locations of food sources, contact information for medical advocacy, counseling, and other treatment, along with other specific resources your program would like to provide.</w:t>
      </w:r>
    </w:p>
    <w:p w14:paraId="5AD5ED1D" w14:textId="2E537136" w:rsidR="008F290B" w:rsidRPr="00B36BE3" w:rsidRDefault="008F290B" w:rsidP="002C06D4">
      <w:pPr>
        <w:keepNext w:val="0"/>
        <w:widowControl w:val="0"/>
        <w:numPr>
          <w:ilvl w:val="0"/>
          <w:numId w:val="5"/>
        </w:numPr>
      </w:pPr>
      <w:r>
        <w:t>Enter data (all basic information including whether a report was written, whether the suspect gone on arrival</w:t>
      </w:r>
      <w:r w:rsidR="004C5B56">
        <w:t>, and any other relevant information</w:t>
      </w:r>
      <w:r>
        <w:t>) into tracking and monitoring system (or provide that data to the staff responsible for entering the data</w:t>
      </w:r>
      <w:r w:rsidR="009D3305">
        <w:t>.</w:t>
      </w:r>
      <w:r>
        <w:t>)</w:t>
      </w:r>
    </w:p>
    <w:p w14:paraId="048F23D7" w14:textId="77777777" w:rsidR="00507745" w:rsidRPr="00B36BE3" w:rsidRDefault="00507745" w:rsidP="002C06D4">
      <w:pPr>
        <w:keepNext w:val="0"/>
        <w:widowControl w:val="0"/>
      </w:pPr>
    </w:p>
    <w:p w14:paraId="025E9759" w14:textId="4C42FA6D" w:rsidR="00B14314" w:rsidRPr="00B36BE3" w:rsidRDefault="00D1540D" w:rsidP="002C06D4">
      <w:pPr>
        <w:pStyle w:val="Heading5"/>
        <w:keepNext w:val="0"/>
        <w:widowControl w:val="0"/>
      </w:pPr>
      <w:r w:rsidRPr="00D1540D">
        <w:t>*</w:t>
      </w:r>
      <w:r w:rsidR="00035BC4">
        <w:t xml:space="preserve">Policy/protocol </w:t>
      </w:r>
      <w:r w:rsidR="00B14314" w:rsidRPr="00B36BE3">
        <w:t xml:space="preserve">implications – 8:  </w:t>
      </w:r>
      <w:hyperlink r:id="rId15" w:history="1">
        <w:r w:rsidR="00CD1559" w:rsidRPr="0019261B">
          <w:rPr>
            <w:rStyle w:val="Hyperlink"/>
            <w:b/>
            <w:i/>
          </w:rPr>
          <w:t>Working Agreement with Law Enforcement Template</w:t>
        </w:r>
      </w:hyperlink>
      <w:r w:rsidR="00CD1559">
        <w:t xml:space="preserve"> </w:t>
      </w:r>
      <w:r w:rsidR="00B14314" w:rsidRPr="00B36BE3">
        <w:t>includes prov</w:t>
      </w:r>
      <w:r w:rsidR="00D422E8">
        <w:t xml:space="preserve">ision for </w:t>
      </w:r>
      <w:r w:rsidR="00D13D97">
        <w:t>transfer</w:t>
      </w:r>
      <w:r w:rsidR="00D422E8">
        <w:t xml:space="preserve"> of reports to [</w:t>
      </w:r>
      <w:r w:rsidR="00D422E8" w:rsidRPr="00D422E8">
        <w:rPr>
          <w:u w:val="single"/>
        </w:rPr>
        <w:t>program</w:t>
      </w:r>
      <w:r w:rsidR="00D422E8">
        <w:t>]</w:t>
      </w:r>
      <w:r w:rsidR="00B14314" w:rsidRPr="00B36BE3">
        <w:t>.</w:t>
      </w:r>
    </w:p>
    <w:p w14:paraId="01E0D334" w14:textId="77777777" w:rsidR="00B14314" w:rsidRPr="00B36BE3" w:rsidRDefault="00B14314" w:rsidP="002C06D4">
      <w:pPr>
        <w:keepNext w:val="0"/>
        <w:widowControl w:val="0"/>
      </w:pPr>
    </w:p>
    <w:p w14:paraId="29132944" w14:textId="77777777" w:rsidR="00507745" w:rsidRPr="00D422E8" w:rsidRDefault="00D422E8" w:rsidP="002C06D4">
      <w:pPr>
        <w:pStyle w:val="Heading3"/>
        <w:keepNext w:val="0"/>
        <w:widowControl w:val="0"/>
      </w:pPr>
      <w:r>
        <w:t>I</w:t>
      </w:r>
      <w:r w:rsidR="00507745" w:rsidRPr="00D422E8">
        <w:t xml:space="preserve">V.  Systems Advocacy </w:t>
      </w:r>
    </w:p>
    <w:p w14:paraId="5F22E918" w14:textId="1653E6BC" w:rsidR="00507745" w:rsidRPr="008E447F" w:rsidRDefault="001F7314" w:rsidP="002C06D4">
      <w:pPr>
        <w:keepNext w:val="0"/>
        <w:widowControl w:val="0"/>
      </w:pPr>
      <w:r>
        <w:t>A.  If there was a law enforcement response</w:t>
      </w:r>
      <w:r w:rsidR="009D3305">
        <w:t xml:space="preserve"> to a domestic </w:t>
      </w:r>
      <w:r w:rsidR="004C5B56">
        <w:t>violence</w:t>
      </w:r>
      <w:r w:rsidR="009D3305">
        <w:t xml:space="preserve"> incident</w:t>
      </w:r>
      <w:r>
        <w:t xml:space="preserve">, </w:t>
      </w:r>
      <w:r w:rsidR="00507745" w:rsidRPr="008E447F">
        <w:t xml:space="preserve">but law enforcement </w:t>
      </w:r>
      <w:r w:rsidR="004C5B56">
        <w:t>fails to</w:t>
      </w:r>
      <w:r w:rsidR="00507745" w:rsidRPr="008E447F">
        <w:t xml:space="preserve"> contact </w:t>
      </w:r>
      <w:r w:rsidR="004C5B56">
        <w:t>[</w:t>
      </w:r>
      <w:r w:rsidR="004C5B56" w:rsidRPr="003F5697">
        <w:rPr>
          <w:u w:val="single"/>
        </w:rPr>
        <w:t>program</w:t>
      </w:r>
      <w:r w:rsidR="004C5B56">
        <w:t>]</w:t>
      </w:r>
      <w:r w:rsidR="00507745" w:rsidRPr="008E447F">
        <w:t xml:space="preserve">: </w:t>
      </w:r>
    </w:p>
    <w:p w14:paraId="59551648" w14:textId="77777777" w:rsidR="00507745" w:rsidRPr="00B36BE3" w:rsidRDefault="00507745" w:rsidP="002C06D4">
      <w:pPr>
        <w:keepNext w:val="0"/>
        <w:widowControl w:val="0"/>
        <w:numPr>
          <w:ilvl w:val="0"/>
          <w:numId w:val="10"/>
        </w:numPr>
      </w:pPr>
      <w:r w:rsidRPr="00B36BE3">
        <w:t xml:space="preserve">Document the problem on the </w:t>
      </w:r>
      <w:r w:rsidR="00D422E8" w:rsidRPr="0053301D">
        <w:rPr>
          <w:b/>
          <w:i/>
        </w:rPr>
        <w:t xml:space="preserve">Institutional </w:t>
      </w:r>
      <w:r w:rsidRPr="0053301D">
        <w:rPr>
          <w:b/>
          <w:i/>
        </w:rPr>
        <w:t xml:space="preserve">Response Concerns Tracking </w:t>
      </w:r>
      <w:r w:rsidR="00D422E8" w:rsidRPr="0053301D">
        <w:rPr>
          <w:b/>
          <w:i/>
        </w:rPr>
        <w:t>Form</w:t>
      </w:r>
      <w:r w:rsidR="002E0696">
        <w:t xml:space="preserve"> (appendix 2)</w:t>
      </w:r>
      <w:r w:rsidR="00D422E8">
        <w:t>.</w:t>
      </w:r>
    </w:p>
    <w:p w14:paraId="0B62F272" w14:textId="33498D98" w:rsidR="00A633DB" w:rsidRDefault="00507745" w:rsidP="00A633DB">
      <w:pPr>
        <w:keepNext w:val="0"/>
        <w:widowControl w:val="0"/>
        <w:numPr>
          <w:ilvl w:val="0"/>
          <w:numId w:val="10"/>
        </w:numPr>
      </w:pPr>
      <w:r w:rsidRPr="00B36BE3">
        <w:t xml:space="preserve">Contact </w:t>
      </w:r>
      <w:r w:rsidR="009D3305">
        <w:t xml:space="preserve">the </w:t>
      </w:r>
      <w:r w:rsidRPr="00B36BE3">
        <w:t xml:space="preserve">law enforcement liaison to inform them that </w:t>
      </w:r>
      <w:r w:rsidR="00D422E8">
        <w:t>[</w:t>
      </w:r>
      <w:r w:rsidR="00D422E8" w:rsidRPr="00997823">
        <w:rPr>
          <w:u w:val="single"/>
        </w:rPr>
        <w:t>program</w:t>
      </w:r>
      <w:r w:rsidR="00D422E8">
        <w:t>]</w:t>
      </w:r>
      <w:r w:rsidRPr="00B36BE3">
        <w:t xml:space="preserve"> was not contacted </w:t>
      </w:r>
      <w:r w:rsidR="009D3305">
        <w:t xml:space="preserve">regarding the incident </w:t>
      </w:r>
      <w:r w:rsidRPr="00B36BE3">
        <w:t xml:space="preserve">as specified in the </w:t>
      </w:r>
      <w:r w:rsidR="00D422E8">
        <w:t>working agreement</w:t>
      </w:r>
      <w:r w:rsidR="00A633DB">
        <w:t xml:space="preserve">. </w:t>
      </w:r>
    </w:p>
    <w:p w14:paraId="580C9702" w14:textId="6DFBC0AD" w:rsidR="00507745" w:rsidRPr="00B36BE3" w:rsidRDefault="00507745" w:rsidP="00A633DB">
      <w:pPr>
        <w:keepNext w:val="0"/>
        <w:widowControl w:val="0"/>
        <w:numPr>
          <w:ilvl w:val="0"/>
          <w:numId w:val="10"/>
        </w:numPr>
      </w:pPr>
      <w:r w:rsidRPr="00B36BE3">
        <w:t xml:space="preserve">With the liaison: </w:t>
      </w:r>
    </w:p>
    <w:p w14:paraId="760A15F1" w14:textId="77777777" w:rsidR="00507745" w:rsidRPr="00B36BE3" w:rsidRDefault="00507745" w:rsidP="002C06D4">
      <w:pPr>
        <w:keepNext w:val="0"/>
        <w:widowControl w:val="0"/>
        <w:numPr>
          <w:ilvl w:val="1"/>
          <w:numId w:val="11"/>
        </w:numPr>
      </w:pPr>
      <w:r w:rsidRPr="00B36BE3">
        <w:t>Determine the nature of the problem and identify how</w:t>
      </w:r>
      <w:r w:rsidR="00D422E8">
        <w:t xml:space="preserve"> it</w:t>
      </w:r>
      <w:r w:rsidRPr="00B36BE3">
        <w:t xml:space="preserve"> can be corrected. </w:t>
      </w:r>
    </w:p>
    <w:p w14:paraId="7BF8C62B" w14:textId="231159B0" w:rsidR="00507745" w:rsidRPr="00B36BE3" w:rsidRDefault="00507745" w:rsidP="002C06D4">
      <w:pPr>
        <w:keepNext w:val="0"/>
        <w:widowControl w:val="0"/>
        <w:numPr>
          <w:ilvl w:val="1"/>
          <w:numId w:val="11"/>
        </w:numPr>
      </w:pPr>
      <w:r w:rsidRPr="00B36BE3">
        <w:t xml:space="preserve">If there is a problem with the process as set forth in the protocol, determine if there is a better way to </w:t>
      </w:r>
      <w:r w:rsidR="00A633DB">
        <w:t>ensure</w:t>
      </w:r>
      <w:r w:rsidR="00A633DB" w:rsidRPr="00B36BE3">
        <w:t xml:space="preserve"> </w:t>
      </w:r>
      <w:r w:rsidR="00D422E8">
        <w:t>the contact happen</w:t>
      </w:r>
      <w:r w:rsidR="00A633DB">
        <w:t>s</w:t>
      </w:r>
      <w:r w:rsidR="00D422E8">
        <w:t xml:space="preserve"> (</w:t>
      </w:r>
      <w:r w:rsidR="008D6618">
        <w:t>e.g.</w:t>
      </w:r>
      <w:r w:rsidRPr="00B36BE3">
        <w:t xml:space="preserve"> should responsibility for assuring that the call</w:t>
      </w:r>
      <w:r w:rsidR="00E647E4">
        <w:t>s</w:t>
      </w:r>
      <w:r w:rsidRPr="00B36BE3">
        <w:t xml:space="preserve"> occur be shifted to someone else? Should it be a part of someone’s checklist</w:t>
      </w:r>
      <w:r w:rsidR="00D422E8">
        <w:t xml:space="preserve">? </w:t>
      </w:r>
      <w:r w:rsidRPr="00B36BE3">
        <w:t xml:space="preserve">In what other way could the procedure be improved?)  </w:t>
      </w:r>
    </w:p>
    <w:p w14:paraId="11D75723" w14:textId="695AF6BE" w:rsidR="00507745" w:rsidRPr="00B36BE3" w:rsidRDefault="00507745" w:rsidP="002C06D4">
      <w:pPr>
        <w:keepNext w:val="0"/>
        <w:widowControl w:val="0"/>
        <w:numPr>
          <w:ilvl w:val="1"/>
          <w:numId w:val="11"/>
        </w:numPr>
      </w:pPr>
      <w:r w:rsidRPr="00B36BE3">
        <w:t>If procedur</w:t>
      </w:r>
      <w:r w:rsidR="009D3305">
        <w:t>al</w:t>
      </w:r>
      <w:r w:rsidRPr="00B36BE3">
        <w:t>, checklist</w:t>
      </w:r>
      <w:r w:rsidR="00A633DB">
        <w:t>s</w:t>
      </w:r>
      <w:r w:rsidRPr="00B36BE3">
        <w:t xml:space="preserve"> or other written changes are made</w:t>
      </w:r>
      <w:r w:rsidR="0017226F">
        <w:t>,</w:t>
      </w:r>
      <w:r w:rsidRPr="00B36BE3">
        <w:t xml:space="preserve"> </w:t>
      </w:r>
      <w:r w:rsidR="009D3305">
        <w:t xml:space="preserve">the </w:t>
      </w:r>
      <w:r w:rsidRPr="00B36BE3">
        <w:t xml:space="preserve">working agreement should be updated to reflect this change and appropriate policy makers should be informed and </w:t>
      </w:r>
      <w:r w:rsidR="009D3305">
        <w:t xml:space="preserve">asked for their </w:t>
      </w:r>
      <w:r w:rsidRPr="00B36BE3">
        <w:t>approv</w:t>
      </w:r>
      <w:r w:rsidR="009D3305">
        <w:t>al of</w:t>
      </w:r>
      <w:r w:rsidRPr="00B36BE3">
        <w:t xml:space="preserve"> the change</w:t>
      </w:r>
      <w:r w:rsidR="00D422E8">
        <w:t xml:space="preserve">. </w:t>
      </w:r>
    </w:p>
    <w:p w14:paraId="0D368268" w14:textId="0236F51F" w:rsidR="00507745" w:rsidRPr="00B36BE3" w:rsidRDefault="00507745" w:rsidP="002C06D4">
      <w:pPr>
        <w:keepNext w:val="0"/>
        <w:widowControl w:val="0"/>
        <w:numPr>
          <w:ilvl w:val="1"/>
          <w:numId w:val="11"/>
        </w:numPr>
        <w:rPr>
          <w:b/>
        </w:rPr>
      </w:pPr>
      <w:r w:rsidRPr="00B36BE3">
        <w:t xml:space="preserve">If it was individual error, determine </w:t>
      </w:r>
      <w:r w:rsidR="0017226F">
        <w:t>whether the</w:t>
      </w:r>
      <w:r w:rsidR="0017226F" w:rsidRPr="00B36BE3">
        <w:t xml:space="preserve"> </w:t>
      </w:r>
      <w:r w:rsidRPr="00B36BE3">
        <w:t xml:space="preserve">liaison will contact </w:t>
      </w:r>
      <w:r w:rsidR="0017226F">
        <w:t xml:space="preserve">the </w:t>
      </w:r>
      <w:r w:rsidRPr="00B36BE3">
        <w:t xml:space="preserve">officer to remind them of their duties </w:t>
      </w:r>
      <w:r w:rsidR="00D422E8">
        <w:t>per the working agreement</w:t>
      </w:r>
      <w:r w:rsidRPr="00B36BE3">
        <w:t xml:space="preserve">. </w:t>
      </w:r>
    </w:p>
    <w:p w14:paraId="7F357518" w14:textId="67115689" w:rsidR="00507745" w:rsidRPr="00B36BE3" w:rsidRDefault="00507745" w:rsidP="002C06D4">
      <w:pPr>
        <w:keepNext w:val="0"/>
        <w:widowControl w:val="0"/>
        <w:numPr>
          <w:ilvl w:val="1"/>
          <w:numId w:val="11"/>
        </w:numPr>
        <w:rPr>
          <w:b/>
        </w:rPr>
      </w:pPr>
      <w:r w:rsidRPr="00B36BE3">
        <w:t>Inform</w:t>
      </w:r>
      <w:r w:rsidR="00E36730">
        <w:t xml:space="preserve"> the</w:t>
      </w:r>
      <w:r w:rsidRPr="00B36BE3">
        <w:t xml:space="preserve"> liaison that you </w:t>
      </w:r>
      <w:r w:rsidR="008F48A1" w:rsidRPr="00D1540D">
        <w:t>will</w:t>
      </w:r>
      <w:r w:rsidR="0090664A">
        <w:t xml:space="preserve"> </w:t>
      </w:r>
      <w:r w:rsidRPr="00B36BE3">
        <w:t>follow-up</w:t>
      </w:r>
      <w:r w:rsidR="00E36730">
        <w:t xml:space="preserve"> with them</w:t>
      </w:r>
      <w:r w:rsidRPr="00B36BE3">
        <w:t xml:space="preserve"> </w:t>
      </w:r>
      <w:r w:rsidR="0017226F">
        <w:t>about</w:t>
      </w:r>
      <w:r w:rsidR="0017226F" w:rsidRPr="00B36BE3">
        <w:t xml:space="preserve"> </w:t>
      </w:r>
      <w:r w:rsidRPr="00B36BE3">
        <w:t xml:space="preserve">the problem, if needed. </w:t>
      </w:r>
    </w:p>
    <w:p w14:paraId="40DA0517" w14:textId="77777777" w:rsidR="00B14314" w:rsidRPr="00B36BE3" w:rsidRDefault="00B14314" w:rsidP="002C06D4">
      <w:pPr>
        <w:keepNext w:val="0"/>
        <w:widowControl w:val="0"/>
      </w:pPr>
    </w:p>
    <w:p w14:paraId="07022870" w14:textId="752CC2CD" w:rsidR="00507745" w:rsidRPr="00B36BE3" w:rsidRDefault="00035BC4" w:rsidP="002C06D4">
      <w:pPr>
        <w:pStyle w:val="Heading5"/>
        <w:keepNext w:val="0"/>
        <w:widowControl w:val="0"/>
        <w:rPr>
          <w:b/>
        </w:rPr>
      </w:pPr>
      <w:r>
        <w:t xml:space="preserve">Policy/protocol </w:t>
      </w:r>
      <w:r w:rsidR="00B14314" w:rsidRPr="00B36BE3">
        <w:t xml:space="preserve">implications – 9: </w:t>
      </w:r>
      <w:hyperlink r:id="rId16" w:history="1">
        <w:r w:rsidR="00CD1559" w:rsidRPr="0019261B">
          <w:rPr>
            <w:rStyle w:val="Hyperlink"/>
            <w:b/>
            <w:i/>
          </w:rPr>
          <w:t>Working Agreement with Law Enforcement Template</w:t>
        </w:r>
      </w:hyperlink>
      <w:r w:rsidR="00CD1559">
        <w:t xml:space="preserve"> </w:t>
      </w:r>
      <w:r w:rsidR="00B14314" w:rsidRPr="00B36BE3">
        <w:t>identifies liaisons.</w:t>
      </w:r>
    </w:p>
    <w:p w14:paraId="78D6056F" w14:textId="77777777" w:rsidR="00B14314" w:rsidRPr="00B36BE3" w:rsidRDefault="00B14314" w:rsidP="002C06D4">
      <w:pPr>
        <w:keepNext w:val="0"/>
        <w:widowControl w:val="0"/>
      </w:pPr>
    </w:p>
    <w:p w14:paraId="459B6EBB" w14:textId="79D78FA5" w:rsidR="00507745" w:rsidRPr="00B36BE3" w:rsidRDefault="008E447F" w:rsidP="002C06D4">
      <w:pPr>
        <w:keepNext w:val="0"/>
        <w:widowControl w:val="0"/>
      </w:pPr>
      <w:r>
        <w:t xml:space="preserve">B. </w:t>
      </w:r>
      <w:r w:rsidR="00507745" w:rsidRPr="00B36BE3">
        <w:t xml:space="preserve">If law enforcement attempted to contact </w:t>
      </w:r>
      <w:r w:rsidR="00D422E8">
        <w:t>[</w:t>
      </w:r>
      <w:r w:rsidR="00D422E8" w:rsidRPr="00D422E8">
        <w:rPr>
          <w:u w:val="single"/>
        </w:rPr>
        <w:t>program</w:t>
      </w:r>
      <w:r w:rsidR="00D422E8">
        <w:t>]</w:t>
      </w:r>
      <w:r w:rsidR="00507745" w:rsidRPr="00B36BE3">
        <w:t xml:space="preserve"> </w:t>
      </w:r>
      <w:r w:rsidR="001F7314">
        <w:t xml:space="preserve">after response to a domestic violence-related incident, </w:t>
      </w:r>
      <w:r w:rsidR="003A46FE" w:rsidRPr="00B36BE3">
        <w:t xml:space="preserve">but </w:t>
      </w:r>
      <w:r w:rsidR="00D422E8">
        <w:t>[</w:t>
      </w:r>
      <w:r w:rsidR="00D422E8" w:rsidRPr="00D422E8">
        <w:rPr>
          <w:u w:val="single"/>
        </w:rPr>
        <w:t>program</w:t>
      </w:r>
      <w:r w:rsidR="00D422E8">
        <w:t>]</w:t>
      </w:r>
      <w:r w:rsidR="00D422E8" w:rsidRPr="00B36BE3">
        <w:t xml:space="preserve"> </w:t>
      </w:r>
      <w:r w:rsidR="003A46FE" w:rsidRPr="00B36BE3">
        <w:t>failed to respond per the agreement</w:t>
      </w:r>
      <w:r w:rsidR="00D422E8">
        <w:t>,</w:t>
      </w:r>
      <w:r w:rsidR="003A46FE" w:rsidRPr="00B36BE3">
        <w:t xml:space="preserve"> or there was some other problem with advocacy response: </w:t>
      </w:r>
      <w:r w:rsidR="00507745" w:rsidRPr="00B36BE3">
        <w:t xml:space="preserve">   </w:t>
      </w:r>
    </w:p>
    <w:p w14:paraId="76F3DC10" w14:textId="77777777" w:rsidR="00507745" w:rsidRPr="00B36BE3" w:rsidRDefault="00507745" w:rsidP="002C06D4">
      <w:pPr>
        <w:keepNext w:val="0"/>
        <w:widowControl w:val="0"/>
        <w:numPr>
          <w:ilvl w:val="0"/>
          <w:numId w:val="12"/>
        </w:numPr>
      </w:pPr>
      <w:r w:rsidRPr="00B36BE3">
        <w:t xml:space="preserve">Document the problem on the </w:t>
      </w:r>
      <w:r w:rsidR="00D422E8" w:rsidRPr="0053301D">
        <w:rPr>
          <w:b/>
          <w:i/>
        </w:rPr>
        <w:t>Institutional Response Concerns Tracking Form</w:t>
      </w:r>
      <w:r w:rsidR="0053301D">
        <w:t xml:space="preserve"> (appendix 2)</w:t>
      </w:r>
      <w:r w:rsidR="00D422E8">
        <w:t>.</w:t>
      </w:r>
    </w:p>
    <w:p w14:paraId="044E53BE" w14:textId="73A371A7" w:rsidR="00507745" w:rsidRPr="00D1540D" w:rsidRDefault="00507745" w:rsidP="002C06D4">
      <w:pPr>
        <w:keepNext w:val="0"/>
        <w:widowControl w:val="0"/>
        <w:numPr>
          <w:ilvl w:val="0"/>
          <w:numId w:val="12"/>
        </w:numPr>
        <w:rPr>
          <w:b/>
        </w:rPr>
      </w:pPr>
      <w:r w:rsidRPr="00B36BE3">
        <w:t xml:space="preserve">If you </w:t>
      </w:r>
      <w:r w:rsidR="001F7314" w:rsidRPr="00B36BE3">
        <w:t xml:space="preserve">do </w:t>
      </w:r>
      <w:r w:rsidR="001F7314" w:rsidRPr="00D1540D">
        <w:t>not</w:t>
      </w:r>
      <w:r w:rsidRPr="00D1540D">
        <w:t xml:space="preserve"> know how the problem arose, inform </w:t>
      </w:r>
      <w:r w:rsidR="008D6618" w:rsidRPr="00D1540D">
        <w:t xml:space="preserve">the law enforcement </w:t>
      </w:r>
      <w:r w:rsidRPr="00D1540D">
        <w:t xml:space="preserve">liaison that you will </w:t>
      </w:r>
      <w:r w:rsidR="008F48A1" w:rsidRPr="00D1540D">
        <w:t>investigate</w:t>
      </w:r>
      <w:r w:rsidRPr="00D1540D">
        <w:t xml:space="preserve"> it and </w:t>
      </w:r>
      <w:r w:rsidR="008D6618" w:rsidRPr="00D1540D">
        <w:t>follow-up with</w:t>
      </w:r>
      <w:r w:rsidRPr="00D1540D">
        <w:t xml:space="preserve"> them</w:t>
      </w:r>
      <w:r w:rsidR="008D6618" w:rsidRPr="00D1540D">
        <w:t xml:space="preserve"> after.</w:t>
      </w:r>
      <w:r w:rsidR="00D13D97" w:rsidRPr="00D1540D">
        <w:t xml:space="preserve"> </w:t>
      </w:r>
    </w:p>
    <w:p w14:paraId="4BEF524D" w14:textId="5A00F3A2" w:rsidR="00507745" w:rsidRPr="00B36BE3" w:rsidRDefault="00507745" w:rsidP="002C06D4">
      <w:pPr>
        <w:keepNext w:val="0"/>
        <w:widowControl w:val="0"/>
        <w:numPr>
          <w:ilvl w:val="0"/>
          <w:numId w:val="12"/>
        </w:numPr>
        <w:rPr>
          <w:b/>
        </w:rPr>
      </w:pPr>
      <w:r w:rsidRPr="00B36BE3">
        <w:t xml:space="preserve">Identify if </w:t>
      </w:r>
      <w:r w:rsidR="008D6618">
        <w:t xml:space="preserve">this was an </w:t>
      </w:r>
      <w:r w:rsidRPr="00B36BE3">
        <w:t>individual</w:t>
      </w:r>
      <w:r w:rsidR="0017226F">
        <w:t xml:space="preserve"> error</w:t>
      </w:r>
      <w:r w:rsidRPr="00B36BE3">
        <w:t xml:space="preserve"> o</w:t>
      </w:r>
      <w:r w:rsidR="00D422E8">
        <w:t xml:space="preserve">r </w:t>
      </w:r>
      <w:r w:rsidR="008D6618">
        <w:t xml:space="preserve">a </w:t>
      </w:r>
      <w:r w:rsidR="00D422E8">
        <w:t>procedur</w:t>
      </w:r>
      <w:r w:rsidR="001F7314">
        <w:t>al</w:t>
      </w:r>
      <w:r w:rsidR="00D422E8">
        <w:t xml:space="preserve"> problem and correct.</w:t>
      </w:r>
    </w:p>
    <w:p w14:paraId="3735293E" w14:textId="59DEE11D" w:rsidR="001C03F3" w:rsidRDefault="005833E8" w:rsidP="002C06D4">
      <w:pPr>
        <w:keepNext w:val="0"/>
        <w:widowControl w:val="0"/>
        <w:numPr>
          <w:ilvl w:val="0"/>
          <w:numId w:val="12"/>
        </w:numPr>
        <w:rPr>
          <w:b/>
        </w:rPr>
      </w:pPr>
      <w:r>
        <w:t>P</w:t>
      </w:r>
      <w:r w:rsidR="00507745" w:rsidRPr="00B36BE3">
        <w:t xml:space="preserve">ut </w:t>
      </w:r>
      <w:r>
        <w:t xml:space="preserve">any changes in procedure </w:t>
      </w:r>
      <w:r w:rsidR="00507745" w:rsidRPr="00B36BE3">
        <w:t xml:space="preserve">in </w:t>
      </w:r>
      <w:r w:rsidR="008F48A1" w:rsidRPr="00B36BE3">
        <w:t>writing</w:t>
      </w:r>
      <w:r w:rsidR="00D13D97">
        <w:t xml:space="preserve"> </w:t>
      </w:r>
      <w:r w:rsidR="008F48A1">
        <w:t>and</w:t>
      </w:r>
      <w:r w:rsidR="00507745" w:rsidRPr="00B36BE3">
        <w:t xml:space="preserve"> inform all advocates of the change.</w:t>
      </w:r>
      <w:r w:rsidR="001C03F3">
        <w:rPr>
          <w:b/>
        </w:rPr>
        <w:t xml:space="preserve"> </w:t>
      </w:r>
    </w:p>
    <w:p w14:paraId="0D7BFE20" w14:textId="41FAE0B5" w:rsidR="00507745" w:rsidRPr="001C03F3" w:rsidRDefault="008D6618" w:rsidP="002C06D4">
      <w:pPr>
        <w:keepNext w:val="0"/>
        <w:widowControl w:val="0"/>
        <w:numPr>
          <w:ilvl w:val="0"/>
          <w:numId w:val="12"/>
        </w:numPr>
        <w:rPr>
          <w:b/>
        </w:rPr>
      </w:pPr>
      <w:r>
        <w:t>Follow-up with the</w:t>
      </w:r>
      <w:r w:rsidR="00507745" w:rsidRPr="001C03F3">
        <w:t xml:space="preserve"> liaison</w:t>
      </w:r>
      <w:r w:rsidR="00997823">
        <w:t>,</w:t>
      </w:r>
      <w:r w:rsidR="00507745" w:rsidRPr="001C03F3">
        <w:t xml:space="preserve"> if necessary</w:t>
      </w:r>
      <w:r w:rsidR="00D422E8">
        <w:t>.</w:t>
      </w:r>
    </w:p>
    <w:p w14:paraId="68D0D9DB" w14:textId="77777777" w:rsidR="00507745" w:rsidRPr="00B36BE3" w:rsidRDefault="00507745" w:rsidP="002C06D4">
      <w:pPr>
        <w:keepNext w:val="0"/>
        <w:widowControl w:val="0"/>
      </w:pPr>
    </w:p>
    <w:p w14:paraId="2F42844C" w14:textId="4D0E2EAE" w:rsidR="00507745" w:rsidRPr="00B36BE3" w:rsidRDefault="007E7F19" w:rsidP="007E7F19">
      <w:pPr>
        <w:keepNext w:val="0"/>
        <w:widowControl w:val="0"/>
      </w:pPr>
      <w:r>
        <w:t xml:space="preserve">C. </w:t>
      </w:r>
      <w:r w:rsidR="00507745" w:rsidRPr="00B36BE3">
        <w:t>Law Enforcement Incident Report Review</w:t>
      </w:r>
    </w:p>
    <w:p w14:paraId="25DA1401" w14:textId="6AECB170" w:rsidR="00507745" w:rsidRPr="00B36BE3" w:rsidRDefault="00507745" w:rsidP="00D1540D">
      <w:pPr>
        <w:keepNext w:val="0"/>
        <w:widowControl w:val="0"/>
        <w:numPr>
          <w:ilvl w:val="0"/>
          <w:numId w:val="6"/>
        </w:numPr>
      </w:pPr>
      <w:r w:rsidRPr="00B36BE3">
        <w:t xml:space="preserve">Use the </w:t>
      </w:r>
      <w:r w:rsidR="005C3C00" w:rsidRPr="005C3C00">
        <w:rPr>
          <w:b/>
          <w:i/>
          <w:iCs/>
        </w:rPr>
        <w:t xml:space="preserve">Law Enforcement Incident Report Review Worksheet </w:t>
      </w:r>
      <w:r w:rsidR="004F45BE">
        <w:t>(appendix 4</w:t>
      </w:r>
      <w:r w:rsidR="00D1540D" w:rsidRPr="00D1540D">
        <w:t>)</w:t>
      </w:r>
      <w:r w:rsidR="00D1540D" w:rsidRPr="00D1540D">
        <w:rPr>
          <w:color w:val="FF0000"/>
        </w:rPr>
        <w:t>*</w:t>
      </w:r>
      <w:r w:rsidR="00D13D97">
        <w:rPr>
          <w:color w:val="C00000"/>
        </w:rPr>
        <w:t xml:space="preserve"> </w:t>
      </w:r>
      <w:r w:rsidRPr="00B36BE3">
        <w:t xml:space="preserve">to check for items that are included in the law enforcement report and circle those </w:t>
      </w:r>
      <w:r w:rsidR="00CE0A34">
        <w:t>that</w:t>
      </w:r>
      <w:r w:rsidR="00CE0A34" w:rsidRPr="00B36BE3">
        <w:t xml:space="preserve"> </w:t>
      </w:r>
      <w:r w:rsidRPr="00B36BE3">
        <w:t>are absent, incomplete</w:t>
      </w:r>
      <w:r w:rsidR="00D422E8">
        <w:t>,</w:t>
      </w:r>
      <w:r w:rsidRPr="00B36BE3">
        <w:t xml:space="preserve"> or unclear. </w:t>
      </w:r>
    </w:p>
    <w:p w14:paraId="3A3E2D46" w14:textId="213DC6BC" w:rsidR="00507745" w:rsidRPr="00B36BE3" w:rsidRDefault="008E01D9" w:rsidP="00D1540D">
      <w:pPr>
        <w:keepNext w:val="0"/>
        <w:widowControl w:val="0"/>
        <w:numPr>
          <w:ilvl w:val="0"/>
          <w:numId w:val="6"/>
        </w:numPr>
      </w:pPr>
      <w:r>
        <w:t>With appropriate releases from the victim, c</w:t>
      </w:r>
      <w:r w:rsidR="00507745" w:rsidRPr="00B36BE3">
        <w:t xml:space="preserve">ontact </w:t>
      </w:r>
      <w:r w:rsidR="008D6618">
        <w:t xml:space="preserve">the </w:t>
      </w:r>
      <w:r w:rsidR="00507745" w:rsidRPr="00B36BE3">
        <w:t xml:space="preserve">law enforcement liaison immediately to: </w:t>
      </w:r>
    </w:p>
    <w:p w14:paraId="7E5BB822" w14:textId="492E758A" w:rsidR="00507745" w:rsidRPr="00B36BE3" w:rsidRDefault="007F22AC" w:rsidP="00D1540D">
      <w:pPr>
        <w:keepNext w:val="0"/>
        <w:widowControl w:val="0"/>
        <w:numPr>
          <w:ilvl w:val="2"/>
          <w:numId w:val="51"/>
        </w:numPr>
        <w:ind w:left="1080"/>
      </w:pPr>
      <w:r>
        <w:t xml:space="preserve">Inform them </w:t>
      </w:r>
      <w:r w:rsidR="008D6618">
        <w:t>that</w:t>
      </w:r>
      <w:r>
        <w:t xml:space="preserve"> t</w:t>
      </w:r>
      <w:r w:rsidR="00507745" w:rsidRPr="00B36BE3">
        <w:t xml:space="preserve">he </w:t>
      </w:r>
      <w:r>
        <w:t xml:space="preserve">incident </w:t>
      </w:r>
      <w:r w:rsidR="00507745" w:rsidRPr="00B36BE3">
        <w:t>report differs significa</w:t>
      </w:r>
      <w:r w:rsidR="00D422E8">
        <w:t>ntly from the victim’s account</w:t>
      </w:r>
      <w:r w:rsidR="008E01D9">
        <w:t>.</w:t>
      </w:r>
      <w:r w:rsidR="00D422E8">
        <w:t xml:space="preserve"> </w:t>
      </w:r>
    </w:p>
    <w:p w14:paraId="1FB3EB29" w14:textId="2E51B622" w:rsidR="00507745" w:rsidRPr="00B36BE3" w:rsidRDefault="007F22AC" w:rsidP="00D1540D">
      <w:pPr>
        <w:keepNext w:val="0"/>
        <w:widowControl w:val="0"/>
        <w:numPr>
          <w:ilvl w:val="2"/>
          <w:numId w:val="51"/>
        </w:numPr>
        <w:ind w:left="1080"/>
      </w:pPr>
      <w:r>
        <w:t>R</w:t>
      </w:r>
      <w:r w:rsidR="00D422E8">
        <w:t>eview</w:t>
      </w:r>
      <w:r w:rsidR="00507745" w:rsidRPr="00B36BE3">
        <w:t xml:space="preserve"> </w:t>
      </w:r>
      <w:r>
        <w:t xml:space="preserve">any </w:t>
      </w:r>
      <w:r w:rsidR="00507745" w:rsidRPr="00B36BE3">
        <w:t>revealed procedural gaps (</w:t>
      </w:r>
      <w:r w:rsidR="008D6618">
        <w:t>e.g.</w:t>
      </w:r>
      <w:r w:rsidR="00507745" w:rsidRPr="00B36BE3">
        <w:t xml:space="preserve"> witnesses not interviewed, photos not taken, risk history absent) that should be addressed </w:t>
      </w:r>
      <w:r w:rsidR="00D422E8">
        <w:t>as soon as possible</w:t>
      </w:r>
      <w:r w:rsidR="008E01D9">
        <w:t>.</w:t>
      </w:r>
    </w:p>
    <w:p w14:paraId="545152A5" w14:textId="5F24B5E1" w:rsidR="00507745" w:rsidRPr="00B36BE3" w:rsidRDefault="007F22AC" w:rsidP="00D1540D">
      <w:pPr>
        <w:keepNext w:val="0"/>
        <w:widowControl w:val="0"/>
        <w:numPr>
          <w:ilvl w:val="2"/>
          <w:numId w:val="51"/>
        </w:numPr>
        <w:ind w:left="1080"/>
      </w:pPr>
      <w:r>
        <w:t xml:space="preserve">Inform them </w:t>
      </w:r>
      <w:r w:rsidR="008E01D9">
        <w:t>if</w:t>
      </w:r>
      <w:r>
        <w:t xml:space="preserve"> </w:t>
      </w:r>
      <w:r w:rsidR="00586FA3">
        <w:t>l</w:t>
      </w:r>
      <w:r w:rsidR="00507745" w:rsidRPr="00B36BE3">
        <w:t>aw enforcement failed in other ways to make an appropriate arrest</w:t>
      </w:r>
      <w:r w:rsidR="0017226F">
        <w:t xml:space="preserve"> or</w:t>
      </w:r>
      <w:r w:rsidR="00507745" w:rsidRPr="00B36BE3">
        <w:t xml:space="preserve"> follow statute, code, policy or protocol. </w:t>
      </w:r>
    </w:p>
    <w:p w14:paraId="4EDC5A1C" w14:textId="77777777" w:rsidR="00A32D91" w:rsidRPr="00B36BE3" w:rsidRDefault="00A32D91" w:rsidP="002B4880">
      <w:pPr>
        <w:keepNext w:val="0"/>
        <w:widowControl w:val="0"/>
      </w:pPr>
    </w:p>
    <w:p w14:paraId="7679B9A9" w14:textId="1A7569C1" w:rsidR="004F65CC" w:rsidRPr="00B36BE3" w:rsidRDefault="00D1540D" w:rsidP="002C06D4">
      <w:pPr>
        <w:pStyle w:val="Heading5"/>
        <w:keepNext w:val="0"/>
        <w:widowControl w:val="0"/>
      </w:pPr>
      <w:r w:rsidRPr="00D1540D">
        <w:t>*</w:t>
      </w:r>
      <w:r w:rsidR="00035BC4">
        <w:t xml:space="preserve">Policy/protocol </w:t>
      </w:r>
      <w:r w:rsidR="00A32D91" w:rsidRPr="00B36BE3">
        <w:t>implications – 10:</w:t>
      </w:r>
      <w:r w:rsidR="0053301D">
        <w:t xml:space="preserve"> Incident report review may be task</w:t>
      </w:r>
      <w:r w:rsidR="008C19C1" w:rsidRPr="00B36BE3">
        <w:t xml:space="preserve"> that </w:t>
      </w:r>
      <w:r w:rsidR="00E745DC">
        <w:t>victim-witness specialist</w:t>
      </w:r>
      <w:r w:rsidR="008C19C1" w:rsidRPr="00B36BE3">
        <w:t xml:space="preserve"> agrees to do</w:t>
      </w:r>
      <w:r w:rsidR="00D422E8">
        <w:t xml:space="preserve">. If so, </w:t>
      </w:r>
      <w:r w:rsidR="004F65CC" w:rsidRPr="00B36BE3">
        <w:t xml:space="preserve">include in </w:t>
      </w:r>
      <w:r w:rsidR="00CD1559" w:rsidRPr="00CD1559">
        <w:rPr>
          <w:b/>
          <w:i/>
        </w:rPr>
        <w:t xml:space="preserve">Working Agreement with </w:t>
      </w:r>
      <w:r w:rsidR="00CD1559">
        <w:rPr>
          <w:b/>
          <w:i/>
        </w:rPr>
        <w:t>Victim-Witness Services</w:t>
      </w:r>
      <w:r w:rsidR="00CD1559" w:rsidRPr="00CD1559">
        <w:rPr>
          <w:b/>
          <w:i/>
        </w:rPr>
        <w:t xml:space="preserve"> </w:t>
      </w:r>
      <w:r w:rsidR="00852B09">
        <w:rPr>
          <w:b/>
        </w:rPr>
        <w:t xml:space="preserve">(contact </w:t>
      </w:r>
      <w:hyperlink r:id="rId17" w:history="1">
        <w:r w:rsidR="00852B09" w:rsidRPr="00441DEC">
          <w:rPr>
            <w:rStyle w:val="Hyperlink"/>
            <w:b/>
          </w:rPr>
          <w:t>ruralta@praxisinternational.org</w:t>
        </w:r>
      </w:hyperlink>
      <w:r w:rsidR="00852B09">
        <w:rPr>
          <w:b/>
        </w:rPr>
        <w:t xml:space="preserve"> for sample)</w:t>
      </w:r>
      <w:r w:rsidR="004F65CC" w:rsidRPr="00B36BE3">
        <w:t xml:space="preserve">. </w:t>
      </w:r>
    </w:p>
    <w:p w14:paraId="36D49243" w14:textId="6D8062F5" w:rsidR="00507745" w:rsidRDefault="00507745" w:rsidP="002C06D4">
      <w:pPr>
        <w:keepNext w:val="0"/>
        <w:widowControl w:val="0"/>
      </w:pPr>
    </w:p>
    <w:p w14:paraId="716145F7" w14:textId="570D5392" w:rsidR="00A44C3B" w:rsidRDefault="002B4880" w:rsidP="00D1540D">
      <w:pPr>
        <w:keepNext w:val="0"/>
        <w:widowControl w:val="0"/>
      </w:pPr>
      <w:r>
        <w:t xml:space="preserve">D. </w:t>
      </w:r>
      <w:r w:rsidR="00A44C3B">
        <w:t>Ongoing Track</w:t>
      </w:r>
      <w:r w:rsidR="008F290B">
        <w:t>ing</w:t>
      </w:r>
      <w:r w:rsidR="00A44C3B">
        <w:t xml:space="preserve"> and Monitoring Procedures</w:t>
      </w:r>
    </w:p>
    <w:p w14:paraId="665F4C1E" w14:textId="304BD7CA" w:rsidR="00BB5E24" w:rsidRDefault="00745D33" w:rsidP="00D1540D">
      <w:pPr>
        <w:pStyle w:val="ListParagraph"/>
        <w:keepNext w:val="0"/>
        <w:widowControl w:val="0"/>
        <w:numPr>
          <w:ilvl w:val="0"/>
          <w:numId w:val="52"/>
        </w:numPr>
      </w:pPr>
      <w:r w:rsidRPr="00D422E8">
        <w:t xml:space="preserve">Review </w:t>
      </w:r>
      <w:r w:rsidRPr="002B4880">
        <w:rPr>
          <w:b/>
          <w:i/>
        </w:rPr>
        <w:t>Institutional Response Concerns Tracking Form</w:t>
      </w:r>
      <w:r w:rsidRPr="00D422E8">
        <w:t xml:space="preserve"> </w:t>
      </w:r>
      <w:r>
        <w:t xml:space="preserve">(appendix 2) </w:t>
      </w:r>
      <w:r w:rsidRPr="00D422E8">
        <w:t xml:space="preserve">each day </w:t>
      </w:r>
      <w:r w:rsidR="00BB5E24">
        <w:t>to:</w:t>
      </w:r>
    </w:p>
    <w:p w14:paraId="3AA8D35B" w14:textId="4642AF80" w:rsidR="00BB5E24" w:rsidRDefault="00BB5E24" w:rsidP="00D1540D">
      <w:pPr>
        <w:keepNext w:val="0"/>
        <w:widowControl w:val="0"/>
        <w:numPr>
          <w:ilvl w:val="0"/>
          <w:numId w:val="54"/>
        </w:numPr>
      </w:pPr>
      <w:r>
        <w:t>F</w:t>
      </w:r>
      <w:r w:rsidR="00745D33" w:rsidRPr="00D422E8">
        <w:t xml:space="preserve">ollow-up on current cases </w:t>
      </w:r>
      <w:r w:rsidR="0065151A">
        <w:t>that</w:t>
      </w:r>
      <w:r w:rsidR="0065151A" w:rsidRPr="00D422E8">
        <w:t xml:space="preserve"> </w:t>
      </w:r>
      <w:r w:rsidR="00745D33" w:rsidRPr="00D422E8">
        <w:t xml:space="preserve">have not been resolved.  </w:t>
      </w:r>
    </w:p>
    <w:p w14:paraId="7577F651" w14:textId="29E699FC" w:rsidR="00745D33" w:rsidRPr="00BB5E24" w:rsidRDefault="00BB5E24" w:rsidP="00D1540D">
      <w:pPr>
        <w:keepNext w:val="0"/>
        <w:widowControl w:val="0"/>
        <w:numPr>
          <w:ilvl w:val="0"/>
          <w:numId w:val="54"/>
        </w:numPr>
      </w:pPr>
      <w:r w:rsidRPr="00BB5E24">
        <w:t>Monitor c</w:t>
      </w:r>
      <w:r w:rsidR="00745D33" w:rsidRPr="00BB5E24">
        <w:t>riminal case processing</w:t>
      </w:r>
      <w:r w:rsidRPr="00BB5E24">
        <w:t xml:space="preserve"> data and e</w:t>
      </w:r>
      <w:r w:rsidR="00745D33" w:rsidRPr="00BB5E24">
        <w:t>nsure tracking system</w:t>
      </w:r>
      <w:r w:rsidR="007E7F19">
        <w:t xml:space="preserve"> entry</w:t>
      </w:r>
      <w:r w:rsidRPr="00BB5E24">
        <w:t xml:space="preserve"> as the case progresses.</w:t>
      </w:r>
    </w:p>
    <w:p w14:paraId="0B474EF6" w14:textId="34372792" w:rsidR="00745D33" w:rsidRPr="00D1540D" w:rsidRDefault="00BB5E24" w:rsidP="00D1540D">
      <w:pPr>
        <w:pStyle w:val="ListParagraph"/>
        <w:keepNext w:val="0"/>
        <w:widowControl w:val="0"/>
        <w:numPr>
          <w:ilvl w:val="0"/>
          <w:numId w:val="54"/>
        </w:numPr>
      </w:pPr>
      <w:r w:rsidRPr="00BB5E24">
        <w:t>R</w:t>
      </w:r>
      <w:r w:rsidR="008F290B" w:rsidRPr="00BB5E24">
        <w:t xml:space="preserve">eview </w:t>
      </w:r>
      <w:r w:rsidRPr="00BB5E24">
        <w:t>case outcomes</w:t>
      </w:r>
      <w:r w:rsidR="00745D33" w:rsidRPr="00BB5E24">
        <w:t xml:space="preserve"> </w:t>
      </w:r>
      <w:r w:rsidR="00745D33" w:rsidRPr="00D1540D">
        <w:t xml:space="preserve">on a regular </w:t>
      </w:r>
      <w:r w:rsidR="007E7F19" w:rsidRPr="00D1540D">
        <w:t>basis.</w:t>
      </w:r>
      <w:r w:rsidR="00745D33" w:rsidRPr="00D1540D">
        <w:t xml:space="preserve"> </w:t>
      </w:r>
    </w:p>
    <w:p w14:paraId="4947C35B" w14:textId="2D79E4CA" w:rsidR="007E7F19" w:rsidRPr="00D1540D" w:rsidRDefault="007E7F19" w:rsidP="00D1540D">
      <w:pPr>
        <w:pStyle w:val="ListParagraph"/>
        <w:keepNext w:val="0"/>
        <w:widowControl w:val="0"/>
        <w:numPr>
          <w:ilvl w:val="0"/>
          <w:numId w:val="54"/>
        </w:numPr>
      </w:pPr>
      <w:r w:rsidRPr="00D1540D">
        <w:t>If a gap is identified, work directly with the agency liaison to resolve the gap</w:t>
      </w:r>
      <w:r w:rsidR="002B4880" w:rsidRPr="00D1540D">
        <w:t>.</w:t>
      </w:r>
      <w:r w:rsidR="00D1540D" w:rsidRPr="00D1540D">
        <w:rPr>
          <w:color w:val="FF0000"/>
        </w:rPr>
        <w:t>*</w:t>
      </w:r>
    </w:p>
    <w:p w14:paraId="538B6E7D" w14:textId="77777777" w:rsidR="002B4880" w:rsidRPr="00D1540D" w:rsidRDefault="00745D33" w:rsidP="00D1540D">
      <w:pPr>
        <w:pStyle w:val="ListParagraph"/>
        <w:keepNext w:val="0"/>
        <w:widowControl w:val="0"/>
        <w:numPr>
          <w:ilvl w:val="0"/>
          <w:numId w:val="54"/>
        </w:numPr>
      </w:pPr>
      <w:r w:rsidRPr="00D1540D">
        <w:t xml:space="preserve">Provide </w:t>
      </w:r>
      <w:r w:rsidR="007E7F19" w:rsidRPr="00D1540D">
        <w:t xml:space="preserve">regular </w:t>
      </w:r>
      <w:r w:rsidRPr="00D1540D">
        <w:t>reports to each relevant agency</w:t>
      </w:r>
      <w:r w:rsidR="00BB5E24" w:rsidRPr="00D1540D">
        <w:t xml:space="preserve">. </w:t>
      </w:r>
    </w:p>
    <w:p w14:paraId="62AF1DB0" w14:textId="643EAD4E" w:rsidR="007F144A" w:rsidRPr="002B4880" w:rsidRDefault="008F290B" w:rsidP="00D1540D">
      <w:pPr>
        <w:pStyle w:val="ListParagraph"/>
        <w:keepNext w:val="0"/>
        <w:widowControl w:val="0"/>
        <w:numPr>
          <w:ilvl w:val="0"/>
          <w:numId w:val="54"/>
        </w:numPr>
        <w:ind w:left="360"/>
      </w:pPr>
      <w:r w:rsidRPr="00B36BE3">
        <w:t>On a weekly basis, compile summary of work activities</w:t>
      </w:r>
      <w:r>
        <w:t xml:space="preserve"> using </w:t>
      </w:r>
      <w:r w:rsidRPr="002B4880">
        <w:rPr>
          <w:b/>
          <w:i/>
        </w:rPr>
        <w:t>AIR Monthly Report</w:t>
      </w:r>
      <w:r w:rsidRPr="002B4880">
        <w:rPr>
          <w:i/>
          <w:iCs/>
        </w:rPr>
        <w:t xml:space="preserve"> </w:t>
      </w:r>
      <w:r w:rsidRPr="002B4880">
        <w:rPr>
          <w:iCs/>
        </w:rPr>
        <w:t xml:space="preserve">(appendix </w:t>
      </w:r>
      <w:r w:rsidR="004F45BE" w:rsidRPr="002B4880">
        <w:rPr>
          <w:iCs/>
        </w:rPr>
        <w:t>6</w:t>
      </w:r>
      <w:r w:rsidRPr="002B4880">
        <w:rPr>
          <w:iCs/>
        </w:rPr>
        <w:t>)</w:t>
      </w:r>
      <w:r w:rsidR="00745D33" w:rsidRPr="002B4880">
        <w:rPr>
          <w:iCs/>
        </w:rPr>
        <w:t xml:space="preserve"> and review with supervisors</w:t>
      </w:r>
      <w:r w:rsidRPr="002B4880">
        <w:rPr>
          <w:b/>
          <w:i/>
          <w:iCs/>
        </w:rPr>
        <w:t>.</w:t>
      </w:r>
    </w:p>
    <w:p w14:paraId="5D20FC1B" w14:textId="0FED89B8" w:rsidR="0040197A" w:rsidRDefault="0040197A" w:rsidP="0040197A">
      <w:pPr>
        <w:keepNext w:val="0"/>
        <w:widowControl w:val="0"/>
        <w:rPr>
          <w:b/>
          <w:i/>
          <w:iCs/>
        </w:rPr>
      </w:pPr>
    </w:p>
    <w:p w14:paraId="25312718" w14:textId="345EB995" w:rsidR="0040197A" w:rsidRPr="0040197A" w:rsidRDefault="00D1540D" w:rsidP="00D1540D">
      <w:pPr>
        <w:widowControl w:val="0"/>
        <w:spacing w:after="160" w:line="259" w:lineRule="auto"/>
        <w:rPr>
          <w:color w:val="FF0000"/>
        </w:rPr>
      </w:pPr>
      <w:r w:rsidRPr="00D1540D">
        <w:rPr>
          <w:color w:val="FF0000"/>
        </w:rPr>
        <w:t>*</w:t>
      </w:r>
      <w:r w:rsidR="0040197A" w:rsidRPr="0040197A">
        <w:rPr>
          <w:color w:val="FF0000"/>
        </w:rPr>
        <w:t>Policy/protocol implications –</w:t>
      </w:r>
      <w:r>
        <w:rPr>
          <w:color w:val="FF0000"/>
        </w:rPr>
        <w:t xml:space="preserve"> </w:t>
      </w:r>
      <w:r w:rsidR="0040197A" w:rsidRPr="00D1540D">
        <w:rPr>
          <w:color w:val="FF0000"/>
        </w:rPr>
        <w:t>11:</w:t>
      </w:r>
      <w:r w:rsidR="0071701A" w:rsidRPr="00D1540D">
        <w:rPr>
          <w:color w:val="FF0000"/>
        </w:rPr>
        <w:t xml:space="preserve"> </w:t>
      </w:r>
      <w:r w:rsidR="002B4880" w:rsidRPr="00D1540D">
        <w:rPr>
          <w:color w:val="FF0000"/>
        </w:rPr>
        <w:t xml:space="preserve">The </w:t>
      </w:r>
      <w:hyperlink r:id="rId18" w:history="1">
        <w:r w:rsidR="002B4880" w:rsidRPr="00D1540D">
          <w:rPr>
            <w:rStyle w:val="Hyperlink"/>
            <w:b/>
            <w:i/>
          </w:rPr>
          <w:t>Working Agreement with Law Enforcement Template</w:t>
        </w:r>
      </w:hyperlink>
      <w:r w:rsidR="002B4880" w:rsidRPr="00D1540D">
        <w:rPr>
          <w:color w:val="FF0000"/>
        </w:rPr>
        <w:t xml:space="preserve"> includes a provision about tracking and monitoring</w:t>
      </w:r>
      <w:r>
        <w:rPr>
          <w:color w:val="FF0000"/>
        </w:rPr>
        <w:t xml:space="preserve"> and </w:t>
      </w:r>
      <w:r w:rsidR="002B4880" w:rsidRPr="00D1540D">
        <w:rPr>
          <w:color w:val="FF0000"/>
        </w:rPr>
        <w:t xml:space="preserve">identifies liaisons in the law enforcement agency and advocacy program. </w:t>
      </w:r>
      <w:r>
        <w:rPr>
          <w:color w:val="FF0000"/>
        </w:rPr>
        <w:t>I</w:t>
      </w:r>
      <w:r w:rsidR="0040197A" w:rsidRPr="00D1540D">
        <w:rPr>
          <w:color w:val="FF0000"/>
        </w:rPr>
        <w:t xml:space="preserve">t is important to have proactive conversations about how </w:t>
      </w:r>
      <w:r w:rsidR="001D4101" w:rsidRPr="00D1540D">
        <w:rPr>
          <w:color w:val="FF0000"/>
        </w:rPr>
        <w:t>policy deviation or other concerns s</w:t>
      </w:r>
      <w:r w:rsidR="0040197A" w:rsidRPr="00D1540D">
        <w:rPr>
          <w:color w:val="FF0000"/>
        </w:rPr>
        <w:t>hould be raised and addressed. Similar agreements can and should be made with other agencies within the criminal legal system and additional agencies in the community</w:t>
      </w:r>
      <w:r w:rsidR="001D4101" w:rsidRPr="00D1540D">
        <w:rPr>
          <w:color w:val="FF0000"/>
        </w:rPr>
        <w:t xml:space="preserve"> so that it becomes routine that problems are solved directly with the involved agency.</w:t>
      </w:r>
      <w:r w:rsidR="0071701A">
        <w:rPr>
          <w:color w:val="FF0000"/>
        </w:rPr>
        <w:t xml:space="preserve"> </w:t>
      </w:r>
    </w:p>
    <w:p w14:paraId="26C9228D" w14:textId="64E45501" w:rsidR="00A055E3" w:rsidRDefault="00A055E3">
      <w:pPr>
        <w:keepNext w:val="0"/>
        <w:outlineLvl w:val="9"/>
        <w:rPr>
          <w:b/>
          <w:i/>
          <w:iCs/>
        </w:rPr>
      </w:pPr>
      <w:r>
        <w:rPr>
          <w:b/>
          <w:i/>
          <w:iCs/>
        </w:rPr>
        <w:br w:type="page"/>
      </w:r>
    </w:p>
    <w:p w14:paraId="269DEBEB" w14:textId="14926AF4" w:rsidR="0040197A" w:rsidRPr="00904BA5" w:rsidRDefault="00BE2B8D" w:rsidP="00904BA5">
      <w:pPr>
        <w:keepNext w:val="0"/>
        <w:widowControl w:val="0"/>
        <w:jc w:val="center"/>
        <w:rPr>
          <w:i/>
          <w:iCs/>
        </w:rPr>
      </w:pPr>
      <w:r>
        <w:rPr>
          <w:i/>
          <w:iCs/>
        </w:rPr>
        <w:t>[Page i</w:t>
      </w:r>
      <w:r w:rsidR="00904BA5" w:rsidRPr="00904BA5">
        <w:rPr>
          <w:i/>
          <w:iCs/>
        </w:rPr>
        <w:t xml:space="preserve">ntentionally </w:t>
      </w:r>
      <w:r>
        <w:rPr>
          <w:i/>
          <w:iCs/>
        </w:rPr>
        <w:t>l</w:t>
      </w:r>
      <w:r w:rsidR="00904BA5" w:rsidRPr="00904BA5">
        <w:rPr>
          <w:i/>
          <w:iCs/>
        </w:rPr>
        <w:t xml:space="preserve">eft </w:t>
      </w:r>
      <w:r>
        <w:rPr>
          <w:i/>
          <w:iCs/>
        </w:rPr>
        <w:t>b</w:t>
      </w:r>
      <w:r w:rsidR="00904BA5" w:rsidRPr="00904BA5">
        <w:rPr>
          <w:i/>
          <w:iCs/>
        </w:rPr>
        <w:t>lank</w:t>
      </w:r>
      <w:r>
        <w:rPr>
          <w:i/>
          <w:iCs/>
        </w:rPr>
        <w:t xml:space="preserve"> for layout]</w:t>
      </w:r>
    </w:p>
    <w:p w14:paraId="7F2ECCD8" w14:textId="77777777" w:rsidR="0040197A" w:rsidRPr="0040197A" w:rsidRDefault="0040197A" w:rsidP="0040197A">
      <w:pPr>
        <w:keepNext w:val="0"/>
        <w:widowControl w:val="0"/>
        <w:rPr>
          <w:iCs/>
        </w:rPr>
      </w:pPr>
    </w:p>
    <w:p w14:paraId="434EEFB5" w14:textId="77777777" w:rsidR="0040197A" w:rsidRPr="007E7F19" w:rsidRDefault="0040197A" w:rsidP="0040197A">
      <w:pPr>
        <w:keepNext w:val="0"/>
        <w:widowControl w:val="0"/>
        <w:rPr>
          <w:iCs/>
        </w:rPr>
        <w:sectPr w:rsidR="0040197A" w:rsidRPr="007E7F19" w:rsidSect="007F144A">
          <w:type w:val="continuous"/>
          <w:pgSz w:w="12240" w:h="15840"/>
          <w:pgMar w:top="1440" w:right="1080" w:bottom="1440" w:left="1080" w:header="720" w:footer="720" w:gutter="0"/>
          <w:cols w:space="720"/>
          <w:titlePg/>
          <w:docGrid w:linePitch="326"/>
        </w:sectPr>
      </w:pPr>
    </w:p>
    <w:p w14:paraId="7312C41F" w14:textId="77777777" w:rsidR="00DF04A6" w:rsidRPr="007E7F19" w:rsidRDefault="003F7688" w:rsidP="002C06D4">
      <w:pPr>
        <w:keepNext w:val="0"/>
        <w:widowControl w:val="0"/>
        <w:rPr>
          <w:szCs w:val="22"/>
        </w:rPr>
      </w:pPr>
      <w:r w:rsidRPr="007E7F19">
        <w:br w:type="page"/>
      </w:r>
    </w:p>
    <w:p w14:paraId="3E2AF966" w14:textId="77777777" w:rsidR="00647A90" w:rsidRDefault="00647A90" w:rsidP="001956B5">
      <w:pPr>
        <w:pStyle w:val="Heading1"/>
        <w:keepNext w:val="0"/>
        <w:widowControl w:val="0"/>
      </w:pPr>
      <w:r>
        <w:t>AIR Manual Appendices</w:t>
      </w:r>
    </w:p>
    <w:p w14:paraId="11AE8B9C" w14:textId="77777777" w:rsidR="00647A90" w:rsidRDefault="00647A90" w:rsidP="00647A90"/>
    <w:p w14:paraId="702E9312" w14:textId="14A0E26E" w:rsidR="00647A90" w:rsidRDefault="00647A90" w:rsidP="00647A90">
      <w:r>
        <w:t>Appendix 1: Law Enforcement Response Follow-up Form</w:t>
      </w:r>
      <w:r w:rsidR="007B104D">
        <w:t xml:space="preserve"> (LERFF)</w:t>
      </w:r>
    </w:p>
    <w:p w14:paraId="45CD0A9B" w14:textId="0B989BA3" w:rsidR="00647A90" w:rsidRDefault="00647A90" w:rsidP="00647A90">
      <w:r>
        <w:t xml:space="preserve">Appendix 2: Institutional Response Concerns Procedure, Form, </w:t>
      </w:r>
      <w:r w:rsidR="0065151A">
        <w:t xml:space="preserve">and </w:t>
      </w:r>
      <w:r>
        <w:t>Tracking Sheet</w:t>
      </w:r>
    </w:p>
    <w:p w14:paraId="661CB9E4" w14:textId="77777777" w:rsidR="00647A90" w:rsidRDefault="00647A90" w:rsidP="00647A90">
      <w:r>
        <w:t>Appendix 3: Scope and Scale Data Collection Template</w:t>
      </w:r>
    </w:p>
    <w:p w14:paraId="77145B02" w14:textId="5A14D38E" w:rsidR="00647A90" w:rsidRDefault="00647A90" w:rsidP="00647A90">
      <w:r>
        <w:t xml:space="preserve">Appendix 4: </w:t>
      </w:r>
      <w:r w:rsidR="005C3C00" w:rsidRPr="005C3C00">
        <w:t>Law Enforcement Incident Report Review Worksheet</w:t>
      </w:r>
    </w:p>
    <w:p w14:paraId="62F44D3E" w14:textId="77777777" w:rsidR="00647A90" w:rsidRDefault="00647A90" w:rsidP="00647A90">
      <w:r>
        <w:t xml:space="preserve">Appendix 5: </w:t>
      </w:r>
      <w:r w:rsidRPr="00324A99">
        <w:t>Victim Contact Log</w:t>
      </w:r>
    </w:p>
    <w:p w14:paraId="5144248E" w14:textId="77777777" w:rsidR="00647A90" w:rsidRDefault="00647A90" w:rsidP="00647A90">
      <w:r>
        <w:t>Appendix 6:</w:t>
      </w:r>
      <w:r w:rsidRPr="00324A99">
        <w:t xml:space="preserve"> AIR Monthly Report</w:t>
      </w:r>
    </w:p>
    <w:p w14:paraId="7D8DA3E4" w14:textId="298D9370" w:rsidR="00647A90" w:rsidRDefault="00647A90" w:rsidP="00647A90">
      <w:pPr>
        <w:keepNext w:val="0"/>
        <w:ind w:firstLine="720"/>
        <w:outlineLvl w:val="9"/>
      </w:pPr>
    </w:p>
    <w:p w14:paraId="375DF5AC" w14:textId="36B2379D" w:rsidR="00647A90" w:rsidRDefault="00647A90">
      <w:pPr>
        <w:keepNext w:val="0"/>
        <w:outlineLvl w:val="9"/>
      </w:pPr>
      <w:r w:rsidRPr="00647A90">
        <w:br w:type="page"/>
      </w:r>
    </w:p>
    <w:p w14:paraId="6FC99A2F" w14:textId="4B82DB9E" w:rsidR="00BE2B8D" w:rsidRPr="00904BA5" w:rsidRDefault="00BE2B8D" w:rsidP="00BE2B8D">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0A6DF8E0" w14:textId="2765C579" w:rsidR="00A055E3" w:rsidRDefault="00A055E3">
      <w:pPr>
        <w:keepNext w:val="0"/>
        <w:outlineLvl w:val="9"/>
        <w:rPr>
          <w:b/>
          <w:bCs w:val="0"/>
          <w:sz w:val="40"/>
          <w:szCs w:val="40"/>
        </w:rPr>
      </w:pPr>
      <w:r>
        <w:rPr>
          <w:b/>
          <w:bCs w:val="0"/>
          <w:sz w:val="40"/>
          <w:szCs w:val="40"/>
        </w:rPr>
        <w:br w:type="page"/>
      </w:r>
    </w:p>
    <w:p w14:paraId="06557DBD" w14:textId="77777777" w:rsidR="00647A90" w:rsidRDefault="00647A90">
      <w:pPr>
        <w:keepNext w:val="0"/>
        <w:outlineLvl w:val="9"/>
        <w:rPr>
          <w:b/>
          <w:bCs w:val="0"/>
          <w:sz w:val="40"/>
          <w:szCs w:val="40"/>
        </w:rPr>
      </w:pPr>
    </w:p>
    <w:p w14:paraId="31FADBA3" w14:textId="3D1AB73C" w:rsidR="00DF04A6" w:rsidRPr="00543213" w:rsidRDefault="001956B5" w:rsidP="002C06D4">
      <w:pPr>
        <w:pStyle w:val="Heading1"/>
        <w:keepNext w:val="0"/>
        <w:widowControl w:val="0"/>
      </w:pPr>
      <w:r>
        <w:t>APPENDIX 1</w:t>
      </w:r>
    </w:p>
    <w:p w14:paraId="7FC8D826" w14:textId="7B9D003F" w:rsidR="00507745" w:rsidRPr="00543213" w:rsidRDefault="00B657C3" w:rsidP="002C06D4">
      <w:pPr>
        <w:pStyle w:val="Heading1"/>
        <w:keepNext w:val="0"/>
        <w:widowControl w:val="0"/>
      </w:pPr>
      <w:r>
        <w:t>Law Enforcement Response</w:t>
      </w:r>
      <w:r w:rsidR="00507745" w:rsidRPr="00543213">
        <w:t xml:space="preserve"> Follow-up Form</w:t>
      </w:r>
    </w:p>
    <w:p w14:paraId="57192523" w14:textId="77777777" w:rsidR="00DF04A6" w:rsidRPr="00B36BE3" w:rsidRDefault="00DF04A6" w:rsidP="002C06D4">
      <w:pPr>
        <w:keepNext w:val="0"/>
        <w:widowControl w:val="0"/>
      </w:pPr>
    </w:p>
    <w:p w14:paraId="475490C7" w14:textId="07C4A352" w:rsidR="00BE2B8D" w:rsidRPr="00904BA5" w:rsidRDefault="00BE2B8D" w:rsidP="00BE2B8D">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7AB288F4" w14:textId="77777777" w:rsidR="00DF04A6" w:rsidRPr="00B36BE3" w:rsidRDefault="00DF04A6" w:rsidP="002C06D4">
      <w:pPr>
        <w:keepNext w:val="0"/>
        <w:widowControl w:val="0"/>
      </w:pPr>
    </w:p>
    <w:p w14:paraId="15C967E4" w14:textId="194219B3" w:rsidR="00BE2B8D" w:rsidRPr="00904BA5" w:rsidRDefault="00507745" w:rsidP="00BE2B8D">
      <w:pPr>
        <w:keepNext w:val="0"/>
        <w:widowControl w:val="0"/>
        <w:jc w:val="center"/>
        <w:rPr>
          <w:i/>
          <w:iCs/>
        </w:rPr>
      </w:pPr>
      <w:r w:rsidRPr="00B36BE3">
        <w:rPr>
          <w:i/>
          <w:iCs/>
        </w:rPr>
        <w:br w:type="page"/>
      </w:r>
      <w:r w:rsidR="00BE2B8D">
        <w:rPr>
          <w:i/>
          <w:iCs/>
        </w:rPr>
        <w:t>[Page i</w:t>
      </w:r>
      <w:r w:rsidR="00BE2B8D" w:rsidRPr="00904BA5">
        <w:rPr>
          <w:i/>
          <w:iCs/>
        </w:rPr>
        <w:t xml:space="preserve">ntentionally </w:t>
      </w:r>
      <w:r w:rsidR="00BE2B8D">
        <w:rPr>
          <w:i/>
          <w:iCs/>
        </w:rPr>
        <w:t>l</w:t>
      </w:r>
      <w:r w:rsidR="00BE2B8D" w:rsidRPr="00904BA5">
        <w:rPr>
          <w:i/>
          <w:iCs/>
        </w:rPr>
        <w:t xml:space="preserve">eft </w:t>
      </w:r>
      <w:r w:rsidR="00BE2B8D">
        <w:rPr>
          <w:i/>
          <w:iCs/>
        </w:rPr>
        <w:t>b</w:t>
      </w:r>
      <w:r w:rsidR="00BE2B8D" w:rsidRPr="00904BA5">
        <w:rPr>
          <w:i/>
          <w:iCs/>
        </w:rPr>
        <w:t>lank</w:t>
      </w:r>
      <w:r w:rsidR="00BE2B8D">
        <w:rPr>
          <w:i/>
          <w:iCs/>
        </w:rPr>
        <w:t xml:space="preserve"> for layout]</w:t>
      </w:r>
    </w:p>
    <w:p w14:paraId="4C4B14A2" w14:textId="63C80C94" w:rsidR="00904BA5" w:rsidRPr="00904BA5" w:rsidRDefault="00904BA5" w:rsidP="00904BA5">
      <w:pPr>
        <w:keepNext w:val="0"/>
        <w:widowControl w:val="0"/>
        <w:jc w:val="center"/>
        <w:rPr>
          <w:i/>
          <w:iCs/>
        </w:rPr>
      </w:pPr>
    </w:p>
    <w:p w14:paraId="2E3CDF4B" w14:textId="3423DB4B" w:rsidR="008F0036" w:rsidRDefault="0053301D" w:rsidP="002C06D4">
      <w:pPr>
        <w:keepNext w:val="0"/>
        <w:widowControl w:val="0"/>
      </w:pPr>
      <w:r>
        <w:rPr>
          <w:i/>
          <w:iCs/>
        </w:rPr>
        <w:br w:type="page"/>
      </w:r>
      <w:r w:rsidR="00B657C3">
        <w:rPr>
          <w:b/>
          <w:i/>
        </w:rPr>
        <w:t>LAW ENFORCEMENT RESPONSE</w:t>
      </w:r>
      <w:r w:rsidR="00507745" w:rsidRPr="008E447F">
        <w:rPr>
          <w:b/>
          <w:i/>
        </w:rPr>
        <w:t xml:space="preserve"> FOLLOW-UP FORM</w:t>
      </w:r>
      <w:r w:rsidR="008F0036" w:rsidRPr="008E447F">
        <w:rPr>
          <w:b/>
          <w:i/>
        </w:rPr>
        <w:t xml:space="preserve"> </w:t>
      </w:r>
      <w:r w:rsidR="008F0036" w:rsidRPr="008E447F">
        <w:rPr>
          <w:b/>
        </w:rPr>
        <w:t>(</w:t>
      </w:r>
      <w:r w:rsidR="00B657C3">
        <w:rPr>
          <w:b/>
        </w:rPr>
        <w:t>LER</w:t>
      </w:r>
      <w:r w:rsidR="001C03F3" w:rsidRPr="008E447F">
        <w:rPr>
          <w:b/>
        </w:rPr>
        <w:t>FF)</w:t>
      </w:r>
      <w:r w:rsidR="008F0036" w:rsidRPr="008E447F">
        <w:rPr>
          <w:b/>
        </w:rPr>
        <w:t xml:space="preserve"> </w:t>
      </w:r>
      <w:r w:rsidR="00B657C3">
        <w:t>Date/</w:t>
      </w:r>
      <w:r w:rsidR="00507745" w:rsidRPr="008F0036">
        <w:t>time</w:t>
      </w:r>
      <w:r w:rsidR="00507745" w:rsidRPr="008F0036">
        <w:rPr>
          <w:u w:val="single"/>
        </w:rPr>
        <w:t>___</w:t>
      </w:r>
      <w:r w:rsidR="008F0036">
        <w:rPr>
          <w:u w:val="single"/>
        </w:rPr>
        <w:t>__</w:t>
      </w:r>
      <w:r w:rsidR="00507745" w:rsidRPr="008F0036">
        <w:rPr>
          <w:u w:val="single"/>
        </w:rPr>
        <w:t>_/__</w:t>
      </w:r>
      <w:r w:rsidR="008F0036">
        <w:rPr>
          <w:u w:val="single"/>
        </w:rPr>
        <w:t>__</w:t>
      </w:r>
      <w:r w:rsidR="00507745" w:rsidRPr="008F0036">
        <w:rPr>
          <w:u w:val="single"/>
        </w:rPr>
        <w:t>___</w:t>
      </w:r>
    </w:p>
    <w:p w14:paraId="704F1463" w14:textId="77777777" w:rsidR="008E447F" w:rsidRDefault="001C03F3" w:rsidP="002C06D4">
      <w:pPr>
        <w:keepNext w:val="0"/>
        <w:widowControl w:val="0"/>
      </w:pPr>
      <w:r w:rsidRPr="008F0036">
        <w:t>T</w:t>
      </w:r>
      <w:r w:rsidR="00507745" w:rsidRPr="008F0036">
        <w:t xml:space="preserve">o be completed by advocate following </w:t>
      </w:r>
      <w:r w:rsidR="008F0036" w:rsidRPr="008F0036">
        <w:t xml:space="preserve">law enforcement </w:t>
      </w:r>
      <w:r w:rsidR="00507745" w:rsidRPr="008F0036">
        <w:t xml:space="preserve">response. </w:t>
      </w:r>
    </w:p>
    <w:p w14:paraId="24CE197F" w14:textId="0AA5E64B" w:rsidR="008F0036" w:rsidRPr="005B06D4" w:rsidRDefault="008F0036" w:rsidP="002C06D4">
      <w:pPr>
        <w:keepNext w:val="0"/>
        <w:widowControl w:val="0"/>
      </w:pPr>
      <w:r>
        <w:t>*Advocate:</w:t>
      </w:r>
      <w:r w:rsidR="00B657C3">
        <w:t xml:space="preserve"> ____________________</w:t>
      </w:r>
      <w:r>
        <w:t xml:space="preserve"> </w:t>
      </w:r>
      <w:r w:rsidRPr="005B06D4">
        <w:t xml:space="preserve"> </w:t>
      </w:r>
    </w:p>
    <w:p w14:paraId="11B4D69C" w14:textId="77777777" w:rsidR="00507745" w:rsidRPr="00B36BE3" w:rsidRDefault="00507745" w:rsidP="002C06D4">
      <w:pPr>
        <w:keepNext w:val="0"/>
        <w:widowControl w:val="0"/>
      </w:pPr>
      <w:r w:rsidRPr="008F0036">
        <w:t xml:space="preserve"> </w:t>
      </w:r>
    </w:p>
    <w:p w14:paraId="6199DE5C" w14:textId="36375A6E" w:rsidR="00507745" w:rsidRPr="008E447F" w:rsidRDefault="00507745" w:rsidP="002C06D4">
      <w:pPr>
        <w:keepNext w:val="0"/>
        <w:widowControl w:val="0"/>
        <w:rPr>
          <w:b/>
        </w:rPr>
      </w:pPr>
      <w:r w:rsidRPr="008E447F">
        <w:rPr>
          <w:b/>
        </w:rPr>
        <w:t xml:space="preserve">LAW ENFORCEMENT INFORMATION PROVIDED TO </w:t>
      </w:r>
      <w:r w:rsidR="006829B7" w:rsidRPr="008E447F">
        <w:rPr>
          <w:b/>
        </w:rPr>
        <w:t>[</w:t>
      </w:r>
      <w:r w:rsidR="006829B7" w:rsidRPr="003F5697">
        <w:rPr>
          <w:b/>
          <w:u w:val="single"/>
        </w:rPr>
        <w:t>program</w:t>
      </w:r>
      <w:r w:rsidR="006829B7" w:rsidRPr="008E447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4198"/>
        <w:gridCol w:w="1165"/>
        <w:gridCol w:w="3080"/>
      </w:tblGrid>
      <w:tr w:rsidR="006829B7" w:rsidRPr="00F01267" w14:paraId="440803EF" w14:textId="77777777" w:rsidTr="00F01267">
        <w:tc>
          <w:tcPr>
            <w:tcW w:w="1638" w:type="dxa"/>
            <w:shd w:val="clear" w:color="auto" w:fill="auto"/>
          </w:tcPr>
          <w:p w14:paraId="66F45865" w14:textId="6F892B57" w:rsidR="006829B7" w:rsidRPr="00F01267" w:rsidRDefault="00BA4FD4" w:rsidP="002C06D4">
            <w:pPr>
              <w:keepNext w:val="0"/>
              <w:widowControl w:val="0"/>
              <w:rPr>
                <w:rFonts w:eastAsia="Calibri"/>
                <w:u w:val="single"/>
              </w:rPr>
            </w:pPr>
            <w:r>
              <w:rPr>
                <w:rFonts w:eastAsia="Calibri"/>
              </w:rPr>
              <w:t>LE Agency</w:t>
            </w:r>
          </w:p>
        </w:tc>
        <w:tc>
          <w:tcPr>
            <w:tcW w:w="4320" w:type="dxa"/>
            <w:shd w:val="clear" w:color="auto" w:fill="auto"/>
          </w:tcPr>
          <w:p w14:paraId="46F006E3" w14:textId="77777777" w:rsidR="006829B7" w:rsidRPr="00F01267" w:rsidRDefault="006829B7" w:rsidP="002C06D4">
            <w:pPr>
              <w:keepNext w:val="0"/>
              <w:widowControl w:val="0"/>
              <w:rPr>
                <w:rFonts w:eastAsia="Calibri"/>
              </w:rPr>
            </w:pPr>
          </w:p>
        </w:tc>
        <w:tc>
          <w:tcPr>
            <w:tcW w:w="1170" w:type="dxa"/>
            <w:shd w:val="clear" w:color="auto" w:fill="auto"/>
          </w:tcPr>
          <w:p w14:paraId="01451766" w14:textId="3C2E221C" w:rsidR="006829B7" w:rsidRPr="00F01267" w:rsidRDefault="00BA4FD4" w:rsidP="002C06D4">
            <w:pPr>
              <w:keepNext w:val="0"/>
              <w:widowControl w:val="0"/>
              <w:rPr>
                <w:rFonts w:eastAsia="Calibri"/>
                <w:u w:val="single"/>
              </w:rPr>
            </w:pPr>
            <w:r>
              <w:rPr>
                <w:rFonts w:eastAsia="Calibri"/>
              </w:rPr>
              <w:t>Charge</w:t>
            </w:r>
          </w:p>
        </w:tc>
        <w:tc>
          <w:tcPr>
            <w:tcW w:w="3168" w:type="dxa"/>
            <w:shd w:val="clear" w:color="auto" w:fill="auto"/>
          </w:tcPr>
          <w:p w14:paraId="529F4ADE" w14:textId="77777777" w:rsidR="006829B7" w:rsidRPr="00F01267" w:rsidRDefault="006829B7" w:rsidP="002C06D4">
            <w:pPr>
              <w:keepNext w:val="0"/>
              <w:widowControl w:val="0"/>
              <w:rPr>
                <w:rFonts w:eastAsia="Calibri"/>
              </w:rPr>
            </w:pPr>
          </w:p>
        </w:tc>
      </w:tr>
      <w:tr w:rsidR="006829B7" w:rsidRPr="00F01267" w14:paraId="47096A2D" w14:textId="77777777" w:rsidTr="00F01267">
        <w:tc>
          <w:tcPr>
            <w:tcW w:w="1638" w:type="dxa"/>
            <w:shd w:val="clear" w:color="auto" w:fill="auto"/>
          </w:tcPr>
          <w:p w14:paraId="028BD29A" w14:textId="331F54AF" w:rsidR="006829B7" w:rsidRPr="00F01267" w:rsidRDefault="00B657C3" w:rsidP="002C06D4">
            <w:pPr>
              <w:keepNext w:val="0"/>
              <w:widowControl w:val="0"/>
              <w:rPr>
                <w:rFonts w:eastAsia="Calibri"/>
              </w:rPr>
            </w:pPr>
            <w:r>
              <w:rPr>
                <w:rFonts w:eastAsia="Calibri"/>
              </w:rPr>
              <w:t>Officer</w:t>
            </w:r>
            <w:r w:rsidR="00BA4FD4">
              <w:rPr>
                <w:rFonts w:eastAsia="Calibri"/>
              </w:rPr>
              <w:t>(s)</w:t>
            </w:r>
          </w:p>
        </w:tc>
        <w:tc>
          <w:tcPr>
            <w:tcW w:w="4320" w:type="dxa"/>
            <w:shd w:val="clear" w:color="auto" w:fill="auto"/>
          </w:tcPr>
          <w:p w14:paraId="491B0B34" w14:textId="77777777" w:rsidR="006829B7" w:rsidRPr="00F01267" w:rsidRDefault="006829B7" w:rsidP="002C06D4">
            <w:pPr>
              <w:keepNext w:val="0"/>
              <w:widowControl w:val="0"/>
              <w:rPr>
                <w:rFonts w:eastAsia="Calibri"/>
              </w:rPr>
            </w:pPr>
          </w:p>
        </w:tc>
        <w:tc>
          <w:tcPr>
            <w:tcW w:w="1170" w:type="dxa"/>
            <w:shd w:val="clear" w:color="auto" w:fill="auto"/>
          </w:tcPr>
          <w:p w14:paraId="2D8998A5" w14:textId="40B8A919" w:rsidR="006829B7" w:rsidRPr="00F01267" w:rsidRDefault="00BA4FD4" w:rsidP="002C06D4">
            <w:pPr>
              <w:keepNext w:val="0"/>
              <w:widowControl w:val="0"/>
              <w:rPr>
                <w:rFonts w:eastAsia="Calibri"/>
              </w:rPr>
            </w:pPr>
            <w:r>
              <w:rPr>
                <w:rFonts w:eastAsia="Calibri"/>
              </w:rPr>
              <w:t>Time</w:t>
            </w:r>
            <w:r w:rsidR="00250C2A" w:rsidRPr="00F01267">
              <w:rPr>
                <w:rFonts w:eastAsia="Calibri"/>
              </w:rPr>
              <w:t xml:space="preserve"> </w:t>
            </w:r>
          </w:p>
        </w:tc>
        <w:tc>
          <w:tcPr>
            <w:tcW w:w="3168" w:type="dxa"/>
            <w:shd w:val="clear" w:color="auto" w:fill="auto"/>
          </w:tcPr>
          <w:p w14:paraId="12B1B8C0" w14:textId="77777777" w:rsidR="006829B7" w:rsidRPr="00F01267" w:rsidRDefault="006829B7" w:rsidP="002C06D4">
            <w:pPr>
              <w:keepNext w:val="0"/>
              <w:widowControl w:val="0"/>
              <w:rPr>
                <w:rFonts w:eastAsia="Calibri"/>
              </w:rPr>
            </w:pPr>
          </w:p>
        </w:tc>
      </w:tr>
    </w:tbl>
    <w:p w14:paraId="4F3B24AD" w14:textId="77777777" w:rsidR="006829B7" w:rsidRDefault="006829B7" w:rsidP="002C06D4">
      <w:pPr>
        <w:keepNext w:val="0"/>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186"/>
        <w:gridCol w:w="1980"/>
        <w:gridCol w:w="1261"/>
        <w:gridCol w:w="1710"/>
        <w:gridCol w:w="2042"/>
      </w:tblGrid>
      <w:tr w:rsidR="006829B7" w:rsidRPr="00F01267" w14:paraId="32DB0A58" w14:textId="77777777" w:rsidTr="00122530">
        <w:tc>
          <w:tcPr>
            <w:tcW w:w="939" w:type="pct"/>
            <w:shd w:val="clear" w:color="auto" w:fill="auto"/>
          </w:tcPr>
          <w:p w14:paraId="2AFAE301" w14:textId="519B7632" w:rsidR="006829B7" w:rsidRPr="00F01267" w:rsidRDefault="006829B7" w:rsidP="002C06D4">
            <w:pPr>
              <w:keepNext w:val="0"/>
              <w:widowControl w:val="0"/>
              <w:rPr>
                <w:rFonts w:eastAsia="Calibri"/>
                <w:u w:val="single"/>
              </w:rPr>
            </w:pPr>
            <w:r w:rsidRPr="00F01267">
              <w:rPr>
                <w:rFonts w:eastAsia="Calibri"/>
              </w:rPr>
              <w:t>Victim Name</w:t>
            </w:r>
          </w:p>
        </w:tc>
        <w:tc>
          <w:tcPr>
            <w:tcW w:w="2198" w:type="pct"/>
            <w:gridSpan w:val="3"/>
            <w:shd w:val="clear" w:color="auto" w:fill="auto"/>
          </w:tcPr>
          <w:p w14:paraId="75E37540" w14:textId="77777777" w:rsidR="006829B7" w:rsidRPr="00F01267" w:rsidRDefault="006829B7" w:rsidP="002C06D4">
            <w:pPr>
              <w:keepNext w:val="0"/>
              <w:widowControl w:val="0"/>
              <w:rPr>
                <w:rFonts w:eastAsia="Calibri"/>
              </w:rPr>
            </w:pPr>
          </w:p>
        </w:tc>
        <w:tc>
          <w:tcPr>
            <w:tcW w:w="849" w:type="pct"/>
            <w:shd w:val="clear" w:color="auto" w:fill="auto"/>
          </w:tcPr>
          <w:p w14:paraId="32161AED" w14:textId="77777777" w:rsidR="006829B7" w:rsidRPr="00F01267" w:rsidRDefault="006829B7" w:rsidP="002C06D4">
            <w:pPr>
              <w:keepNext w:val="0"/>
              <w:widowControl w:val="0"/>
              <w:rPr>
                <w:rFonts w:eastAsia="Calibri"/>
                <w:u w:val="single"/>
              </w:rPr>
            </w:pPr>
            <w:r w:rsidRPr="00F01267">
              <w:rPr>
                <w:rFonts w:eastAsia="Calibri"/>
              </w:rPr>
              <w:t>Gender</w:t>
            </w:r>
          </w:p>
        </w:tc>
        <w:tc>
          <w:tcPr>
            <w:tcW w:w="1014" w:type="pct"/>
            <w:shd w:val="clear" w:color="auto" w:fill="auto"/>
          </w:tcPr>
          <w:p w14:paraId="1513C78C" w14:textId="77777777" w:rsidR="006829B7" w:rsidRPr="00F01267" w:rsidRDefault="006829B7" w:rsidP="002C06D4">
            <w:pPr>
              <w:keepNext w:val="0"/>
              <w:widowControl w:val="0"/>
              <w:rPr>
                <w:rFonts w:eastAsia="Calibri"/>
              </w:rPr>
            </w:pPr>
          </w:p>
        </w:tc>
      </w:tr>
      <w:tr w:rsidR="007E7F19" w:rsidRPr="00F01267" w14:paraId="42542541" w14:textId="77777777" w:rsidTr="00122530">
        <w:tc>
          <w:tcPr>
            <w:tcW w:w="939" w:type="pct"/>
            <w:shd w:val="clear" w:color="auto" w:fill="auto"/>
          </w:tcPr>
          <w:p w14:paraId="1828AC8F" w14:textId="7CB98F8F" w:rsidR="007E7F19" w:rsidRPr="00F01267" w:rsidRDefault="007E7F19" w:rsidP="0065151A">
            <w:pPr>
              <w:keepNext w:val="0"/>
              <w:widowControl w:val="0"/>
              <w:rPr>
                <w:rFonts w:eastAsia="Calibri"/>
              </w:rPr>
            </w:pPr>
            <w:r>
              <w:rPr>
                <w:rFonts w:eastAsia="Calibri"/>
              </w:rPr>
              <w:t>Home p</w:t>
            </w:r>
            <w:r w:rsidRPr="00F01267">
              <w:rPr>
                <w:rFonts w:eastAsia="Calibri"/>
              </w:rPr>
              <w:t>hone</w:t>
            </w:r>
          </w:p>
        </w:tc>
        <w:tc>
          <w:tcPr>
            <w:tcW w:w="589" w:type="pct"/>
            <w:shd w:val="clear" w:color="auto" w:fill="auto"/>
          </w:tcPr>
          <w:p w14:paraId="418498C1" w14:textId="77777777" w:rsidR="007E7F19" w:rsidRPr="00F01267" w:rsidRDefault="007E7F19" w:rsidP="002C06D4">
            <w:pPr>
              <w:keepNext w:val="0"/>
              <w:widowControl w:val="0"/>
              <w:rPr>
                <w:rFonts w:eastAsia="Calibri"/>
              </w:rPr>
            </w:pPr>
          </w:p>
        </w:tc>
        <w:tc>
          <w:tcPr>
            <w:tcW w:w="983" w:type="pct"/>
            <w:shd w:val="clear" w:color="auto" w:fill="auto"/>
          </w:tcPr>
          <w:p w14:paraId="16E4EF92" w14:textId="5F2979DA" w:rsidR="007E7F19" w:rsidRPr="00F01267" w:rsidRDefault="007E7F19" w:rsidP="002C06D4">
            <w:pPr>
              <w:keepNext w:val="0"/>
              <w:widowControl w:val="0"/>
              <w:rPr>
                <w:rFonts w:eastAsia="Calibri"/>
              </w:rPr>
            </w:pPr>
            <w:r>
              <w:rPr>
                <w:rFonts w:eastAsia="Calibri"/>
              </w:rPr>
              <w:t>Mobile phone</w:t>
            </w:r>
          </w:p>
        </w:tc>
        <w:tc>
          <w:tcPr>
            <w:tcW w:w="626" w:type="pct"/>
            <w:shd w:val="clear" w:color="auto" w:fill="auto"/>
          </w:tcPr>
          <w:p w14:paraId="6B70B493" w14:textId="737A9A76" w:rsidR="007E7F19" w:rsidRPr="00F01267" w:rsidRDefault="007E7F19" w:rsidP="002C06D4">
            <w:pPr>
              <w:keepNext w:val="0"/>
              <w:widowControl w:val="0"/>
              <w:rPr>
                <w:rFonts w:eastAsia="Calibri"/>
              </w:rPr>
            </w:pPr>
          </w:p>
        </w:tc>
        <w:tc>
          <w:tcPr>
            <w:tcW w:w="849" w:type="pct"/>
            <w:shd w:val="clear" w:color="auto" w:fill="auto"/>
          </w:tcPr>
          <w:p w14:paraId="5DCC684E" w14:textId="7EB5BC59" w:rsidR="007E7F19" w:rsidRPr="00F01267" w:rsidRDefault="007E7F19" w:rsidP="002C06D4">
            <w:pPr>
              <w:keepNext w:val="0"/>
              <w:widowControl w:val="0"/>
              <w:rPr>
                <w:rFonts w:eastAsia="Calibri"/>
              </w:rPr>
            </w:pPr>
            <w:r>
              <w:rPr>
                <w:rFonts w:eastAsia="Calibri"/>
              </w:rPr>
              <w:t>Work phone</w:t>
            </w:r>
          </w:p>
        </w:tc>
        <w:tc>
          <w:tcPr>
            <w:tcW w:w="1014" w:type="pct"/>
            <w:shd w:val="clear" w:color="auto" w:fill="auto"/>
          </w:tcPr>
          <w:p w14:paraId="05CA70C0" w14:textId="77777777" w:rsidR="007E7F19" w:rsidRPr="00F01267" w:rsidRDefault="007E7F19" w:rsidP="002C06D4">
            <w:pPr>
              <w:keepNext w:val="0"/>
              <w:widowControl w:val="0"/>
              <w:rPr>
                <w:rFonts w:eastAsia="Calibri"/>
              </w:rPr>
            </w:pPr>
          </w:p>
        </w:tc>
      </w:tr>
      <w:tr w:rsidR="006829B7" w:rsidRPr="00F01267" w14:paraId="6608BEFC" w14:textId="77777777" w:rsidTr="00122530">
        <w:tc>
          <w:tcPr>
            <w:tcW w:w="3137" w:type="pct"/>
            <w:gridSpan w:val="4"/>
            <w:shd w:val="clear" w:color="auto" w:fill="auto"/>
          </w:tcPr>
          <w:p w14:paraId="31260E99" w14:textId="77777777" w:rsidR="006829B7" w:rsidRPr="00F01267" w:rsidRDefault="006829B7" w:rsidP="002855FA">
            <w:pPr>
              <w:keepNext w:val="0"/>
              <w:widowControl w:val="0"/>
              <w:jc w:val="right"/>
              <w:rPr>
                <w:rFonts w:eastAsia="Calibri"/>
                <w:u w:val="single"/>
              </w:rPr>
            </w:pPr>
            <w:r w:rsidRPr="00F01267">
              <w:rPr>
                <w:rFonts w:eastAsia="Calibri"/>
              </w:rPr>
              <w:t>Phone where victim can be reached immediately:</w:t>
            </w:r>
          </w:p>
        </w:tc>
        <w:tc>
          <w:tcPr>
            <w:tcW w:w="1863" w:type="pct"/>
            <w:gridSpan w:val="2"/>
            <w:shd w:val="clear" w:color="auto" w:fill="auto"/>
          </w:tcPr>
          <w:p w14:paraId="1C0AD136" w14:textId="77777777" w:rsidR="006829B7" w:rsidRPr="00F01267" w:rsidRDefault="006829B7" w:rsidP="002C06D4">
            <w:pPr>
              <w:keepNext w:val="0"/>
              <w:widowControl w:val="0"/>
              <w:rPr>
                <w:rFonts w:eastAsia="Calibri"/>
              </w:rPr>
            </w:pPr>
          </w:p>
        </w:tc>
      </w:tr>
      <w:tr w:rsidR="006829B7" w:rsidRPr="00F01267" w14:paraId="2F6066CD" w14:textId="77777777" w:rsidTr="00122530">
        <w:tc>
          <w:tcPr>
            <w:tcW w:w="3137" w:type="pct"/>
            <w:gridSpan w:val="4"/>
            <w:shd w:val="clear" w:color="auto" w:fill="auto"/>
          </w:tcPr>
          <w:p w14:paraId="7893B67D" w14:textId="77777777" w:rsidR="006829B7" w:rsidRPr="00F01267" w:rsidRDefault="006829B7" w:rsidP="002855FA">
            <w:pPr>
              <w:keepNext w:val="0"/>
              <w:widowControl w:val="0"/>
              <w:jc w:val="right"/>
              <w:rPr>
                <w:rFonts w:eastAsia="Calibri"/>
              </w:rPr>
            </w:pPr>
            <w:r w:rsidRPr="00F01267">
              <w:rPr>
                <w:rFonts w:eastAsia="Calibri"/>
              </w:rPr>
              <w:t>Phone next workday:</w:t>
            </w:r>
          </w:p>
        </w:tc>
        <w:tc>
          <w:tcPr>
            <w:tcW w:w="1863" w:type="pct"/>
            <w:gridSpan w:val="2"/>
            <w:shd w:val="clear" w:color="auto" w:fill="auto"/>
          </w:tcPr>
          <w:p w14:paraId="55CCDDA8" w14:textId="77777777" w:rsidR="006829B7" w:rsidRPr="00F01267" w:rsidRDefault="006829B7" w:rsidP="002C06D4">
            <w:pPr>
              <w:keepNext w:val="0"/>
              <w:widowControl w:val="0"/>
              <w:rPr>
                <w:rFonts w:eastAsia="Calibri"/>
              </w:rPr>
            </w:pPr>
          </w:p>
        </w:tc>
      </w:tr>
      <w:tr w:rsidR="002319A4" w:rsidRPr="00F01267" w14:paraId="1444A275" w14:textId="77777777" w:rsidTr="00122530">
        <w:tc>
          <w:tcPr>
            <w:tcW w:w="3137" w:type="pct"/>
            <w:gridSpan w:val="4"/>
            <w:shd w:val="clear" w:color="auto" w:fill="auto"/>
          </w:tcPr>
          <w:p w14:paraId="7ED86BC9" w14:textId="408633D2" w:rsidR="002319A4" w:rsidRPr="00F01267" w:rsidRDefault="002319A4" w:rsidP="002855FA">
            <w:pPr>
              <w:keepNext w:val="0"/>
              <w:widowControl w:val="0"/>
              <w:jc w:val="right"/>
              <w:rPr>
                <w:rFonts w:eastAsia="Calibri"/>
              </w:rPr>
            </w:pPr>
            <w:r>
              <w:rPr>
                <w:rFonts w:eastAsia="Calibri"/>
              </w:rPr>
              <w:t>Interpreter required</w:t>
            </w:r>
            <w:r w:rsidR="006C7DA1">
              <w:rPr>
                <w:rFonts w:eastAsia="Calibri"/>
              </w:rPr>
              <w:t>? If yes, indicate language:</w:t>
            </w:r>
          </w:p>
        </w:tc>
        <w:tc>
          <w:tcPr>
            <w:tcW w:w="1863" w:type="pct"/>
            <w:gridSpan w:val="2"/>
            <w:shd w:val="clear" w:color="auto" w:fill="auto"/>
          </w:tcPr>
          <w:p w14:paraId="4FABFE39" w14:textId="77777777" w:rsidR="002319A4" w:rsidRPr="00F01267" w:rsidRDefault="002319A4" w:rsidP="002C06D4">
            <w:pPr>
              <w:keepNext w:val="0"/>
              <w:widowControl w:val="0"/>
              <w:rPr>
                <w:rFonts w:eastAsia="Calibri"/>
              </w:rPr>
            </w:pPr>
          </w:p>
        </w:tc>
      </w:tr>
    </w:tbl>
    <w:p w14:paraId="2054881D" w14:textId="77777777" w:rsidR="006829B7" w:rsidRDefault="006829B7" w:rsidP="002C06D4">
      <w:pPr>
        <w:keepNext w:val="0"/>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611"/>
        <w:gridCol w:w="2672"/>
        <w:gridCol w:w="654"/>
        <w:gridCol w:w="1620"/>
        <w:gridCol w:w="427"/>
        <w:gridCol w:w="2022"/>
      </w:tblGrid>
      <w:tr w:rsidR="006829B7" w:rsidRPr="00F01267" w14:paraId="5EC8B449" w14:textId="77777777" w:rsidTr="00F01267">
        <w:tc>
          <w:tcPr>
            <w:tcW w:w="2088" w:type="dxa"/>
            <w:shd w:val="clear" w:color="auto" w:fill="auto"/>
          </w:tcPr>
          <w:p w14:paraId="65F67881" w14:textId="77777777" w:rsidR="006829B7" w:rsidRPr="00F01267" w:rsidRDefault="006829B7" w:rsidP="002C06D4">
            <w:pPr>
              <w:keepNext w:val="0"/>
              <w:widowControl w:val="0"/>
              <w:rPr>
                <w:rFonts w:eastAsia="Calibri"/>
                <w:u w:val="single"/>
              </w:rPr>
            </w:pPr>
            <w:r w:rsidRPr="00F01267">
              <w:rPr>
                <w:rFonts w:eastAsia="Calibri"/>
              </w:rPr>
              <w:t>Assailant Name</w:t>
            </w:r>
          </w:p>
        </w:tc>
        <w:tc>
          <w:tcPr>
            <w:tcW w:w="4050" w:type="dxa"/>
            <w:gridSpan w:val="3"/>
            <w:shd w:val="clear" w:color="auto" w:fill="auto"/>
          </w:tcPr>
          <w:p w14:paraId="3B79E101" w14:textId="77777777" w:rsidR="006829B7" w:rsidRPr="00F01267" w:rsidRDefault="006829B7" w:rsidP="002C06D4">
            <w:pPr>
              <w:keepNext w:val="0"/>
              <w:widowControl w:val="0"/>
              <w:rPr>
                <w:rFonts w:eastAsia="Calibri"/>
              </w:rPr>
            </w:pPr>
          </w:p>
        </w:tc>
        <w:tc>
          <w:tcPr>
            <w:tcW w:w="1640" w:type="dxa"/>
            <w:shd w:val="clear" w:color="auto" w:fill="auto"/>
          </w:tcPr>
          <w:p w14:paraId="4DB9ABAB" w14:textId="77777777" w:rsidR="006829B7" w:rsidRPr="00F01267" w:rsidRDefault="006829B7" w:rsidP="002C06D4">
            <w:pPr>
              <w:keepNext w:val="0"/>
              <w:widowControl w:val="0"/>
              <w:rPr>
                <w:rFonts w:eastAsia="Calibri"/>
                <w:u w:val="single"/>
              </w:rPr>
            </w:pPr>
            <w:r w:rsidRPr="00F01267">
              <w:rPr>
                <w:rFonts w:eastAsia="Calibri"/>
              </w:rPr>
              <w:t>DOB</w:t>
            </w:r>
          </w:p>
        </w:tc>
        <w:tc>
          <w:tcPr>
            <w:tcW w:w="2518" w:type="dxa"/>
            <w:gridSpan w:val="2"/>
            <w:shd w:val="clear" w:color="auto" w:fill="auto"/>
          </w:tcPr>
          <w:p w14:paraId="66FBA3D3" w14:textId="77777777" w:rsidR="006829B7" w:rsidRPr="00F01267" w:rsidRDefault="006829B7" w:rsidP="002C06D4">
            <w:pPr>
              <w:keepNext w:val="0"/>
              <w:widowControl w:val="0"/>
              <w:rPr>
                <w:rFonts w:eastAsia="Calibri"/>
              </w:rPr>
            </w:pPr>
          </w:p>
        </w:tc>
      </w:tr>
      <w:tr w:rsidR="006829B7" w:rsidRPr="00F01267" w14:paraId="5D3BAEAA" w14:textId="77777777" w:rsidTr="00F01267">
        <w:tc>
          <w:tcPr>
            <w:tcW w:w="2088" w:type="dxa"/>
            <w:shd w:val="clear" w:color="auto" w:fill="auto"/>
          </w:tcPr>
          <w:p w14:paraId="54B93E2B" w14:textId="77777777" w:rsidR="006829B7" w:rsidRPr="00F01267" w:rsidRDefault="006829B7" w:rsidP="002C06D4">
            <w:pPr>
              <w:keepNext w:val="0"/>
              <w:widowControl w:val="0"/>
              <w:rPr>
                <w:rFonts w:eastAsia="Calibri"/>
              </w:rPr>
            </w:pPr>
            <w:r w:rsidRPr="00F01267">
              <w:rPr>
                <w:rFonts w:eastAsia="Calibri"/>
              </w:rPr>
              <w:t>Gender</w:t>
            </w:r>
          </w:p>
        </w:tc>
        <w:tc>
          <w:tcPr>
            <w:tcW w:w="4050" w:type="dxa"/>
            <w:gridSpan w:val="3"/>
            <w:shd w:val="clear" w:color="auto" w:fill="auto"/>
          </w:tcPr>
          <w:p w14:paraId="6192D5CE" w14:textId="77777777" w:rsidR="006829B7" w:rsidRPr="00F01267" w:rsidRDefault="006829B7" w:rsidP="002C06D4">
            <w:pPr>
              <w:keepNext w:val="0"/>
              <w:widowControl w:val="0"/>
              <w:rPr>
                <w:rFonts w:eastAsia="Calibri"/>
              </w:rPr>
            </w:pPr>
          </w:p>
        </w:tc>
        <w:tc>
          <w:tcPr>
            <w:tcW w:w="1640" w:type="dxa"/>
            <w:shd w:val="clear" w:color="auto" w:fill="auto"/>
          </w:tcPr>
          <w:p w14:paraId="59212609" w14:textId="77777777" w:rsidR="006829B7" w:rsidRPr="00F01267" w:rsidRDefault="006829B7" w:rsidP="002C06D4">
            <w:pPr>
              <w:keepNext w:val="0"/>
              <w:widowControl w:val="0"/>
              <w:rPr>
                <w:rFonts w:eastAsia="Calibri"/>
              </w:rPr>
            </w:pPr>
            <w:r w:rsidRPr="00F01267">
              <w:rPr>
                <w:rFonts w:eastAsia="Calibri"/>
              </w:rPr>
              <w:t>Race</w:t>
            </w:r>
          </w:p>
        </w:tc>
        <w:tc>
          <w:tcPr>
            <w:tcW w:w="2518" w:type="dxa"/>
            <w:gridSpan w:val="2"/>
            <w:shd w:val="clear" w:color="auto" w:fill="auto"/>
          </w:tcPr>
          <w:p w14:paraId="67BD1E2E" w14:textId="77777777" w:rsidR="006829B7" w:rsidRPr="00F01267" w:rsidRDefault="006829B7" w:rsidP="002C06D4">
            <w:pPr>
              <w:keepNext w:val="0"/>
              <w:widowControl w:val="0"/>
              <w:rPr>
                <w:rFonts w:eastAsia="Calibri"/>
              </w:rPr>
            </w:pPr>
          </w:p>
        </w:tc>
      </w:tr>
      <w:tr w:rsidR="006829B7" w:rsidRPr="00F01267" w14:paraId="3A5AE5BA" w14:textId="77777777" w:rsidTr="00F01267">
        <w:tc>
          <w:tcPr>
            <w:tcW w:w="6138" w:type="dxa"/>
            <w:gridSpan w:val="4"/>
            <w:shd w:val="clear" w:color="auto" w:fill="auto"/>
          </w:tcPr>
          <w:p w14:paraId="55A8956F" w14:textId="13ED8ADC" w:rsidR="006829B7" w:rsidRPr="00F01267" w:rsidRDefault="006829B7" w:rsidP="002C06D4">
            <w:pPr>
              <w:keepNext w:val="0"/>
              <w:widowControl w:val="0"/>
              <w:rPr>
                <w:rFonts w:eastAsia="Calibri"/>
                <w:u w:val="single"/>
              </w:rPr>
            </w:pPr>
            <w:r w:rsidRPr="00F01267">
              <w:rPr>
                <w:rFonts w:eastAsia="Calibri"/>
              </w:rPr>
              <w:t>Relationship to victim</w:t>
            </w:r>
            <w:r w:rsidR="00B657C3">
              <w:rPr>
                <w:rFonts w:eastAsia="Calibri"/>
              </w:rPr>
              <w:t>:</w:t>
            </w:r>
          </w:p>
        </w:tc>
        <w:tc>
          <w:tcPr>
            <w:tcW w:w="4158" w:type="dxa"/>
            <w:gridSpan w:val="3"/>
            <w:shd w:val="clear" w:color="auto" w:fill="auto"/>
          </w:tcPr>
          <w:p w14:paraId="3F79AFD2" w14:textId="77777777" w:rsidR="006829B7" w:rsidRPr="00F01267" w:rsidRDefault="006829B7" w:rsidP="002C06D4">
            <w:pPr>
              <w:keepNext w:val="0"/>
              <w:widowControl w:val="0"/>
              <w:rPr>
                <w:rFonts w:eastAsia="Calibri"/>
              </w:rPr>
            </w:pPr>
          </w:p>
        </w:tc>
      </w:tr>
      <w:tr w:rsidR="006829B7" w:rsidRPr="00F01267" w14:paraId="7D8AFEDD" w14:textId="77777777" w:rsidTr="00F01267">
        <w:tc>
          <w:tcPr>
            <w:tcW w:w="6138" w:type="dxa"/>
            <w:gridSpan w:val="4"/>
            <w:shd w:val="clear" w:color="auto" w:fill="auto"/>
          </w:tcPr>
          <w:p w14:paraId="4C2BF3A0" w14:textId="5C7A5232" w:rsidR="006829B7" w:rsidRPr="00F01267" w:rsidRDefault="007E7F19" w:rsidP="007E7F19">
            <w:pPr>
              <w:keepNext w:val="0"/>
              <w:widowControl w:val="0"/>
              <w:rPr>
                <w:rFonts w:eastAsia="Calibri"/>
              </w:rPr>
            </w:pPr>
            <w:r>
              <w:rPr>
                <w:rFonts w:eastAsia="Calibri"/>
              </w:rPr>
              <w:t>Current l</w:t>
            </w:r>
            <w:r w:rsidR="006829B7" w:rsidRPr="00F01267">
              <w:rPr>
                <w:rFonts w:eastAsia="Calibri"/>
              </w:rPr>
              <w:t xml:space="preserve">ocation of the </w:t>
            </w:r>
            <w:r>
              <w:rPr>
                <w:rFonts w:eastAsia="Calibri"/>
              </w:rPr>
              <w:t>offender</w:t>
            </w:r>
            <w:r w:rsidR="00B657C3">
              <w:rPr>
                <w:rFonts w:eastAsia="Calibri"/>
              </w:rPr>
              <w:t>:</w:t>
            </w:r>
          </w:p>
        </w:tc>
        <w:tc>
          <w:tcPr>
            <w:tcW w:w="4158" w:type="dxa"/>
            <w:gridSpan w:val="3"/>
            <w:shd w:val="clear" w:color="auto" w:fill="auto"/>
          </w:tcPr>
          <w:p w14:paraId="4D2E1FE9" w14:textId="77777777" w:rsidR="006829B7" w:rsidRPr="00F01267" w:rsidRDefault="006829B7" w:rsidP="002C06D4">
            <w:pPr>
              <w:keepNext w:val="0"/>
              <w:widowControl w:val="0"/>
              <w:rPr>
                <w:rFonts w:eastAsia="Calibri"/>
              </w:rPr>
            </w:pPr>
          </w:p>
        </w:tc>
      </w:tr>
      <w:tr w:rsidR="006829B7" w:rsidRPr="00F01267" w14:paraId="403534C4" w14:textId="77777777" w:rsidTr="00F01267">
        <w:tc>
          <w:tcPr>
            <w:tcW w:w="2718" w:type="dxa"/>
            <w:gridSpan w:val="2"/>
            <w:shd w:val="clear" w:color="auto" w:fill="auto"/>
          </w:tcPr>
          <w:p w14:paraId="58606097" w14:textId="77777777" w:rsidR="006829B7" w:rsidRPr="00F01267" w:rsidRDefault="006829B7" w:rsidP="002C06D4">
            <w:pPr>
              <w:keepNext w:val="0"/>
              <w:widowControl w:val="0"/>
              <w:rPr>
                <w:rFonts w:eastAsia="Calibri"/>
              </w:rPr>
            </w:pPr>
            <w:r w:rsidRPr="00F01267">
              <w:rPr>
                <w:rFonts w:eastAsia="Calibri"/>
              </w:rPr>
              <w:t>Custody release date</w:t>
            </w:r>
          </w:p>
        </w:tc>
        <w:tc>
          <w:tcPr>
            <w:tcW w:w="2749" w:type="dxa"/>
            <w:shd w:val="clear" w:color="auto" w:fill="auto"/>
          </w:tcPr>
          <w:p w14:paraId="046667E3" w14:textId="77777777" w:rsidR="006829B7" w:rsidRPr="00F01267" w:rsidRDefault="006829B7" w:rsidP="002C06D4">
            <w:pPr>
              <w:keepNext w:val="0"/>
              <w:widowControl w:val="0"/>
              <w:rPr>
                <w:rFonts w:eastAsia="Calibri"/>
              </w:rPr>
            </w:pPr>
          </w:p>
        </w:tc>
        <w:tc>
          <w:tcPr>
            <w:tcW w:w="2750" w:type="dxa"/>
            <w:gridSpan w:val="3"/>
            <w:shd w:val="clear" w:color="auto" w:fill="auto"/>
          </w:tcPr>
          <w:p w14:paraId="67AC1993" w14:textId="77777777" w:rsidR="006829B7" w:rsidRPr="00F01267" w:rsidRDefault="006829B7" w:rsidP="002C06D4">
            <w:pPr>
              <w:keepNext w:val="0"/>
              <w:widowControl w:val="0"/>
              <w:rPr>
                <w:rFonts w:eastAsia="Calibri"/>
              </w:rPr>
            </w:pPr>
            <w:r w:rsidRPr="00F01267">
              <w:rPr>
                <w:rFonts w:eastAsia="Calibri"/>
              </w:rPr>
              <w:t>Custody release time</w:t>
            </w:r>
          </w:p>
        </w:tc>
        <w:tc>
          <w:tcPr>
            <w:tcW w:w="2079" w:type="dxa"/>
            <w:shd w:val="clear" w:color="auto" w:fill="auto"/>
          </w:tcPr>
          <w:p w14:paraId="505DF963" w14:textId="77777777" w:rsidR="006829B7" w:rsidRPr="00F01267" w:rsidRDefault="006829B7" w:rsidP="002C06D4">
            <w:pPr>
              <w:keepNext w:val="0"/>
              <w:widowControl w:val="0"/>
              <w:rPr>
                <w:rFonts w:eastAsia="Calibri"/>
              </w:rPr>
            </w:pPr>
          </w:p>
        </w:tc>
      </w:tr>
      <w:tr w:rsidR="006829B7" w:rsidRPr="00F01267" w14:paraId="296DECEB" w14:textId="77777777" w:rsidTr="00F01267">
        <w:tc>
          <w:tcPr>
            <w:tcW w:w="10296" w:type="dxa"/>
            <w:gridSpan w:val="7"/>
            <w:shd w:val="clear" w:color="auto" w:fill="auto"/>
          </w:tcPr>
          <w:p w14:paraId="543608F6" w14:textId="77777777" w:rsidR="006829B7" w:rsidRPr="00F01267" w:rsidRDefault="006829B7" w:rsidP="002C06D4">
            <w:pPr>
              <w:keepNext w:val="0"/>
              <w:widowControl w:val="0"/>
              <w:rPr>
                <w:rFonts w:eastAsia="Calibri"/>
              </w:rPr>
            </w:pPr>
            <w:r w:rsidRPr="00F01267">
              <w:rPr>
                <w:rFonts w:eastAsia="Calibri"/>
              </w:rPr>
              <w:t xml:space="preserve">Incident description: </w:t>
            </w:r>
          </w:p>
          <w:p w14:paraId="3802A354" w14:textId="77777777" w:rsidR="006829B7" w:rsidRPr="00F01267" w:rsidRDefault="006829B7" w:rsidP="002C06D4">
            <w:pPr>
              <w:keepNext w:val="0"/>
              <w:widowControl w:val="0"/>
              <w:rPr>
                <w:rFonts w:eastAsia="Calibri"/>
              </w:rPr>
            </w:pPr>
          </w:p>
          <w:p w14:paraId="58409ED0" w14:textId="77777777" w:rsidR="006829B7" w:rsidRPr="00F01267" w:rsidRDefault="006829B7" w:rsidP="002C06D4">
            <w:pPr>
              <w:keepNext w:val="0"/>
              <w:widowControl w:val="0"/>
              <w:rPr>
                <w:rFonts w:eastAsia="Calibri"/>
              </w:rPr>
            </w:pPr>
          </w:p>
          <w:p w14:paraId="42196E79" w14:textId="77777777" w:rsidR="006829B7" w:rsidRPr="00F01267" w:rsidRDefault="006829B7" w:rsidP="002C06D4">
            <w:pPr>
              <w:keepNext w:val="0"/>
              <w:widowControl w:val="0"/>
              <w:rPr>
                <w:rFonts w:eastAsia="Calibri"/>
              </w:rPr>
            </w:pPr>
          </w:p>
          <w:p w14:paraId="64AFFAC9" w14:textId="77777777" w:rsidR="006829B7" w:rsidRPr="00F01267" w:rsidRDefault="006829B7" w:rsidP="002C06D4">
            <w:pPr>
              <w:keepNext w:val="0"/>
              <w:widowControl w:val="0"/>
              <w:rPr>
                <w:rFonts w:eastAsia="Calibri"/>
              </w:rPr>
            </w:pPr>
          </w:p>
          <w:p w14:paraId="4E34E143" w14:textId="77777777" w:rsidR="006829B7" w:rsidRPr="00F01267" w:rsidRDefault="006829B7" w:rsidP="002C06D4">
            <w:pPr>
              <w:keepNext w:val="0"/>
              <w:widowControl w:val="0"/>
              <w:rPr>
                <w:rFonts w:eastAsia="Calibri"/>
              </w:rPr>
            </w:pPr>
          </w:p>
          <w:p w14:paraId="5DB2A4EC" w14:textId="77777777" w:rsidR="006829B7" w:rsidRPr="00F01267" w:rsidRDefault="006829B7" w:rsidP="002C06D4">
            <w:pPr>
              <w:keepNext w:val="0"/>
              <w:widowControl w:val="0"/>
              <w:rPr>
                <w:rFonts w:eastAsia="Calibri"/>
              </w:rPr>
            </w:pPr>
          </w:p>
        </w:tc>
      </w:tr>
    </w:tbl>
    <w:p w14:paraId="7926BE85" w14:textId="77777777" w:rsidR="006829B7" w:rsidRDefault="006829B7" w:rsidP="002C06D4">
      <w:pPr>
        <w:keepNext w:val="0"/>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229"/>
        <w:gridCol w:w="1231"/>
        <w:gridCol w:w="1075"/>
        <w:gridCol w:w="711"/>
        <w:gridCol w:w="972"/>
        <w:gridCol w:w="87"/>
        <w:gridCol w:w="1082"/>
      </w:tblGrid>
      <w:tr w:rsidR="006829B7" w:rsidRPr="00F01267" w14:paraId="1D3ECDB9" w14:textId="77777777" w:rsidTr="00F01267">
        <w:tc>
          <w:tcPr>
            <w:tcW w:w="3798" w:type="dxa"/>
            <w:shd w:val="clear" w:color="auto" w:fill="auto"/>
          </w:tcPr>
          <w:p w14:paraId="5E67FBA3" w14:textId="77777777" w:rsidR="006829B7" w:rsidRPr="00F01267" w:rsidRDefault="006829B7" w:rsidP="002C06D4">
            <w:pPr>
              <w:keepNext w:val="0"/>
              <w:widowControl w:val="0"/>
              <w:rPr>
                <w:rFonts w:eastAsia="Calibri"/>
              </w:rPr>
            </w:pPr>
            <w:r w:rsidRPr="00F01267">
              <w:rPr>
                <w:rFonts w:eastAsia="Calibri"/>
              </w:rPr>
              <w:t>Does the victim have injuries?</w:t>
            </w:r>
          </w:p>
        </w:tc>
        <w:tc>
          <w:tcPr>
            <w:tcW w:w="1260" w:type="dxa"/>
            <w:shd w:val="clear" w:color="auto" w:fill="auto"/>
          </w:tcPr>
          <w:p w14:paraId="562D77DA" w14:textId="77777777" w:rsidR="006829B7" w:rsidRPr="00F01267" w:rsidRDefault="006829B7" w:rsidP="002C06D4">
            <w:pPr>
              <w:keepNext w:val="0"/>
              <w:widowControl w:val="0"/>
              <w:rPr>
                <w:rFonts w:eastAsia="Calibri"/>
              </w:rPr>
            </w:pPr>
            <w:r w:rsidRPr="00F01267">
              <w:rPr>
                <w:rFonts w:eastAsia="Calibri"/>
              </w:rPr>
              <w:t>No</w:t>
            </w:r>
          </w:p>
        </w:tc>
        <w:tc>
          <w:tcPr>
            <w:tcW w:w="1260" w:type="dxa"/>
            <w:shd w:val="clear" w:color="auto" w:fill="auto"/>
          </w:tcPr>
          <w:p w14:paraId="295BC5A8" w14:textId="77777777" w:rsidR="006829B7" w:rsidRPr="00F01267" w:rsidRDefault="006829B7" w:rsidP="002C06D4">
            <w:pPr>
              <w:keepNext w:val="0"/>
              <w:widowControl w:val="0"/>
              <w:rPr>
                <w:rFonts w:eastAsia="Calibri"/>
              </w:rPr>
            </w:pPr>
            <w:r w:rsidRPr="00F01267">
              <w:rPr>
                <w:rFonts w:eastAsia="Calibri"/>
              </w:rPr>
              <w:t>Yes</w:t>
            </w:r>
          </w:p>
        </w:tc>
        <w:tc>
          <w:tcPr>
            <w:tcW w:w="1080" w:type="dxa"/>
            <w:shd w:val="clear" w:color="auto" w:fill="auto"/>
          </w:tcPr>
          <w:p w14:paraId="40BA813E" w14:textId="77777777" w:rsidR="006829B7" w:rsidRPr="00F01267" w:rsidRDefault="006829B7" w:rsidP="002C06D4">
            <w:pPr>
              <w:keepNext w:val="0"/>
              <w:widowControl w:val="0"/>
              <w:rPr>
                <w:rFonts w:eastAsia="Calibri"/>
              </w:rPr>
            </w:pPr>
            <w:r w:rsidRPr="00F01267">
              <w:rPr>
                <w:rFonts w:eastAsia="Calibri"/>
              </w:rPr>
              <w:t>Visible</w:t>
            </w:r>
          </w:p>
        </w:tc>
        <w:tc>
          <w:tcPr>
            <w:tcW w:w="1710" w:type="dxa"/>
            <w:gridSpan w:val="2"/>
            <w:shd w:val="clear" w:color="auto" w:fill="auto"/>
          </w:tcPr>
          <w:p w14:paraId="4DFCFEBD" w14:textId="77777777" w:rsidR="006829B7" w:rsidRPr="00F01267" w:rsidRDefault="006829B7" w:rsidP="002C06D4">
            <w:pPr>
              <w:keepNext w:val="0"/>
              <w:widowControl w:val="0"/>
              <w:rPr>
                <w:rFonts w:eastAsia="Calibri"/>
              </w:rPr>
            </w:pPr>
            <w:r w:rsidRPr="00F01267">
              <w:rPr>
                <w:rFonts w:eastAsia="Calibri"/>
              </w:rPr>
              <w:t>Not visible</w:t>
            </w:r>
          </w:p>
        </w:tc>
        <w:tc>
          <w:tcPr>
            <w:tcW w:w="1188" w:type="dxa"/>
            <w:gridSpan w:val="2"/>
            <w:shd w:val="clear" w:color="auto" w:fill="auto"/>
          </w:tcPr>
          <w:p w14:paraId="7DC582FB" w14:textId="77777777" w:rsidR="006829B7" w:rsidRPr="00F01267" w:rsidRDefault="006829B7" w:rsidP="002C06D4">
            <w:pPr>
              <w:keepNext w:val="0"/>
              <w:widowControl w:val="0"/>
              <w:rPr>
                <w:rFonts w:eastAsia="Calibri"/>
              </w:rPr>
            </w:pPr>
            <w:r w:rsidRPr="00F01267">
              <w:rPr>
                <w:rFonts w:eastAsia="Calibri"/>
              </w:rPr>
              <w:t>Both</w:t>
            </w:r>
          </w:p>
        </w:tc>
      </w:tr>
      <w:tr w:rsidR="006829B7" w:rsidRPr="00F01267" w14:paraId="6BBD32CD" w14:textId="77777777" w:rsidTr="00F01267">
        <w:tc>
          <w:tcPr>
            <w:tcW w:w="10296" w:type="dxa"/>
            <w:gridSpan w:val="8"/>
            <w:shd w:val="clear" w:color="auto" w:fill="auto"/>
          </w:tcPr>
          <w:p w14:paraId="0D66F379" w14:textId="33B202AB" w:rsidR="006829B7" w:rsidRPr="00F01267" w:rsidRDefault="006829B7" w:rsidP="002C06D4">
            <w:pPr>
              <w:keepNext w:val="0"/>
              <w:widowControl w:val="0"/>
              <w:rPr>
                <w:rFonts w:eastAsia="Calibri"/>
              </w:rPr>
            </w:pPr>
            <w:r w:rsidRPr="00F01267">
              <w:rPr>
                <w:rFonts w:eastAsia="Calibri"/>
              </w:rPr>
              <w:t>Description of injuries</w:t>
            </w:r>
            <w:r w:rsidR="00B522C0">
              <w:rPr>
                <w:rFonts w:eastAsia="Calibri"/>
              </w:rPr>
              <w:t>:</w:t>
            </w:r>
          </w:p>
          <w:p w14:paraId="41972473" w14:textId="77777777" w:rsidR="006829B7" w:rsidRPr="00F01267" w:rsidRDefault="006829B7" w:rsidP="002C06D4">
            <w:pPr>
              <w:keepNext w:val="0"/>
              <w:widowControl w:val="0"/>
              <w:rPr>
                <w:rFonts w:eastAsia="Calibri"/>
              </w:rPr>
            </w:pPr>
          </w:p>
          <w:p w14:paraId="5E5E3228" w14:textId="77777777" w:rsidR="006829B7" w:rsidRPr="00F01267" w:rsidRDefault="006829B7" w:rsidP="002C06D4">
            <w:pPr>
              <w:keepNext w:val="0"/>
              <w:widowControl w:val="0"/>
              <w:rPr>
                <w:rFonts w:eastAsia="Calibri"/>
              </w:rPr>
            </w:pPr>
          </w:p>
          <w:p w14:paraId="5EB71553" w14:textId="77777777" w:rsidR="006829B7" w:rsidRPr="00F01267" w:rsidRDefault="006829B7" w:rsidP="002C06D4">
            <w:pPr>
              <w:keepNext w:val="0"/>
              <w:widowControl w:val="0"/>
              <w:rPr>
                <w:rFonts w:eastAsia="Calibri"/>
              </w:rPr>
            </w:pPr>
          </w:p>
          <w:p w14:paraId="30BA0777" w14:textId="77777777" w:rsidR="006829B7" w:rsidRPr="00F01267" w:rsidRDefault="006829B7" w:rsidP="002C06D4">
            <w:pPr>
              <w:keepNext w:val="0"/>
              <w:widowControl w:val="0"/>
              <w:rPr>
                <w:rFonts w:eastAsia="Calibri"/>
              </w:rPr>
            </w:pPr>
          </w:p>
        </w:tc>
      </w:tr>
      <w:tr w:rsidR="006829B7" w:rsidRPr="00F01267" w14:paraId="1EC2C47E" w14:textId="77777777" w:rsidTr="00F01267">
        <w:tc>
          <w:tcPr>
            <w:tcW w:w="8118" w:type="dxa"/>
            <w:gridSpan w:val="5"/>
            <w:shd w:val="clear" w:color="auto" w:fill="auto"/>
          </w:tcPr>
          <w:p w14:paraId="5452C2C1" w14:textId="77777777" w:rsidR="006829B7" w:rsidRPr="00F01267" w:rsidRDefault="006829B7" w:rsidP="002C06D4">
            <w:pPr>
              <w:keepNext w:val="0"/>
              <w:widowControl w:val="0"/>
              <w:rPr>
                <w:rFonts w:eastAsia="Calibri"/>
              </w:rPr>
            </w:pPr>
            <w:r w:rsidRPr="00F01267">
              <w:rPr>
                <w:rFonts w:eastAsia="Calibri"/>
              </w:rPr>
              <w:t xml:space="preserve">Does officer believe victim needs immediate on-site emergency assistance or support? </w:t>
            </w:r>
          </w:p>
        </w:tc>
        <w:tc>
          <w:tcPr>
            <w:tcW w:w="1080" w:type="dxa"/>
            <w:gridSpan w:val="2"/>
            <w:shd w:val="clear" w:color="auto" w:fill="auto"/>
          </w:tcPr>
          <w:p w14:paraId="06064FB1" w14:textId="77777777" w:rsidR="006829B7" w:rsidRPr="00F01267" w:rsidRDefault="00250C2A" w:rsidP="002C06D4">
            <w:pPr>
              <w:keepNext w:val="0"/>
              <w:widowControl w:val="0"/>
              <w:rPr>
                <w:rFonts w:eastAsia="Calibri"/>
              </w:rPr>
            </w:pPr>
            <w:r w:rsidRPr="00F01267">
              <w:rPr>
                <w:rFonts w:eastAsia="Calibri"/>
              </w:rPr>
              <w:t>Yes</w:t>
            </w:r>
          </w:p>
        </w:tc>
        <w:tc>
          <w:tcPr>
            <w:tcW w:w="1098" w:type="dxa"/>
            <w:shd w:val="clear" w:color="auto" w:fill="auto"/>
          </w:tcPr>
          <w:p w14:paraId="3B2BEA28" w14:textId="77777777" w:rsidR="006829B7" w:rsidRPr="00F01267" w:rsidRDefault="00250C2A" w:rsidP="002C06D4">
            <w:pPr>
              <w:keepNext w:val="0"/>
              <w:widowControl w:val="0"/>
              <w:rPr>
                <w:rFonts w:eastAsia="Calibri"/>
              </w:rPr>
            </w:pPr>
            <w:r w:rsidRPr="00F01267">
              <w:rPr>
                <w:rFonts w:eastAsia="Calibri"/>
              </w:rPr>
              <w:t>No</w:t>
            </w:r>
          </w:p>
        </w:tc>
      </w:tr>
    </w:tbl>
    <w:p w14:paraId="30F8E5F3" w14:textId="77777777" w:rsidR="00507745" w:rsidRPr="006829B7" w:rsidRDefault="00507745" w:rsidP="002C06D4">
      <w:pPr>
        <w:keepNext w:val="0"/>
        <w:widowControl w:val="0"/>
      </w:pPr>
      <w:r w:rsidRPr="006829B7">
        <w:tab/>
      </w:r>
      <w:r w:rsidRPr="006829B7">
        <w:tab/>
      </w:r>
    </w:p>
    <w:p w14:paraId="579A5C64" w14:textId="77777777" w:rsidR="00507745" w:rsidRPr="008E447F" w:rsidRDefault="00250C2A" w:rsidP="002C06D4">
      <w:pPr>
        <w:keepNext w:val="0"/>
        <w:widowControl w:val="0"/>
        <w:rPr>
          <w:b/>
        </w:rPr>
      </w:pPr>
      <w:r>
        <w:rPr>
          <w:u w:val="single"/>
        </w:rPr>
        <w:br w:type="page"/>
      </w:r>
      <w:r w:rsidR="00507745" w:rsidRPr="008E447F">
        <w:rPr>
          <w:b/>
        </w:rPr>
        <w:t xml:space="preserve">I. </w:t>
      </w:r>
      <w:r w:rsidRPr="008E447F">
        <w:rPr>
          <w:b/>
        </w:rPr>
        <w:t>[</w:t>
      </w:r>
      <w:r w:rsidRPr="003F5697">
        <w:rPr>
          <w:b/>
          <w:u w:val="single"/>
        </w:rPr>
        <w:t>program</w:t>
      </w:r>
      <w:r w:rsidRPr="008E447F">
        <w:rPr>
          <w:b/>
        </w:rPr>
        <w:t>]</w:t>
      </w:r>
      <w:r w:rsidR="00507745" w:rsidRPr="008E447F">
        <w:rPr>
          <w:b/>
        </w:rPr>
        <w:t xml:space="preserve"> </w:t>
      </w:r>
      <w:r w:rsidRPr="008E447F">
        <w:rPr>
          <w:b/>
        </w:rPr>
        <w:t xml:space="preserve">Initial Contact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047"/>
        <w:gridCol w:w="1942"/>
        <w:gridCol w:w="1036"/>
        <w:gridCol w:w="949"/>
        <w:gridCol w:w="1562"/>
        <w:gridCol w:w="420"/>
        <w:gridCol w:w="1962"/>
      </w:tblGrid>
      <w:tr w:rsidR="00250C2A" w:rsidRPr="00F01267" w14:paraId="41F75E92" w14:textId="77777777" w:rsidTr="006C7DA1">
        <w:tc>
          <w:tcPr>
            <w:tcW w:w="5177" w:type="dxa"/>
            <w:gridSpan w:val="4"/>
            <w:shd w:val="clear" w:color="auto" w:fill="auto"/>
          </w:tcPr>
          <w:p w14:paraId="57D73C3F" w14:textId="77777777" w:rsidR="00250C2A" w:rsidRPr="00F01267" w:rsidRDefault="00250C2A" w:rsidP="002C06D4">
            <w:pPr>
              <w:keepNext w:val="0"/>
              <w:widowControl w:val="0"/>
              <w:rPr>
                <w:rFonts w:eastAsia="Calibri"/>
              </w:rPr>
            </w:pPr>
            <w:r w:rsidRPr="00F01267">
              <w:rPr>
                <w:rFonts w:eastAsia="Calibri"/>
              </w:rPr>
              <w:t xml:space="preserve">Advocate: </w:t>
            </w:r>
          </w:p>
        </w:tc>
        <w:tc>
          <w:tcPr>
            <w:tcW w:w="2511" w:type="dxa"/>
            <w:gridSpan w:val="2"/>
            <w:shd w:val="clear" w:color="auto" w:fill="auto"/>
          </w:tcPr>
          <w:p w14:paraId="772F2782" w14:textId="77777777" w:rsidR="00250C2A" w:rsidRPr="00F01267" w:rsidRDefault="00250C2A" w:rsidP="002C06D4">
            <w:pPr>
              <w:keepNext w:val="0"/>
              <w:widowControl w:val="0"/>
              <w:rPr>
                <w:rFonts w:eastAsia="Calibri"/>
              </w:rPr>
            </w:pPr>
            <w:r w:rsidRPr="00F01267">
              <w:rPr>
                <w:rFonts w:eastAsia="Calibri"/>
              </w:rPr>
              <w:t>Date:</w:t>
            </w:r>
          </w:p>
        </w:tc>
        <w:tc>
          <w:tcPr>
            <w:tcW w:w="2382" w:type="dxa"/>
            <w:gridSpan w:val="2"/>
            <w:shd w:val="clear" w:color="auto" w:fill="auto"/>
          </w:tcPr>
          <w:p w14:paraId="670B9245" w14:textId="77777777" w:rsidR="00250C2A" w:rsidRPr="00F01267" w:rsidRDefault="00250C2A" w:rsidP="002C06D4">
            <w:pPr>
              <w:keepNext w:val="0"/>
              <w:widowControl w:val="0"/>
              <w:rPr>
                <w:rFonts w:eastAsia="Calibri"/>
              </w:rPr>
            </w:pPr>
            <w:r w:rsidRPr="00F01267">
              <w:rPr>
                <w:rFonts w:eastAsia="Calibri"/>
              </w:rPr>
              <w:t>Time:</w:t>
            </w:r>
          </w:p>
        </w:tc>
      </w:tr>
      <w:tr w:rsidR="006C7DA1" w:rsidRPr="00F01267" w14:paraId="64B3E71D" w14:textId="77777777" w:rsidTr="006C7DA1">
        <w:tc>
          <w:tcPr>
            <w:tcW w:w="5177" w:type="dxa"/>
            <w:gridSpan w:val="4"/>
            <w:shd w:val="clear" w:color="auto" w:fill="auto"/>
          </w:tcPr>
          <w:p w14:paraId="472D6701" w14:textId="7E8DC613" w:rsidR="006C7DA1" w:rsidRPr="00F01267" w:rsidRDefault="00315494" w:rsidP="002C06D4">
            <w:pPr>
              <w:keepNext w:val="0"/>
              <w:widowControl w:val="0"/>
              <w:rPr>
                <w:rFonts w:eastAsia="Calibri"/>
              </w:rPr>
            </w:pPr>
            <w:r>
              <w:rPr>
                <w:rFonts w:eastAsia="Calibri"/>
              </w:rPr>
              <w:t>If relevant, i</w:t>
            </w:r>
            <w:r w:rsidR="006C7DA1">
              <w:rPr>
                <w:rFonts w:eastAsia="Calibri"/>
              </w:rPr>
              <w:t>nterpreter and contact info</w:t>
            </w:r>
          </w:p>
        </w:tc>
        <w:tc>
          <w:tcPr>
            <w:tcW w:w="4893" w:type="dxa"/>
            <w:gridSpan w:val="4"/>
            <w:shd w:val="clear" w:color="auto" w:fill="auto"/>
          </w:tcPr>
          <w:p w14:paraId="201F1D4D" w14:textId="73996821" w:rsidR="006C7DA1" w:rsidRPr="00F01267" w:rsidRDefault="006C7DA1" w:rsidP="002C06D4">
            <w:pPr>
              <w:keepNext w:val="0"/>
              <w:widowControl w:val="0"/>
              <w:rPr>
                <w:rFonts w:eastAsia="Calibri"/>
              </w:rPr>
            </w:pPr>
          </w:p>
        </w:tc>
      </w:tr>
      <w:tr w:rsidR="00250C2A" w:rsidRPr="00F01267" w14:paraId="57EF31BF" w14:textId="77777777" w:rsidTr="006C7DA1">
        <w:tc>
          <w:tcPr>
            <w:tcW w:w="1152" w:type="dxa"/>
            <w:shd w:val="clear" w:color="auto" w:fill="auto"/>
          </w:tcPr>
          <w:p w14:paraId="49F3EA65" w14:textId="77777777" w:rsidR="00250C2A" w:rsidRPr="00F01267" w:rsidRDefault="00250C2A" w:rsidP="003071CB">
            <w:pPr>
              <w:keepNext w:val="0"/>
              <w:widowControl w:val="0"/>
              <w:jc w:val="center"/>
              <w:rPr>
                <w:rFonts w:eastAsia="Calibri"/>
              </w:rPr>
            </w:pPr>
            <w:r w:rsidRPr="00F01267">
              <w:rPr>
                <w:rFonts w:eastAsia="Calibri"/>
              </w:rPr>
              <w:t>Yes</w:t>
            </w:r>
          </w:p>
        </w:tc>
        <w:tc>
          <w:tcPr>
            <w:tcW w:w="1047" w:type="dxa"/>
            <w:shd w:val="clear" w:color="auto" w:fill="auto"/>
          </w:tcPr>
          <w:p w14:paraId="2D73F8FD" w14:textId="77777777" w:rsidR="00250C2A" w:rsidRPr="00F01267" w:rsidRDefault="00250C2A" w:rsidP="003071CB">
            <w:pPr>
              <w:keepNext w:val="0"/>
              <w:widowControl w:val="0"/>
              <w:jc w:val="center"/>
              <w:rPr>
                <w:rFonts w:eastAsia="Calibri"/>
              </w:rPr>
            </w:pPr>
            <w:r w:rsidRPr="00F01267">
              <w:rPr>
                <w:rFonts w:eastAsia="Calibri"/>
              </w:rPr>
              <w:t>No</w:t>
            </w:r>
          </w:p>
        </w:tc>
        <w:tc>
          <w:tcPr>
            <w:tcW w:w="7871" w:type="dxa"/>
            <w:gridSpan w:val="6"/>
            <w:shd w:val="clear" w:color="auto" w:fill="auto"/>
          </w:tcPr>
          <w:p w14:paraId="5523C2A6" w14:textId="77777777" w:rsidR="00250C2A" w:rsidRPr="00F01267" w:rsidRDefault="00250C2A" w:rsidP="002C06D4">
            <w:pPr>
              <w:keepNext w:val="0"/>
              <w:widowControl w:val="0"/>
              <w:rPr>
                <w:rFonts w:eastAsia="Calibri"/>
              </w:rPr>
            </w:pPr>
            <w:r w:rsidRPr="00F01267">
              <w:rPr>
                <w:rFonts w:eastAsia="Calibri"/>
              </w:rPr>
              <w:t>Victim Information</w:t>
            </w:r>
          </w:p>
        </w:tc>
      </w:tr>
      <w:tr w:rsidR="00250C2A" w:rsidRPr="00F01267" w14:paraId="4D2E2AEA" w14:textId="77777777" w:rsidTr="006C7DA1">
        <w:tc>
          <w:tcPr>
            <w:tcW w:w="1152" w:type="dxa"/>
            <w:shd w:val="clear" w:color="auto" w:fill="auto"/>
          </w:tcPr>
          <w:p w14:paraId="0E544541" w14:textId="77777777" w:rsidR="00250C2A" w:rsidRPr="00F01267" w:rsidRDefault="00250C2A" w:rsidP="002C06D4">
            <w:pPr>
              <w:keepNext w:val="0"/>
              <w:widowControl w:val="0"/>
              <w:rPr>
                <w:rFonts w:eastAsia="Calibri"/>
              </w:rPr>
            </w:pPr>
          </w:p>
        </w:tc>
        <w:tc>
          <w:tcPr>
            <w:tcW w:w="1047" w:type="dxa"/>
            <w:shd w:val="clear" w:color="auto" w:fill="auto"/>
          </w:tcPr>
          <w:p w14:paraId="51F1926C" w14:textId="77777777" w:rsidR="00250C2A" w:rsidRPr="00F01267" w:rsidRDefault="00250C2A" w:rsidP="002C06D4">
            <w:pPr>
              <w:keepNext w:val="0"/>
              <w:widowControl w:val="0"/>
              <w:rPr>
                <w:rFonts w:eastAsia="Calibri"/>
              </w:rPr>
            </w:pPr>
          </w:p>
        </w:tc>
        <w:tc>
          <w:tcPr>
            <w:tcW w:w="7871" w:type="dxa"/>
            <w:gridSpan w:val="6"/>
            <w:shd w:val="clear" w:color="auto" w:fill="auto"/>
          </w:tcPr>
          <w:p w14:paraId="3B8B21D6" w14:textId="63F0A303" w:rsidR="00250C2A" w:rsidRPr="00F01267" w:rsidRDefault="00B522C0" w:rsidP="002C06D4">
            <w:pPr>
              <w:keepNext w:val="0"/>
              <w:widowControl w:val="0"/>
              <w:rPr>
                <w:rFonts w:eastAsia="Calibri"/>
              </w:rPr>
            </w:pPr>
            <w:r>
              <w:rPr>
                <w:rFonts w:eastAsia="Calibri"/>
              </w:rPr>
              <w:t xml:space="preserve">Victim’s </w:t>
            </w:r>
            <w:r w:rsidR="00250C2A" w:rsidRPr="00F01267">
              <w:rPr>
                <w:rFonts w:eastAsia="Calibri"/>
              </w:rPr>
              <w:t>1</w:t>
            </w:r>
            <w:r w:rsidR="00250C2A" w:rsidRPr="00F01267">
              <w:rPr>
                <w:rFonts w:eastAsia="Calibri"/>
                <w:vertAlign w:val="superscript"/>
              </w:rPr>
              <w:t>st</w:t>
            </w:r>
            <w:r w:rsidR="00250C2A" w:rsidRPr="00F01267">
              <w:rPr>
                <w:rFonts w:eastAsia="Calibri"/>
              </w:rPr>
              <w:t xml:space="preserve"> contact with [</w:t>
            </w:r>
            <w:r w:rsidR="00250C2A" w:rsidRPr="003F5697">
              <w:rPr>
                <w:rFonts w:eastAsia="Calibri"/>
                <w:u w:val="single"/>
              </w:rPr>
              <w:t>program</w:t>
            </w:r>
            <w:r w:rsidR="00250C2A" w:rsidRPr="00F01267">
              <w:rPr>
                <w:rFonts w:eastAsia="Calibri"/>
              </w:rPr>
              <w:t>]</w:t>
            </w:r>
            <w:r w:rsidR="005539E0">
              <w:rPr>
                <w:rFonts w:eastAsia="Calibri"/>
              </w:rPr>
              <w:t>.</w:t>
            </w:r>
            <w:r w:rsidR="00250C2A" w:rsidRPr="00F01267">
              <w:rPr>
                <w:rFonts w:eastAsia="Calibri"/>
              </w:rPr>
              <w:t xml:space="preserve"> </w:t>
            </w:r>
            <w:r w:rsidR="005539E0">
              <w:rPr>
                <w:rFonts w:eastAsia="Calibri"/>
              </w:rPr>
              <w:t>D</w:t>
            </w:r>
            <w:r w:rsidR="00250C2A" w:rsidRPr="00F01267">
              <w:rPr>
                <w:rFonts w:eastAsia="Calibri"/>
              </w:rPr>
              <w:t>etails:</w:t>
            </w:r>
          </w:p>
          <w:p w14:paraId="39780A41" w14:textId="0D76FCA9" w:rsidR="00AA24B7" w:rsidRPr="00F01267" w:rsidRDefault="00AA24B7" w:rsidP="002C06D4">
            <w:pPr>
              <w:keepNext w:val="0"/>
              <w:widowControl w:val="0"/>
              <w:rPr>
                <w:rFonts w:eastAsia="Calibri"/>
              </w:rPr>
            </w:pPr>
          </w:p>
        </w:tc>
      </w:tr>
      <w:tr w:rsidR="00250C2A" w:rsidRPr="00F01267" w14:paraId="7ECE8CAF" w14:textId="77777777" w:rsidTr="006C7DA1">
        <w:tc>
          <w:tcPr>
            <w:tcW w:w="1152" w:type="dxa"/>
            <w:shd w:val="clear" w:color="auto" w:fill="auto"/>
          </w:tcPr>
          <w:p w14:paraId="7F3141E6" w14:textId="77777777" w:rsidR="00250C2A" w:rsidRPr="00F01267" w:rsidRDefault="00250C2A" w:rsidP="002C06D4">
            <w:pPr>
              <w:keepNext w:val="0"/>
              <w:widowControl w:val="0"/>
              <w:rPr>
                <w:rFonts w:eastAsia="Calibri"/>
              </w:rPr>
            </w:pPr>
          </w:p>
        </w:tc>
        <w:tc>
          <w:tcPr>
            <w:tcW w:w="1047" w:type="dxa"/>
            <w:shd w:val="clear" w:color="auto" w:fill="auto"/>
          </w:tcPr>
          <w:p w14:paraId="1FBA0E2A" w14:textId="77777777" w:rsidR="00250C2A" w:rsidRPr="00F01267" w:rsidRDefault="00250C2A" w:rsidP="002C06D4">
            <w:pPr>
              <w:keepNext w:val="0"/>
              <w:widowControl w:val="0"/>
              <w:rPr>
                <w:rFonts w:eastAsia="Calibri"/>
              </w:rPr>
            </w:pPr>
          </w:p>
        </w:tc>
        <w:tc>
          <w:tcPr>
            <w:tcW w:w="7871" w:type="dxa"/>
            <w:gridSpan w:val="6"/>
            <w:shd w:val="clear" w:color="auto" w:fill="auto"/>
          </w:tcPr>
          <w:p w14:paraId="46F02A94" w14:textId="2967B5DB" w:rsidR="00250C2A" w:rsidRDefault="00B522C0" w:rsidP="002C06D4">
            <w:pPr>
              <w:keepNext w:val="0"/>
              <w:widowControl w:val="0"/>
              <w:rPr>
                <w:rFonts w:eastAsia="Calibri"/>
              </w:rPr>
            </w:pPr>
            <w:r>
              <w:rPr>
                <w:rFonts w:eastAsia="Calibri"/>
              </w:rPr>
              <w:t>Victim was p</w:t>
            </w:r>
            <w:r w:rsidR="006C7DA1">
              <w:rPr>
                <w:rFonts w:eastAsia="Calibri"/>
              </w:rPr>
              <w:t xml:space="preserve">rovided information regarding </w:t>
            </w:r>
            <w:r w:rsidR="00250C2A" w:rsidRPr="00F01267">
              <w:rPr>
                <w:rFonts w:eastAsia="Calibri"/>
              </w:rPr>
              <w:t>confidentiality policies and services</w:t>
            </w:r>
          </w:p>
          <w:p w14:paraId="3FBE339B" w14:textId="0C9BC511" w:rsidR="00B522C0" w:rsidRPr="00F01267" w:rsidRDefault="00B522C0" w:rsidP="002C06D4">
            <w:pPr>
              <w:keepNext w:val="0"/>
              <w:widowControl w:val="0"/>
              <w:rPr>
                <w:rFonts w:eastAsia="Calibri"/>
                <w:b/>
              </w:rPr>
            </w:pPr>
          </w:p>
        </w:tc>
      </w:tr>
      <w:tr w:rsidR="00250C2A" w:rsidRPr="00F01267" w14:paraId="0AC90885" w14:textId="77777777" w:rsidTr="006C7DA1">
        <w:tc>
          <w:tcPr>
            <w:tcW w:w="1152" w:type="dxa"/>
            <w:shd w:val="clear" w:color="auto" w:fill="auto"/>
          </w:tcPr>
          <w:p w14:paraId="54F80B6F" w14:textId="77777777" w:rsidR="00250C2A" w:rsidRPr="00F01267" w:rsidRDefault="00250C2A" w:rsidP="002C06D4">
            <w:pPr>
              <w:keepNext w:val="0"/>
              <w:widowControl w:val="0"/>
              <w:rPr>
                <w:rFonts w:eastAsia="Calibri"/>
              </w:rPr>
            </w:pPr>
          </w:p>
        </w:tc>
        <w:tc>
          <w:tcPr>
            <w:tcW w:w="1047" w:type="dxa"/>
            <w:shd w:val="clear" w:color="auto" w:fill="auto"/>
          </w:tcPr>
          <w:p w14:paraId="4ADB96E3" w14:textId="77777777" w:rsidR="00250C2A" w:rsidRPr="00F01267" w:rsidRDefault="00250C2A" w:rsidP="002C06D4">
            <w:pPr>
              <w:keepNext w:val="0"/>
              <w:widowControl w:val="0"/>
              <w:rPr>
                <w:rFonts w:eastAsia="Calibri"/>
              </w:rPr>
            </w:pPr>
          </w:p>
        </w:tc>
        <w:tc>
          <w:tcPr>
            <w:tcW w:w="7871" w:type="dxa"/>
            <w:gridSpan w:val="6"/>
            <w:shd w:val="clear" w:color="auto" w:fill="auto"/>
          </w:tcPr>
          <w:p w14:paraId="65385C14" w14:textId="17FF9E93" w:rsidR="00250C2A" w:rsidRPr="00F01267" w:rsidRDefault="00B522C0" w:rsidP="002C06D4">
            <w:pPr>
              <w:keepNext w:val="0"/>
              <w:widowControl w:val="0"/>
              <w:rPr>
                <w:rFonts w:eastAsia="Calibri"/>
              </w:rPr>
            </w:pPr>
            <w:r>
              <w:rPr>
                <w:rFonts w:eastAsia="Calibri"/>
              </w:rPr>
              <w:t>Victim r</w:t>
            </w:r>
            <w:r w:rsidR="00250C2A" w:rsidRPr="00F01267">
              <w:rPr>
                <w:rFonts w:eastAsia="Calibri"/>
              </w:rPr>
              <w:t>equired follow-up medical attention</w:t>
            </w:r>
            <w:r w:rsidR="005539E0">
              <w:rPr>
                <w:rFonts w:eastAsia="Calibri"/>
              </w:rPr>
              <w:t>.</w:t>
            </w:r>
            <w:r w:rsidR="00250C2A" w:rsidRPr="00F01267">
              <w:rPr>
                <w:rFonts w:eastAsia="Calibri"/>
              </w:rPr>
              <w:t xml:space="preserve"> </w:t>
            </w:r>
            <w:r w:rsidR="005539E0">
              <w:rPr>
                <w:rFonts w:eastAsia="Calibri"/>
              </w:rPr>
              <w:t>D</w:t>
            </w:r>
            <w:r w:rsidR="00250C2A" w:rsidRPr="00F01267">
              <w:rPr>
                <w:rFonts w:eastAsia="Calibri"/>
              </w:rPr>
              <w:t>etails:</w:t>
            </w:r>
          </w:p>
          <w:p w14:paraId="04995E73" w14:textId="43D8ECAD" w:rsidR="00AA24B7" w:rsidRPr="00F01267" w:rsidRDefault="00AA24B7" w:rsidP="002C06D4">
            <w:pPr>
              <w:keepNext w:val="0"/>
              <w:widowControl w:val="0"/>
              <w:rPr>
                <w:rFonts w:eastAsia="Calibri"/>
              </w:rPr>
            </w:pPr>
          </w:p>
        </w:tc>
      </w:tr>
      <w:tr w:rsidR="00250C2A" w:rsidRPr="00F01267" w14:paraId="35B85156" w14:textId="77777777" w:rsidTr="006C7DA1">
        <w:tc>
          <w:tcPr>
            <w:tcW w:w="1152" w:type="dxa"/>
            <w:shd w:val="clear" w:color="auto" w:fill="auto"/>
          </w:tcPr>
          <w:p w14:paraId="5D588645" w14:textId="77777777" w:rsidR="00250C2A" w:rsidRPr="00F01267" w:rsidRDefault="00250C2A" w:rsidP="002C06D4">
            <w:pPr>
              <w:keepNext w:val="0"/>
              <w:widowControl w:val="0"/>
              <w:rPr>
                <w:rFonts w:eastAsia="Calibri"/>
              </w:rPr>
            </w:pPr>
          </w:p>
        </w:tc>
        <w:tc>
          <w:tcPr>
            <w:tcW w:w="1047" w:type="dxa"/>
            <w:shd w:val="clear" w:color="auto" w:fill="auto"/>
          </w:tcPr>
          <w:p w14:paraId="2823E87F" w14:textId="77777777" w:rsidR="00250C2A" w:rsidRPr="00F01267" w:rsidRDefault="00250C2A" w:rsidP="002C06D4">
            <w:pPr>
              <w:keepNext w:val="0"/>
              <w:widowControl w:val="0"/>
              <w:rPr>
                <w:rFonts w:eastAsia="Calibri"/>
              </w:rPr>
            </w:pPr>
          </w:p>
        </w:tc>
        <w:tc>
          <w:tcPr>
            <w:tcW w:w="7871" w:type="dxa"/>
            <w:gridSpan w:val="6"/>
            <w:shd w:val="clear" w:color="auto" w:fill="auto"/>
          </w:tcPr>
          <w:p w14:paraId="049B2B67" w14:textId="1C1A4C02" w:rsidR="00250C2A" w:rsidRPr="00F01267" w:rsidRDefault="00B522C0" w:rsidP="002C06D4">
            <w:pPr>
              <w:keepNext w:val="0"/>
              <w:widowControl w:val="0"/>
              <w:rPr>
                <w:rFonts w:eastAsia="Calibri"/>
              </w:rPr>
            </w:pPr>
            <w:r>
              <w:rPr>
                <w:rFonts w:eastAsia="Calibri"/>
              </w:rPr>
              <w:t>Victim w</w:t>
            </w:r>
            <w:r w:rsidR="00250C2A" w:rsidRPr="00F01267">
              <w:rPr>
                <w:rFonts w:eastAsia="Calibri"/>
              </w:rPr>
              <w:t>as assisted with accessing emergency/safe housing</w:t>
            </w:r>
            <w:r w:rsidR="005539E0">
              <w:rPr>
                <w:rFonts w:eastAsia="Calibri"/>
              </w:rPr>
              <w:t>.</w:t>
            </w:r>
            <w:r w:rsidR="00250C2A" w:rsidRPr="00F01267">
              <w:rPr>
                <w:rFonts w:eastAsia="Calibri"/>
              </w:rPr>
              <w:t xml:space="preserve"> </w:t>
            </w:r>
            <w:r w:rsidR="005539E0">
              <w:rPr>
                <w:rFonts w:eastAsia="Calibri"/>
              </w:rPr>
              <w:t>D</w:t>
            </w:r>
            <w:r w:rsidR="00250C2A" w:rsidRPr="00F01267">
              <w:rPr>
                <w:rFonts w:eastAsia="Calibri"/>
              </w:rPr>
              <w:t>etails:</w:t>
            </w:r>
          </w:p>
          <w:p w14:paraId="6465F015" w14:textId="3557A093" w:rsidR="00AA24B7" w:rsidRPr="00F01267" w:rsidRDefault="00AA24B7" w:rsidP="002C06D4">
            <w:pPr>
              <w:keepNext w:val="0"/>
              <w:widowControl w:val="0"/>
              <w:rPr>
                <w:rFonts w:eastAsia="Calibri"/>
              </w:rPr>
            </w:pPr>
          </w:p>
        </w:tc>
      </w:tr>
      <w:tr w:rsidR="00250C2A" w:rsidRPr="00F01267" w14:paraId="35CB7A66" w14:textId="77777777" w:rsidTr="006C7DA1">
        <w:tc>
          <w:tcPr>
            <w:tcW w:w="1152" w:type="dxa"/>
            <w:shd w:val="clear" w:color="auto" w:fill="auto"/>
          </w:tcPr>
          <w:p w14:paraId="7B1525CF" w14:textId="77777777" w:rsidR="00250C2A" w:rsidRPr="00F01267" w:rsidRDefault="00250C2A" w:rsidP="002C06D4">
            <w:pPr>
              <w:keepNext w:val="0"/>
              <w:widowControl w:val="0"/>
              <w:rPr>
                <w:rFonts w:eastAsia="Calibri"/>
              </w:rPr>
            </w:pPr>
          </w:p>
        </w:tc>
        <w:tc>
          <w:tcPr>
            <w:tcW w:w="1047" w:type="dxa"/>
            <w:shd w:val="clear" w:color="auto" w:fill="auto"/>
          </w:tcPr>
          <w:p w14:paraId="755860AB" w14:textId="77777777" w:rsidR="00250C2A" w:rsidRPr="00F01267" w:rsidRDefault="00250C2A" w:rsidP="002C06D4">
            <w:pPr>
              <w:keepNext w:val="0"/>
              <w:widowControl w:val="0"/>
              <w:rPr>
                <w:rFonts w:eastAsia="Calibri"/>
              </w:rPr>
            </w:pPr>
          </w:p>
        </w:tc>
        <w:tc>
          <w:tcPr>
            <w:tcW w:w="7871" w:type="dxa"/>
            <w:gridSpan w:val="6"/>
            <w:shd w:val="clear" w:color="auto" w:fill="auto"/>
          </w:tcPr>
          <w:p w14:paraId="399F0CBE" w14:textId="77777777" w:rsidR="00250C2A" w:rsidRDefault="00B522C0" w:rsidP="002C06D4">
            <w:pPr>
              <w:keepNext w:val="0"/>
              <w:widowControl w:val="0"/>
              <w:rPr>
                <w:rFonts w:eastAsia="Calibri"/>
              </w:rPr>
            </w:pPr>
            <w:r>
              <w:rPr>
                <w:rFonts w:eastAsia="Calibri"/>
              </w:rPr>
              <w:t>Victim w</w:t>
            </w:r>
            <w:r w:rsidR="00250C2A" w:rsidRPr="00F01267">
              <w:rPr>
                <w:rFonts w:eastAsia="Calibri"/>
              </w:rPr>
              <w:t>ould like to attend first appearance</w:t>
            </w:r>
            <w:r>
              <w:rPr>
                <w:rFonts w:eastAsia="Calibri"/>
              </w:rPr>
              <w:t>.</w:t>
            </w:r>
          </w:p>
          <w:p w14:paraId="5A8184AB" w14:textId="68CDC8D9" w:rsidR="004A4B9C" w:rsidRPr="00F01267" w:rsidRDefault="004A4B9C" w:rsidP="002C06D4">
            <w:pPr>
              <w:keepNext w:val="0"/>
              <w:widowControl w:val="0"/>
              <w:rPr>
                <w:rFonts w:eastAsia="Calibri"/>
                <w:b/>
              </w:rPr>
            </w:pPr>
          </w:p>
        </w:tc>
      </w:tr>
      <w:tr w:rsidR="00250C2A" w:rsidRPr="00F01267" w14:paraId="7AB2B5C9" w14:textId="77777777" w:rsidTr="006C7DA1">
        <w:tc>
          <w:tcPr>
            <w:tcW w:w="1152" w:type="dxa"/>
            <w:shd w:val="clear" w:color="auto" w:fill="auto"/>
          </w:tcPr>
          <w:p w14:paraId="5A237292" w14:textId="77777777" w:rsidR="00250C2A" w:rsidRPr="00F01267" w:rsidRDefault="00250C2A" w:rsidP="002C06D4">
            <w:pPr>
              <w:keepNext w:val="0"/>
              <w:widowControl w:val="0"/>
              <w:rPr>
                <w:rFonts w:eastAsia="Calibri"/>
              </w:rPr>
            </w:pPr>
          </w:p>
        </w:tc>
        <w:tc>
          <w:tcPr>
            <w:tcW w:w="1047" w:type="dxa"/>
            <w:shd w:val="clear" w:color="auto" w:fill="auto"/>
          </w:tcPr>
          <w:p w14:paraId="1CEF2AE0" w14:textId="77777777" w:rsidR="00250C2A" w:rsidRPr="00F01267" w:rsidRDefault="00250C2A" w:rsidP="002C06D4">
            <w:pPr>
              <w:keepNext w:val="0"/>
              <w:widowControl w:val="0"/>
              <w:rPr>
                <w:rFonts w:eastAsia="Calibri"/>
              </w:rPr>
            </w:pPr>
          </w:p>
        </w:tc>
        <w:tc>
          <w:tcPr>
            <w:tcW w:w="7871" w:type="dxa"/>
            <w:gridSpan w:val="6"/>
            <w:shd w:val="clear" w:color="auto" w:fill="auto"/>
          </w:tcPr>
          <w:p w14:paraId="4B085DB7" w14:textId="77777777" w:rsidR="00250C2A" w:rsidRDefault="00B522C0" w:rsidP="002C06D4">
            <w:pPr>
              <w:keepNext w:val="0"/>
              <w:widowControl w:val="0"/>
              <w:rPr>
                <w:rFonts w:eastAsia="Calibri"/>
              </w:rPr>
            </w:pPr>
            <w:r>
              <w:rPr>
                <w:rFonts w:eastAsia="Calibri"/>
              </w:rPr>
              <w:t>Victim h</w:t>
            </w:r>
            <w:r w:rsidR="00250C2A" w:rsidRPr="00F01267">
              <w:rPr>
                <w:rFonts w:eastAsia="Calibri"/>
              </w:rPr>
              <w:t xml:space="preserve">as concerns regarding </w:t>
            </w:r>
            <w:r w:rsidR="00250C2A" w:rsidRPr="005539E0">
              <w:rPr>
                <w:rFonts w:eastAsia="Calibri"/>
              </w:rPr>
              <w:t>her</w:t>
            </w:r>
            <w:r w:rsidR="00250C2A" w:rsidRPr="00F01267">
              <w:rPr>
                <w:rFonts w:eastAsia="Calibri"/>
              </w:rPr>
              <w:t xml:space="preserve"> safety upon </w:t>
            </w:r>
            <w:r w:rsidR="00FA715D">
              <w:rPr>
                <w:rFonts w:eastAsia="Calibri"/>
              </w:rPr>
              <w:t xml:space="preserve">offender’s </w:t>
            </w:r>
            <w:r w:rsidR="00250C2A" w:rsidRPr="00F01267">
              <w:rPr>
                <w:rFonts w:eastAsia="Calibri"/>
              </w:rPr>
              <w:t>jail release</w:t>
            </w:r>
            <w:r>
              <w:rPr>
                <w:rFonts w:eastAsia="Calibri"/>
              </w:rPr>
              <w:t>.</w:t>
            </w:r>
          </w:p>
          <w:p w14:paraId="1E4C9311" w14:textId="580B7806" w:rsidR="004A4B9C" w:rsidRPr="00F01267" w:rsidRDefault="004A4B9C" w:rsidP="002C06D4">
            <w:pPr>
              <w:keepNext w:val="0"/>
              <w:widowControl w:val="0"/>
              <w:rPr>
                <w:rFonts w:eastAsia="Calibri"/>
                <w:b/>
              </w:rPr>
            </w:pPr>
          </w:p>
        </w:tc>
      </w:tr>
      <w:tr w:rsidR="00250C2A" w:rsidRPr="00F01267" w14:paraId="38857E93" w14:textId="77777777" w:rsidTr="006C7DA1">
        <w:tc>
          <w:tcPr>
            <w:tcW w:w="1152" w:type="dxa"/>
            <w:shd w:val="clear" w:color="auto" w:fill="auto"/>
          </w:tcPr>
          <w:p w14:paraId="34F4CC38" w14:textId="77777777" w:rsidR="00250C2A" w:rsidRPr="00F01267" w:rsidRDefault="00250C2A" w:rsidP="002C06D4">
            <w:pPr>
              <w:keepNext w:val="0"/>
              <w:widowControl w:val="0"/>
              <w:rPr>
                <w:rFonts w:eastAsia="Calibri"/>
              </w:rPr>
            </w:pPr>
          </w:p>
        </w:tc>
        <w:tc>
          <w:tcPr>
            <w:tcW w:w="1047" w:type="dxa"/>
            <w:shd w:val="clear" w:color="auto" w:fill="auto"/>
          </w:tcPr>
          <w:p w14:paraId="2E4B3EE9" w14:textId="77777777" w:rsidR="00250C2A" w:rsidRPr="00F01267" w:rsidRDefault="00250C2A" w:rsidP="002C06D4">
            <w:pPr>
              <w:keepNext w:val="0"/>
              <w:widowControl w:val="0"/>
              <w:rPr>
                <w:rFonts w:eastAsia="Calibri"/>
              </w:rPr>
            </w:pPr>
          </w:p>
        </w:tc>
        <w:tc>
          <w:tcPr>
            <w:tcW w:w="7871" w:type="dxa"/>
            <w:gridSpan w:val="6"/>
            <w:shd w:val="clear" w:color="auto" w:fill="auto"/>
          </w:tcPr>
          <w:p w14:paraId="57F751E1" w14:textId="77777777" w:rsidR="00250C2A" w:rsidRDefault="00B522C0" w:rsidP="002C06D4">
            <w:pPr>
              <w:keepNext w:val="0"/>
              <w:widowControl w:val="0"/>
              <w:rPr>
                <w:rFonts w:eastAsia="Calibri"/>
              </w:rPr>
            </w:pPr>
            <w:r>
              <w:rPr>
                <w:rFonts w:eastAsia="Calibri"/>
              </w:rPr>
              <w:t>Victim w</w:t>
            </w:r>
            <w:r w:rsidR="00250C2A" w:rsidRPr="00F01267">
              <w:rPr>
                <w:rFonts w:eastAsia="Calibri"/>
              </w:rPr>
              <w:t>ants information regarding an Order for Protection</w:t>
            </w:r>
            <w:r>
              <w:rPr>
                <w:rFonts w:eastAsia="Calibri"/>
              </w:rPr>
              <w:t>.</w:t>
            </w:r>
          </w:p>
          <w:p w14:paraId="17B93DD3" w14:textId="432E080A" w:rsidR="004A4B9C" w:rsidRPr="00F01267" w:rsidRDefault="004A4B9C" w:rsidP="002C06D4">
            <w:pPr>
              <w:keepNext w:val="0"/>
              <w:widowControl w:val="0"/>
              <w:rPr>
                <w:rFonts w:eastAsia="Calibri"/>
                <w:b/>
              </w:rPr>
            </w:pPr>
          </w:p>
        </w:tc>
      </w:tr>
      <w:tr w:rsidR="00250C2A" w:rsidRPr="00F01267" w14:paraId="3761AE7C" w14:textId="77777777" w:rsidTr="006C7DA1">
        <w:tc>
          <w:tcPr>
            <w:tcW w:w="1152" w:type="dxa"/>
            <w:shd w:val="clear" w:color="auto" w:fill="auto"/>
          </w:tcPr>
          <w:p w14:paraId="7455ACB5" w14:textId="77777777" w:rsidR="00250C2A" w:rsidRPr="00F01267" w:rsidRDefault="00250C2A" w:rsidP="002C06D4">
            <w:pPr>
              <w:keepNext w:val="0"/>
              <w:widowControl w:val="0"/>
              <w:rPr>
                <w:rFonts w:eastAsia="Calibri"/>
              </w:rPr>
            </w:pPr>
          </w:p>
        </w:tc>
        <w:tc>
          <w:tcPr>
            <w:tcW w:w="1047" w:type="dxa"/>
            <w:shd w:val="clear" w:color="auto" w:fill="auto"/>
          </w:tcPr>
          <w:p w14:paraId="15CF9DC2" w14:textId="77777777" w:rsidR="00250C2A" w:rsidRPr="00F01267" w:rsidRDefault="00250C2A" w:rsidP="002C06D4">
            <w:pPr>
              <w:keepNext w:val="0"/>
              <w:widowControl w:val="0"/>
              <w:rPr>
                <w:rFonts w:eastAsia="Calibri"/>
              </w:rPr>
            </w:pPr>
          </w:p>
        </w:tc>
        <w:tc>
          <w:tcPr>
            <w:tcW w:w="7871" w:type="dxa"/>
            <w:gridSpan w:val="6"/>
            <w:shd w:val="clear" w:color="auto" w:fill="auto"/>
          </w:tcPr>
          <w:p w14:paraId="4875EBD7" w14:textId="77777777" w:rsidR="00250C2A" w:rsidRDefault="00B522C0" w:rsidP="002C06D4">
            <w:pPr>
              <w:keepNext w:val="0"/>
              <w:widowControl w:val="0"/>
              <w:rPr>
                <w:rFonts w:eastAsia="Calibri"/>
              </w:rPr>
            </w:pPr>
            <w:r>
              <w:rPr>
                <w:rFonts w:eastAsia="Calibri"/>
              </w:rPr>
              <w:t>Victim w</w:t>
            </w:r>
            <w:r w:rsidR="00250C2A" w:rsidRPr="00F01267">
              <w:rPr>
                <w:rFonts w:eastAsia="Calibri"/>
              </w:rPr>
              <w:t>as provided information regarding the court process</w:t>
            </w:r>
            <w:r>
              <w:rPr>
                <w:rFonts w:eastAsia="Calibri"/>
              </w:rPr>
              <w:t>.</w:t>
            </w:r>
          </w:p>
          <w:p w14:paraId="58E3D4A5" w14:textId="0CFFB2AA" w:rsidR="004A4B9C" w:rsidRPr="00F01267" w:rsidRDefault="004A4B9C" w:rsidP="002C06D4">
            <w:pPr>
              <w:keepNext w:val="0"/>
              <w:widowControl w:val="0"/>
              <w:rPr>
                <w:rFonts w:eastAsia="Calibri"/>
              </w:rPr>
            </w:pPr>
          </w:p>
        </w:tc>
      </w:tr>
      <w:tr w:rsidR="00250C2A" w:rsidRPr="00F01267" w14:paraId="6CF7F5F2" w14:textId="77777777" w:rsidTr="004A4B9C">
        <w:trPr>
          <w:trHeight w:val="1142"/>
        </w:trPr>
        <w:tc>
          <w:tcPr>
            <w:tcW w:w="1152" w:type="dxa"/>
            <w:shd w:val="clear" w:color="auto" w:fill="auto"/>
          </w:tcPr>
          <w:p w14:paraId="396F9E25" w14:textId="77777777" w:rsidR="00250C2A" w:rsidRPr="00F01267" w:rsidRDefault="00250C2A" w:rsidP="002C06D4">
            <w:pPr>
              <w:keepNext w:val="0"/>
              <w:widowControl w:val="0"/>
              <w:rPr>
                <w:rFonts w:eastAsia="Calibri"/>
              </w:rPr>
            </w:pPr>
          </w:p>
        </w:tc>
        <w:tc>
          <w:tcPr>
            <w:tcW w:w="1047" w:type="dxa"/>
            <w:shd w:val="clear" w:color="auto" w:fill="auto"/>
          </w:tcPr>
          <w:p w14:paraId="0A12B5C8" w14:textId="77777777" w:rsidR="00250C2A" w:rsidRPr="00F01267" w:rsidRDefault="00250C2A" w:rsidP="002C06D4">
            <w:pPr>
              <w:keepNext w:val="0"/>
              <w:widowControl w:val="0"/>
              <w:rPr>
                <w:rFonts w:eastAsia="Calibri"/>
              </w:rPr>
            </w:pPr>
          </w:p>
        </w:tc>
        <w:tc>
          <w:tcPr>
            <w:tcW w:w="1942" w:type="dxa"/>
            <w:shd w:val="clear" w:color="auto" w:fill="auto"/>
          </w:tcPr>
          <w:p w14:paraId="0AD45FF3" w14:textId="56C9D509" w:rsidR="00250C2A" w:rsidRPr="00F01267" w:rsidRDefault="00B522C0" w:rsidP="002C06D4">
            <w:pPr>
              <w:keepNext w:val="0"/>
              <w:widowControl w:val="0"/>
              <w:rPr>
                <w:rFonts w:eastAsia="Calibri"/>
              </w:rPr>
            </w:pPr>
            <w:r>
              <w:rPr>
                <w:rFonts w:eastAsia="Calibri"/>
              </w:rPr>
              <w:t>Victim w</w:t>
            </w:r>
            <w:r w:rsidR="00250C2A" w:rsidRPr="00F01267">
              <w:rPr>
                <w:rFonts w:eastAsia="Calibri"/>
              </w:rPr>
              <w:t>ants</w:t>
            </w:r>
          </w:p>
          <w:p w14:paraId="107199CA" w14:textId="77777777" w:rsidR="00250C2A" w:rsidRPr="00F01267" w:rsidRDefault="00250C2A" w:rsidP="002C06D4">
            <w:pPr>
              <w:keepNext w:val="0"/>
              <w:widowControl w:val="0"/>
              <w:rPr>
                <w:rFonts w:eastAsia="Calibri"/>
              </w:rPr>
            </w:pPr>
            <w:r w:rsidRPr="00F01267">
              <w:rPr>
                <w:rFonts w:eastAsia="Calibri"/>
              </w:rPr>
              <w:t>(circle one):</w:t>
            </w:r>
          </w:p>
        </w:tc>
        <w:tc>
          <w:tcPr>
            <w:tcW w:w="1985" w:type="dxa"/>
            <w:gridSpan w:val="2"/>
            <w:shd w:val="clear" w:color="auto" w:fill="auto"/>
            <w:vAlign w:val="center"/>
          </w:tcPr>
          <w:p w14:paraId="712589CF" w14:textId="38E7CFFF" w:rsidR="00250C2A" w:rsidRPr="00F01267" w:rsidRDefault="00AA24B7" w:rsidP="004A4B9C">
            <w:pPr>
              <w:keepNext w:val="0"/>
              <w:widowControl w:val="0"/>
              <w:rPr>
                <w:rFonts w:eastAsia="Calibri"/>
              </w:rPr>
            </w:pPr>
            <w:r w:rsidRPr="00F01267">
              <w:rPr>
                <w:rFonts w:eastAsia="Calibri"/>
              </w:rPr>
              <w:t>U</w:t>
            </w:r>
            <w:r w:rsidR="00250C2A" w:rsidRPr="00F01267">
              <w:rPr>
                <w:rFonts w:eastAsia="Calibri"/>
              </w:rPr>
              <w:t>nrestricted</w:t>
            </w:r>
            <w:r w:rsidR="00B522C0">
              <w:rPr>
                <w:rFonts w:eastAsia="Calibri"/>
              </w:rPr>
              <w:t xml:space="preserve"> contact</w:t>
            </w:r>
          </w:p>
        </w:tc>
        <w:tc>
          <w:tcPr>
            <w:tcW w:w="1982" w:type="dxa"/>
            <w:gridSpan w:val="2"/>
            <w:shd w:val="clear" w:color="auto" w:fill="auto"/>
            <w:vAlign w:val="center"/>
          </w:tcPr>
          <w:p w14:paraId="4824C994" w14:textId="3B4FEFC4" w:rsidR="00250C2A" w:rsidRPr="00F01267" w:rsidRDefault="00AA24B7" w:rsidP="004A4B9C">
            <w:pPr>
              <w:keepNext w:val="0"/>
              <w:widowControl w:val="0"/>
              <w:rPr>
                <w:rFonts w:eastAsia="Calibri"/>
              </w:rPr>
            </w:pPr>
            <w:r w:rsidRPr="00F01267">
              <w:rPr>
                <w:rFonts w:eastAsia="Calibri"/>
              </w:rPr>
              <w:t>C</w:t>
            </w:r>
            <w:r w:rsidR="00250C2A" w:rsidRPr="00F01267">
              <w:rPr>
                <w:rFonts w:eastAsia="Calibri"/>
              </w:rPr>
              <w:t>ondition</w:t>
            </w:r>
            <w:r w:rsidRPr="00F01267">
              <w:rPr>
                <w:rFonts w:eastAsia="Calibri"/>
              </w:rPr>
              <w:t>al</w:t>
            </w:r>
            <w:r w:rsidR="00B657C3">
              <w:rPr>
                <w:rFonts w:eastAsia="Calibri"/>
              </w:rPr>
              <w:t xml:space="preserve"> </w:t>
            </w:r>
            <w:r w:rsidR="00B522C0">
              <w:rPr>
                <w:rFonts w:eastAsia="Calibri"/>
              </w:rPr>
              <w:t xml:space="preserve">contact </w:t>
            </w:r>
            <w:r w:rsidR="00B657C3">
              <w:rPr>
                <w:rFonts w:eastAsia="Calibri"/>
              </w:rPr>
              <w:t>(detail)</w:t>
            </w:r>
            <w:r w:rsidRPr="00F01267">
              <w:rPr>
                <w:rFonts w:eastAsia="Calibri"/>
              </w:rPr>
              <w:t>:</w:t>
            </w:r>
          </w:p>
        </w:tc>
        <w:tc>
          <w:tcPr>
            <w:tcW w:w="1962" w:type="dxa"/>
            <w:shd w:val="clear" w:color="auto" w:fill="auto"/>
            <w:vAlign w:val="center"/>
          </w:tcPr>
          <w:p w14:paraId="46560483" w14:textId="22DCB2DF" w:rsidR="00250C2A" w:rsidRPr="00F01267" w:rsidRDefault="00AA24B7" w:rsidP="004A4B9C">
            <w:pPr>
              <w:keepNext w:val="0"/>
              <w:widowControl w:val="0"/>
              <w:rPr>
                <w:rFonts w:eastAsia="Calibri"/>
              </w:rPr>
            </w:pPr>
            <w:r w:rsidRPr="00F01267">
              <w:rPr>
                <w:rFonts w:eastAsia="Calibri"/>
              </w:rPr>
              <w:t>N</w:t>
            </w:r>
            <w:r w:rsidR="004A4B9C">
              <w:rPr>
                <w:rFonts w:eastAsia="Calibri"/>
              </w:rPr>
              <w:t>o contact</w:t>
            </w:r>
          </w:p>
        </w:tc>
      </w:tr>
      <w:tr w:rsidR="00250C2A" w:rsidRPr="00F01267" w14:paraId="7BC6845D" w14:textId="77777777" w:rsidTr="006C7DA1">
        <w:tc>
          <w:tcPr>
            <w:tcW w:w="1152" w:type="dxa"/>
            <w:shd w:val="clear" w:color="auto" w:fill="auto"/>
          </w:tcPr>
          <w:p w14:paraId="7FA33561" w14:textId="77777777" w:rsidR="00250C2A" w:rsidRPr="00F01267" w:rsidRDefault="00250C2A" w:rsidP="002C06D4">
            <w:pPr>
              <w:keepNext w:val="0"/>
              <w:widowControl w:val="0"/>
              <w:rPr>
                <w:rFonts w:eastAsia="Calibri"/>
              </w:rPr>
            </w:pPr>
          </w:p>
        </w:tc>
        <w:tc>
          <w:tcPr>
            <w:tcW w:w="1047" w:type="dxa"/>
            <w:shd w:val="clear" w:color="auto" w:fill="auto"/>
          </w:tcPr>
          <w:p w14:paraId="3343BCCE" w14:textId="77777777" w:rsidR="00250C2A" w:rsidRPr="00F01267" w:rsidRDefault="00250C2A" w:rsidP="002C06D4">
            <w:pPr>
              <w:keepNext w:val="0"/>
              <w:widowControl w:val="0"/>
              <w:rPr>
                <w:rFonts w:eastAsia="Calibri"/>
              </w:rPr>
            </w:pPr>
          </w:p>
        </w:tc>
        <w:tc>
          <w:tcPr>
            <w:tcW w:w="7871" w:type="dxa"/>
            <w:gridSpan w:val="6"/>
            <w:shd w:val="clear" w:color="auto" w:fill="auto"/>
          </w:tcPr>
          <w:p w14:paraId="48AEFA56" w14:textId="5CCCC7A2" w:rsidR="00250C2A" w:rsidRPr="00F01267" w:rsidRDefault="00B522C0" w:rsidP="002C06D4">
            <w:pPr>
              <w:keepNext w:val="0"/>
              <w:widowControl w:val="0"/>
              <w:rPr>
                <w:rFonts w:eastAsia="Calibri"/>
              </w:rPr>
            </w:pPr>
            <w:r>
              <w:rPr>
                <w:rFonts w:eastAsia="Calibri"/>
              </w:rPr>
              <w:t>Victim d</w:t>
            </w:r>
            <w:r w:rsidR="00250C2A" w:rsidRPr="00F01267">
              <w:rPr>
                <w:rFonts w:eastAsia="Calibri"/>
              </w:rPr>
              <w:t>iscussed arrest, risk</w:t>
            </w:r>
            <w:r w:rsidR="00C3784F">
              <w:rPr>
                <w:rFonts w:eastAsia="Calibri"/>
              </w:rPr>
              <w:t xml:space="preserve"> factors</w:t>
            </w:r>
            <w:r w:rsidR="00250C2A" w:rsidRPr="00F01267">
              <w:rPr>
                <w:rFonts w:eastAsia="Calibri"/>
              </w:rPr>
              <w:t xml:space="preserve">, </w:t>
            </w:r>
            <w:r w:rsidR="005539E0">
              <w:rPr>
                <w:rFonts w:eastAsia="Calibri"/>
              </w:rPr>
              <w:t xml:space="preserve">and </w:t>
            </w:r>
            <w:r w:rsidR="00250C2A" w:rsidRPr="00F01267">
              <w:rPr>
                <w:rFonts w:eastAsia="Calibri"/>
              </w:rPr>
              <w:t>history</w:t>
            </w:r>
            <w:r w:rsidR="00C3784F">
              <w:rPr>
                <w:rFonts w:eastAsia="Calibri"/>
              </w:rPr>
              <w:t xml:space="preserve"> of violence</w:t>
            </w:r>
            <w:r w:rsidR="00250C2A" w:rsidRPr="00F01267">
              <w:rPr>
                <w:rFonts w:eastAsia="Calibri"/>
              </w:rPr>
              <w:t xml:space="preserve"> details (recorded in additional sections </w:t>
            </w:r>
            <w:r w:rsidR="008F0036">
              <w:rPr>
                <w:rFonts w:eastAsia="Calibri"/>
              </w:rPr>
              <w:t>below</w:t>
            </w:r>
            <w:r>
              <w:rPr>
                <w:rFonts w:eastAsia="Calibri"/>
              </w:rPr>
              <w:t>.</w:t>
            </w:r>
            <w:r w:rsidR="00250C2A" w:rsidRPr="00F01267">
              <w:rPr>
                <w:rFonts w:eastAsia="Calibri"/>
              </w:rPr>
              <w:t>)</w:t>
            </w:r>
          </w:p>
        </w:tc>
      </w:tr>
      <w:tr w:rsidR="00250C2A" w:rsidRPr="00F01267" w14:paraId="6E6D7272" w14:textId="77777777" w:rsidTr="006C7DA1">
        <w:tc>
          <w:tcPr>
            <w:tcW w:w="1152" w:type="dxa"/>
            <w:shd w:val="clear" w:color="auto" w:fill="auto"/>
          </w:tcPr>
          <w:p w14:paraId="09D0DCCC" w14:textId="77777777" w:rsidR="00250C2A" w:rsidRPr="00F01267" w:rsidRDefault="00250C2A" w:rsidP="002C06D4">
            <w:pPr>
              <w:keepNext w:val="0"/>
              <w:widowControl w:val="0"/>
              <w:rPr>
                <w:rFonts w:eastAsia="Calibri"/>
              </w:rPr>
            </w:pPr>
          </w:p>
        </w:tc>
        <w:tc>
          <w:tcPr>
            <w:tcW w:w="1047" w:type="dxa"/>
            <w:shd w:val="clear" w:color="auto" w:fill="auto"/>
          </w:tcPr>
          <w:p w14:paraId="2CB33F13" w14:textId="77777777" w:rsidR="00250C2A" w:rsidRPr="00F01267" w:rsidRDefault="00250C2A" w:rsidP="002C06D4">
            <w:pPr>
              <w:keepNext w:val="0"/>
              <w:widowControl w:val="0"/>
              <w:rPr>
                <w:rFonts w:eastAsia="Calibri"/>
              </w:rPr>
            </w:pPr>
          </w:p>
        </w:tc>
        <w:tc>
          <w:tcPr>
            <w:tcW w:w="7871" w:type="dxa"/>
            <w:gridSpan w:val="6"/>
            <w:shd w:val="clear" w:color="auto" w:fill="auto"/>
          </w:tcPr>
          <w:p w14:paraId="6CB4C81A" w14:textId="675392F7" w:rsidR="008F0036" w:rsidRPr="00F01267" w:rsidRDefault="00B522C0" w:rsidP="002C06D4">
            <w:pPr>
              <w:keepNext w:val="0"/>
              <w:widowControl w:val="0"/>
              <w:rPr>
                <w:rFonts w:eastAsia="Calibri"/>
              </w:rPr>
            </w:pPr>
            <w:r>
              <w:rPr>
                <w:rFonts w:eastAsia="Calibri"/>
              </w:rPr>
              <w:t>Victim f</w:t>
            </w:r>
            <w:r w:rsidR="008F0036">
              <w:rPr>
                <w:rFonts w:eastAsia="Calibri"/>
              </w:rPr>
              <w:t>elt respected</w:t>
            </w:r>
            <w:r w:rsidR="005539E0">
              <w:rPr>
                <w:rFonts w:eastAsia="Calibri"/>
              </w:rPr>
              <w:t xml:space="preserve"> and </w:t>
            </w:r>
            <w:r w:rsidR="00250C2A" w:rsidRPr="00F01267">
              <w:rPr>
                <w:rFonts w:eastAsia="Calibri"/>
              </w:rPr>
              <w:t>was treated well by responding officers</w:t>
            </w:r>
            <w:r w:rsidR="005539E0">
              <w:rPr>
                <w:rFonts w:eastAsia="Calibri"/>
              </w:rPr>
              <w:t>. Details:</w:t>
            </w:r>
            <w:r w:rsidR="00250C2A" w:rsidRPr="00F01267">
              <w:rPr>
                <w:rFonts w:eastAsia="Calibri"/>
              </w:rPr>
              <w:t xml:space="preserve"> </w:t>
            </w:r>
          </w:p>
        </w:tc>
      </w:tr>
      <w:tr w:rsidR="00250C2A" w:rsidRPr="00F01267" w14:paraId="7BBAA41C" w14:textId="77777777" w:rsidTr="006C7DA1">
        <w:tc>
          <w:tcPr>
            <w:tcW w:w="1152" w:type="dxa"/>
            <w:shd w:val="clear" w:color="auto" w:fill="auto"/>
          </w:tcPr>
          <w:p w14:paraId="77CC79EB" w14:textId="77777777" w:rsidR="00250C2A" w:rsidRPr="00F01267" w:rsidRDefault="00250C2A" w:rsidP="002C06D4">
            <w:pPr>
              <w:keepNext w:val="0"/>
              <w:widowControl w:val="0"/>
              <w:rPr>
                <w:rFonts w:eastAsia="Calibri"/>
              </w:rPr>
            </w:pPr>
          </w:p>
        </w:tc>
        <w:tc>
          <w:tcPr>
            <w:tcW w:w="1047" w:type="dxa"/>
            <w:shd w:val="clear" w:color="auto" w:fill="auto"/>
          </w:tcPr>
          <w:p w14:paraId="7A6E2BF9" w14:textId="77777777" w:rsidR="00250C2A" w:rsidRPr="00F01267" w:rsidRDefault="00250C2A" w:rsidP="002C06D4">
            <w:pPr>
              <w:keepNext w:val="0"/>
              <w:widowControl w:val="0"/>
              <w:rPr>
                <w:rFonts w:eastAsia="Calibri"/>
              </w:rPr>
            </w:pPr>
          </w:p>
        </w:tc>
        <w:tc>
          <w:tcPr>
            <w:tcW w:w="7871" w:type="dxa"/>
            <w:gridSpan w:val="6"/>
            <w:shd w:val="clear" w:color="auto" w:fill="auto"/>
          </w:tcPr>
          <w:p w14:paraId="6F99D62E" w14:textId="2D097116" w:rsidR="004A4B9C" w:rsidRPr="00F01267" w:rsidRDefault="00250C2A" w:rsidP="002C06D4">
            <w:pPr>
              <w:keepNext w:val="0"/>
              <w:widowControl w:val="0"/>
              <w:rPr>
                <w:rFonts w:eastAsia="Calibri"/>
              </w:rPr>
            </w:pPr>
            <w:r w:rsidRPr="00F01267">
              <w:rPr>
                <w:rFonts w:eastAsia="Calibri"/>
              </w:rPr>
              <w:t xml:space="preserve">Advocate suspects </w:t>
            </w:r>
            <w:r w:rsidR="005539E0">
              <w:rPr>
                <w:rFonts w:eastAsia="Calibri"/>
              </w:rPr>
              <w:t xml:space="preserve">the </w:t>
            </w:r>
            <w:r w:rsidRPr="00F01267">
              <w:rPr>
                <w:rFonts w:eastAsia="Calibri"/>
              </w:rPr>
              <w:t xml:space="preserve">victim </w:t>
            </w:r>
            <w:r w:rsidR="00B657C3">
              <w:rPr>
                <w:rFonts w:eastAsia="Calibri"/>
              </w:rPr>
              <w:t xml:space="preserve">in this incident </w:t>
            </w:r>
            <w:r w:rsidRPr="00F01267">
              <w:rPr>
                <w:rFonts w:eastAsia="Calibri"/>
              </w:rPr>
              <w:t xml:space="preserve">is </w:t>
            </w:r>
            <w:r w:rsidR="005539E0">
              <w:rPr>
                <w:rFonts w:eastAsia="Calibri"/>
              </w:rPr>
              <w:t xml:space="preserve">the </w:t>
            </w:r>
            <w:r w:rsidRPr="00F01267">
              <w:rPr>
                <w:rFonts w:eastAsia="Calibri"/>
              </w:rPr>
              <w:t xml:space="preserve">domestic violence offender and </w:t>
            </w:r>
            <w:r w:rsidR="008F0036">
              <w:rPr>
                <w:rFonts w:eastAsia="Calibri"/>
              </w:rPr>
              <w:t>victim-defendant contact</w:t>
            </w:r>
            <w:r w:rsidRPr="00F01267">
              <w:rPr>
                <w:rFonts w:eastAsia="Calibri"/>
              </w:rPr>
              <w:t xml:space="preserve"> should occur</w:t>
            </w:r>
            <w:r w:rsidR="008F0036">
              <w:rPr>
                <w:rFonts w:eastAsia="Calibri"/>
              </w:rPr>
              <w:t xml:space="preserve">. </w:t>
            </w:r>
            <w:r w:rsidR="004A4B9C">
              <w:rPr>
                <w:rFonts w:eastAsia="Calibri"/>
              </w:rPr>
              <w:t xml:space="preserve">Details: </w:t>
            </w:r>
          </w:p>
        </w:tc>
      </w:tr>
      <w:tr w:rsidR="00250C2A" w:rsidRPr="00F01267" w14:paraId="591FA5BC" w14:textId="77777777" w:rsidTr="006C7DA1">
        <w:tc>
          <w:tcPr>
            <w:tcW w:w="1152" w:type="dxa"/>
            <w:shd w:val="clear" w:color="auto" w:fill="auto"/>
          </w:tcPr>
          <w:p w14:paraId="4236BAB0" w14:textId="77777777" w:rsidR="00250C2A" w:rsidRPr="00F01267" w:rsidRDefault="00250C2A" w:rsidP="002C06D4">
            <w:pPr>
              <w:keepNext w:val="0"/>
              <w:widowControl w:val="0"/>
              <w:rPr>
                <w:rFonts w:eastAsia="Calibri"/>
              </w:rPr>
            </w:pPr>
          </w:p>
        </w:tc>
        <w:tc>
          <w:tcPr>
            <w:tcW w:w="1047" w:type="dxa"/>
            <w:shd w:val="clear" w:color="auto" w:fill="auto"/>
          </w:tcPr>
          <w:p w14:paraId="48A4B6CC" w14:textId="77777777" w:rsidR="00250C2A" w:rsidRPr="00F01267" w:rsidRDefault="00250C2A" w:rsidP="002C06D4">
            <w:pPr>
              <w:keepNext w:val="0"/>
              <w:widowControl w:val="0"/>
              <w:rPr>
                <w:rFonts w:eastAsia="Calibri"/>
              </w:rPr>
            </w:pPr>
          </w:p>
        </w:tc>
        <w:tc>
          <w:tcPr>
            <w:tcW w:w="7871" w:type="dxa"/>
            <w:gridSpan w:val="6"/>
            <w:shd w:val="clear" w:color="auto" w:fill="auto"/>
          </w:tcPr>
          <w:p w14:paraId="7205872C" w14:textId="349B8E05" w:rsidR="00250C2A" w:rsidRPr="003071CB" w:rsidRDefault="00B522C0" w:rsidP="00B522C0">
            <w:pPr>
              <w:keepNext w:val="0"/>
              <w:widowControl w:val="0"/>
              <w:rPr>
                <w:rFonts w:eastAsia="Calibri"/>
              </w:rPr>
            </w:pPr>
            <w:r>
              <w:rPr>
                <w:rFonts w:eastAsia="Calibri"/>
              </w:rPr>
              <w:t>Victim e</w:t>
            </w:r>
            <w:r w:rsidR="00250C2A" w:rsidRPr="00F01267">
              <w:rPr>
                <w:rFonts w:eastAsia="Calibri"/>
              </w:rPr>
              <w:t>xpects [</w:t>
            </w:r>
            <w:r w:rsidR="00250C2A" w:rsidRPr="008F0036">
              <w:rPr>
                <w:rFonts w:eastAsia="Calibri"/>
                <w:u w:val="single"/>
              </w:rPr>
              <w:t>program</w:t>
            </w:r>
            <w:r w:rsidR="00250C2A" w:rsidRPr="00F01267">
              <w:rPr>
                <w:rFonts w:eastAsia="Calibri"/>
              </w:rPr>
              <w:t>] follow-up call</w:t>
            </w:r>
            <w:r w:rsidR="005539E0">
              <w:rPr>
                <w:rFonts w:eastAsia="Calibri"/>
              </w:rPr>
              <w:t>. D</w:t>
            </w:r>
            <w:r>
              <w:rPr>
                <w:rFonts w:eastAsia="Calibri"/>
              </w:rPr>
              <w:t>ocument phone number, date, and time:</w:t>
            </w:r>
          </w:p>
        </w:tc>
      </w:tr>
      <w:tr w:rsidR="00250C2A" w:rsidRPr="00F01267" w14:paraId="0079C3A4" w14:textId="77777777" w:rsidTr="006C7DA1">
        <w:tc>
          <w:tcPr>
            <w:tcW w:w="1152" w:type="dxa"/>
            <w:shd w:val="clear" w:color="auto" w:fill="auto"/>
          </w:tcPr>
          <w:p w14:paraId="2E25F5CA" w14:textId="41C2677B" w:rsidR="00250C2A" w:rsidRPr="00F01267" w:rsidRDefault="00250C2A" w:rsidP="002C06D4">
            <w:pPr>
              <w:keepNext w:val="0"/>
              <w:widowControl w:val="0"/>
              <w:rPr>
                <w:rFonts w:eastAsia="Calibri"/>
              </w:rPr>
            </w:pPr>
          </w:p>
        </w:tc>
        <w:tc>
          <w:tcPr>
            <w:tcW w:w="1047" w:type="dxa"/>
            <w:shd w:val="clear" w:color="auto" w:fill="auto"/>
          </w:tcPr>
          <w:p w14:paraId="01530DB8" w14:textId="77777777" w:rsidR="00250C2A" w:rsidRPr="00F01267" w:rsidRDefault="00250C2A" w:rsidP="002C06D4">
            <w:pPr>
              <w:keepNext w:val="0"/>
              <w:widowControl w:val="0"/>
              <w:rPr>
                <w:rFonts w:eastAsia="Calibri"/>
              </w:rPr>
            </w:pPr>
          </w:p>
        </w:tc>
        <w:tc>
          <w:tcPr>
            <w:tcW w:w="7871" w:type="dxa"/>
            <w:gridSpan w:val="6"/>
            <w:shd w:val="clear" w:color="auto" w:fill="auto"/>
          </w:tcPr>
          <w:p w14:paraId="40405D57" w14:textId="7E1A8ACC" w:rsidR="00250C2A" w:rsidRDefault="005539E0" w:rsidP="00B522C0">
            <w:pPr>
              <w:keepNext w:val="0"/>
              <w:widowControl w:val="0"/>
              <w:rPr>
                <w:rFonts w:eastAsia="Calibri"/>
              </w:rPr>
            </w:pPr>
            <w:r>
              <w:rPr>
                <w:rFonts w:eastAsia="Calibri"/>
              </w:rPr>
              <w:t>The victim w</w:t>
            </w:r>
            <w:r w:rsidR="00250C2A" w:rsidRPr="00F01267">
              <w:rPr>
                <w:rFonts w:eastAsia="Calibri"/>
              </w:rPr>
              <w:t>ould like to meet in person</w:t>
            </w:r>
            <w:r>
              <w:rPr>
                <w:rFonts w:eastAsia="Calibri"/>
              </w:rPr>
              <w:t>. D</w:t>
            </w:r>
            <w:r w:rsidR="00B522C0">
              <w:rPr>
                <w:rFonts w:eastAsia="Calibri"/>
              </w:rPr>
              <w:t>ocument date and time:</w:t>
            </w:r>
          </w:p>
          <w:p w14:paraId="6A41FC52" w14:textId="23564922" w:rsidR="00B522C0" w:rsidRPr="00F01267" w:rsidRDefault="00B522C0" w:rsidP="00B522C0">
            <w:pPr>
              <w:keepNext w:val="0"/>
              <w:widowControl w:val="0"/>
              <w:rPr>
                <w:rFonts w:eastAsia="Calibri"/>
              </w:rPr>
            </w:pPr>
          </w:p>
        </w:tc>
      </w:tr>
    </w:tbl>
    <w:p w14:paraId="29721009" w14:textId="77777777" w:rsidR="005F7EE4" w:rsidRDefault="005F7EE4" w:rsidP="002C06D4">
      <w:pPr>
        <w:keepNext w:val="0"/>
        <w:widowContro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56"/>
        <w:gridCol w:w="1971"/>
        <w:gridCol w:w="1020"/>
        <w:gridCol w:w="941"/>
        <w:gridCol w:w="1536"/>
        <w:gridCol w:w="424"/>
        <w:gridCol w:w="1959"/>
      </w:tblGrid>
      <w:tr w:rsidR="005F7EE4" w:rsidRPr="00F01267" w14:paraId="09CC0663" w14:textId="77777777" w:rsidTr="001B456D">
        <w:tc>
          <w:tcPr>
            <w:tcW w:w="10070" w:type="dxa"/>
            <w:gridSpan w:val="8"/>
            <w:shd w:val="clear" w:color="auto" w:fill="auto"/>
          </w:tcPr>
          <w:p w14:paraId="0D657F29" w14:textId="367D9029" w:rsidR="005F7EE4" w:rsidRPr="00F01267" w:rsidRDefault="005F7EE4" w:rsidP="002C06D4">
            <w:pPr>
              <w:keepNext w:val="0"/>
              <w:widowControl w:val="0"/>
              <w:rPr>
                <w:rFonts w:eastAsia="Calibri"/>
              </w:rPr>
            </w:pPr>
            <w:r w:rsidRPr="008E447F">
              <w:rPr>
                <w:b/>
              </w:rPr>
              <w:t>II. [</w:t>
            </w:r>
            <w:r w:rsidRPr="003F5697">
              <w:rPr>
                <w:b/>
                <w:u w:val="single"/>
              </w:rPr>
              <w:t>program</w:t>
            </w:r>
            <w:r w:rsidRPr="008E447F">
              <w:rPr>
                <w:b/>
              </w:rPr>
              <w:t>] Follow-Up Contact</w:t>
            </w:r>
          </w:p>
        </w:tc>
      </w:tr>
      <w:tr w:rsidR="00AA24B7" w:rsidRPr="00F01267" w14:paraId="3D6B53EB" w14:textId="77777777" w:rsidTr="005F7EE4">
        <w:tc>
          <w:tcPr>
            <w:tcW w:w="5210" w:type="dxa"/>
            <w:gridSpan w:val="4"/>
            <w:shd w:val="clear" w:color="auto" w:fill="auto"/>
          </w:tcPr>
          <w:p w14:paraId="10236C9F" w14:textId="14DACE74" w:rsidR="00AA24B7" w:rsidRPr="00F01267" w:rsidRDefault="00AA24B7" w:rsidP="002C06D4">
            <w:pPr>
              <w:keepNext w:val="0"/>
              <w:widowControl w:val="0"/>
              <w:rPr>
                <w:rFonts w:eastAsia="Calibri"/>
              </w:rPr>
            </w:pPr>
            <w:r w:rsidRPr="00F01267">
              <w:rPr>
                <w:rFonts w:eastAsia="Calibri"/>
              </w:rPr>
              <w:t xml:space="preserve">Advocate: </w:t>
            </w:r>
          </w:p>
        </w:tc>
        <w:tc>
          <w:tcPr>
            <w:tcW w:w="2477" w:type="dxa"/>
            <w:gridSpan w:val="2"/>
            <w:shd w:val="clear" w:color="auto" w:fill="auto"/>
          </w:tcPr>
          <w:p w14:paraId="3A0AD2E6" w14:textId="77777777" w:rsidR="00AA24B7" w:rsidRPr="00F01267" w:rsidRDefault="00AA24B7" w:rsidP="002C06D4">
            <w:pPr>
              <w:keepNext w:val="0"/>
              <w:widowControl w:val="0"/>
              <w:rPr>
                <w:rFonts w:eastAsia="Calibri"/>
              </w:rPr>
            </w:pPr>
            <w:r w:rsidRPr="00F01267">
              <w:rPr>
                <w:rFonts w:eastAsia="Calibri"/>
              </w:rPr>
              <w:t>Date:</w:t>
            </w:r>
          </w:p>
        </w:tc>
        <w:tc>
          <w:tcPr>
            <w:tcW w:w="2383" w:type="dxa"/>
            <w:gridSpan w:val="2"/>
            <w:shd w:val="clear" w:color="auto" w:fill="auto"/>
          </w:tcPr>
          <w:p w14:paraId="4C4991CD" w14:textId="77777777" w:rsidR="00AA24B7" w:rsidRPr="00F01267" w:rsidRDefault="00AA24B7" w:rsidP="002C06D4">
            <w:pPr>
              <w:keepNext w:val="0"/>
              <w:widowControl w:val="0"/>
              <w:rPr>
                <w:rFonts w:eastAsia="Calibri"/>
              </w:rPr>
            </w:pPr>
            <w:r w:rsidRPr="00F01267">
              <w:rPr>
                <w:rFonts w:eastAsia="Calibri"/>
              </w:rPr>
              <w:t>Time:</w:t>
            </w:r>
          </w:p>
        </w:tc>
      </w:tr>
      <w:tr w:rsidR="00AA24B7" w:rsidRPr="00F01267" w14:paraId="7F1B129D" w14:textId="77777777" w:rsidTr="00C3784F">
        <w:tc>
          <w:tcPr>
            <w:tcW w:w="10070" w:type="dxa"/>
            <w:gridSpan w:val="8"/>
            <w:shd w:val="clear" w:color="auto" w:fill="F2F2F2" w:themeFill="background1" w:themeFillShade="F2"/>
          </w:tcPr>
          <w:p w14:paraId="597F2E2B" w14:textId="77777777" w:rsidR="00AA24B7" w:rsidRPr="00F01267" w:rsidRDefault="00AA24B7" w:rsidP="002C06D4">
            <w:pPr>
              <w:keepNext w:val="0"/>
              <w:widowControl w:val="0"/>
              <w:numPr>
                <w:ilvl w:val="0"/>
                <w:numId w:val="20"/>
              </w:numPr>
              <w:rPr>
                <w:rFonts w:eastAsia="Calibri"/>
              </w:rPr>
            </w:pPr>
            <w:r w:rsidRPr="00F01267">
              <w:rPr>
                <w:rFonts w:eastAsia="Calibri"/>
              </w:rPr>
              <w:t>Victim’s account of events</w:t>
            </w:r>
          </w:p>
        </w:tc>
      </w:tr>
      <w:tr w:rsidR="00AA24B7" w:rsidRPr="00F01267" w14:paraId="7124C782" w14:textId="77777777" w:rsidTr="005F7EE4">
        <w:tc>
          <w:tcPr>
            <w:tcW w:w="10070" w:type="dxa"/>
            <w:gridSpan w:val="8"/>
            <w:shd w:val="clear" w:color="auto" w:fill="auto"/>
          </w:tcPr>
          <w:p w14:paraId="4CA61FEC" w14:textId="4210C30C" w:rsidR="00AA24B7" w:rsidRPr="00F01267" w:rsidRDefault="00AA24B7" w:rsidP="002C06D4">
            <w:pPr>
              <w:keepNext w:val="0"/>
              <w:widowControl w:val="0"/>
              <w:rPr>
                <w:rFonts w:eastAsia="Calibri"/>
              </w:rPr>
            </w:pPr>
            <w:r w:rsidRPr="00F01267">
              <w:rPr>
                <w:rFonts w:eastAsia="Calibri"/>
              </w:rPr>
              <w:t>Description of t</w:t>
            </w:r>
            <w:r w:rsidR="00315494">
              <w:rPr>
                <w:rFonts w:eastAsia="Calibri"/>
              </w:rPr>
              <w:t>he incident that resulted in law enforcement response</w:t>
            </w:r>
            <w:r w:rsidRPr="00F01267">
              <w:rPr>
                <w:rFonts w:eastAsia="Calibri"/>
              </w:rPr>
              <w:t>:</w:t>
            </w:r>
          </w:p>
          <w:p w14:paraId="1C238990" w14:textId="77777777" w:rsidR="00AA24B7" w:rsidRPr="00F01267" w:rsidRDefault="00AA24B7" w:rsidP="002C06D4">
            <w:pPr>
              <w:keepNext w:val="0"/>
              <w:widowControl w:val="0"/>
              <w:rPr>
                <w:rFonts w:eastAsia="Calibri"/>
              </w:rPr>
            </w:pPr>
          </w:p>
          <w:p w14:paraId="1A611136" w14:textId="77777777" w:rsidR="00AA24B7" w:rsidRPr="00F01267" w:rsidRDefault="00AA24B7" w:rsidP="002C06D4">
            <w:pPr>
              <w:keepNext w:val="0"/>
              <w:widowControl w:val="0"/>
              <w:rPr>
                <w:rFonts w:eastAsia="Calibri"/>
              </w:rPr>
            </w:pPr>
          </w:p>
          <w:p w14:paraId="19692107" w14:textId="7CE3E988" w:rsidR="00AA24B7" w:rsidRPr="00F01267" w:rsidRDefault="00AA24B7" w:rsidP="002C06D4">
            <w:pPr>
              <w:keepNext w:val="0"/>
              <w:widowControl w:val="0"/>
              <w:rPr>
                <w:rFonts w:eastAsia="Calibri"/>
              </w:rPr>
            </w:pPr>
          </w:p>
        </w:tc>
      </w:tr>
      <w:tr w:rsidR="00AA24B7" w:rsidRPr="00F01267" w14:paraId="5F023E38" w14:textId="77777777" w:rsidTr="005F7EE4">
        <w:tc>
          <w:tcPr>
            <w:tcW w:w="1163" w:type="dxa"/>
            <w:shd w:val="clear" w:color="auto" w:fill="auto"/>
          </w:tcPr>
          <w:p w14:paraId="2B06A862" w14:textId="77777777" w:rsidR="00AA24B7" w:rsidRPr="00F01267" w:rsidRDefault="00AA24B7" w:rsidP="002C06D4">
            <w:pPr>
              <w:keepNext w:val="0"/>
              <w:widowControl w:val="0"/>
              <w:rPr>
                <w:rFonts w:eastAsia="Calibri"/>
              </w:rPr>
            </w:pPr>
            <w:r w:rsidRPr="00F01267">
              <w:rPr>
                <w:rFonts w:eastAsia="Calibri"/>
              </w:rPr>
              <w:t>Yes</w:t>
            </w:r>
          </w:p>
        </w:tc>
        <w:tc>
          <w:tcPr>
            <w:tcW w:w="1056" w:type="dxa"/>
            <w:shd w:val="clear" w:color="auto" w:fill="auto"/>
          </w:tcPr>
          <w:p w14:paraId="39768FA5" w14:textId="77777777" w:rsidR="00AA24B7" w:rsidRPr="00F01267" w:rsidRDefault="00AA24B7" w:rsidP="002C06D4">
            <w:pPr>
              <w:keepNext w:val="0"/>
              <w:widowControl w:val="0"/>
              <w:rPr>
                <w:rFonts w:eastAsia="Calibri"/>
              </w:rPr>
            </w:pPr>
            <w:r w:rsidRPr="00F01267">
              <w:rPr>
                <w:rFonts w:eastAsia="Calibri"/>
              </w:rPr>
              <w:t>No</w:t>
            </w:r>
          </w:p>
        </w:tc>
        <w:tc>
          <w:tcPr>
            <w:tcW w:w="7851" w:type="dxa"/>
            <w:gridSpan w:val="6"/>
            <w:shd w:val="clear" w:color="auto" w:fill="auto"/>
          </w:tcPr>
          <w:p w14:paraId="147170D4" w14:textId="77777777" w:rsidR="00AA24B7" w:rsidRPr="00F01267" w:rsidRDefault="00AA24B7" w:rsidP="002C06D4">
            <w:pPr>
              <w:keepNext w:val="0"/>
              <w:widowControl w:val="0"/>
              <w:rPr>
                <w:rFonts w:eastAsia="Calibri"/>
              </w:rPr>
            </w:pPr>
            <w:r w:rsidRPr="00F01267">
              <w:rPr>
                <w:rFonts w:eastAsia="Calibri"/>
              </w:rPr>
              <w:t>Information</w:t>
            </w:r>
          </w:p>
        </w:tc>
      </w:tr>
      <w:tr w:rsidR="00AA24B7" w:rsidRPr="00F01267" w14:paraId="4AFF1CCF" w14:textId="77777777" w:rsidTr="004A4B9C">
        <w:tc>
          <w:tcPr>
            <w:tcW w:w="1163" w:type="dxa"/>
            <w:shd w:val="clear" w:color="auto" w:fill="auto"/>
          </w:tcPr>
          <w:p w14:paraId="7419D5F0" w14:textId="77777777" w:rsidR="00AA24B7" w:rsidRPr="00F01267" w:rsidRDefault="00AA24B7" w:rsidP="002C06D4">
            <w:pPr>
              <w:keepNext w:val="0"/>
              <w:widowControl w:val="0"/>
              <w:rPr>
                <w:rFonts w:eastAsia="Calibri"/>
              </w:rPr>
            </w:pPr>
          </w:p>
        </w:tc>
        <w:tc>
          <w:tcPr>
            <w:tcW w:w="1056" w:type="dxa"/>
            <w:shd w:val="clear" w:color="auto" w:fill="auto"/>
          </w:tcPr>
          <w:p w14:paraId="1E315219" w14:textId="77777777" w:rsidR="00AA24B7" w:rsidRPr="00F01267" w:rsidRDefault="00AA24B7" w:rsidP="002C06D4">
            <w:pPr>
              <w:keepNext w:val="0"/>
              <w:widowControl w:val="0"/>
              <w:rPr>
                <w:rFonts w:eastAsia="Calibri"/>
              </w:rPr>
            </w:pPr>
          </w:p>
        </w:tc>
        <w:tc>
          <w:tcPr>
            <w:tcW w:w="1971" w:type="dxa"/>
            <w:shd w:val="clear" w:color="auto" w:fill="auto"/>
          </w:tcPr>
          <w:p w14:paraId="652750F0" w14:textId="7D332D61" w:rsidR="00AA24B7" w:rsidRPr="00F01267" w:rsidRDefault="00AA24B7" w:rsidP="002C06D4">
            <w:pPr>
              <w:keepNext w:val="0"/>
              <w:widowControl w:val="0"/>
              <w:rPr>
                <w:rFonts w:eastAsia="Calibri"/>
              </w:rPr>
            </w:pPr>
            <w:r w:rsidRPr="00F01267">
              <w:rPr>
                <w:rFonts w:eastAsia="Calibri"/>
              </w:rPr>
              <w:t xml:space="preserve">Victim reports injuries? </w:t>
            </w:r>
          </w:p>
        </w:tc>
        <w:tc>
          <w:tcPr>
            <w:tcW w:w="1961" w:type="dxa"/>
            <w:gridSpan w:val="2"/>
            <w:shd w:val="clear" w:color="auto" w:fill="auto"/>
            <w:vAlign w:val="center"/>
          </w:tcPr>
          <w:p w14:paraId="3058E872" w14:textId="77777777" w:rsidR="00AA24B7" w:rsidRPr="00F01267" w:rsidRDefault="00AA24B7" w:rsidP="004A4B9C">
            <w:pPr>
              <w:keepNext w:val="0"/>
              <w:widowControl w:val="0"/>
              <w:rPr>
                <w:rFonts w:eastAsia="Calibri"/>
              </w:rPr>
            </w:pPr>
            <w:r w:rsidRPr="00F01267">
              <w:rPr>
                <w:rFonts w:eastAsia="Calibri"/>
              </w:rPr>
              <w:t>□ Visible</w:t>
            </w:r>
          </w:p>
        </w:tc>
        <w:tc>
          <w:tcPr>
            <w:tcW w:w="1960" w:type="dxa"/>
            <w:gridSpan w:val="2"/>
            <w:shd w:val="clear" w:color="auto" w:fill="auto"/>
            <w:vAlign w:val="center"/>
          </w:tcPr>
          <w:p w14:paraId="5DDA2E69" w14:textId="77777777" w:rsidR="00AA24B7" w:rsidRPr="00F01267" w:rsidRDefault="00AA24B7" w:rsidP="004A4B9C">
            <w:pPr>
              <w:keepNext w:val="0"/>
              <w:widowControl w:val="0"/>
              <w:rPr>
                <w:rFonts w:eastAsia="Calibri"/>
              </w:rPr>
            </w:pPr>
            <w:r w:rsidRPr="00F01267">
              <w:rPr>
                <w:rFonts w:eastAsia="Calibri"/>
              </w:rPr>
              <w:t>□Not visible</w:t>
            </w:r>
          </w:p>
        </w:tc>
        <w:tc>
          <w:tcPr>
            <w:tcW w:w="1959" w:type="dxa"/>
            <w:shd w:val="clear" w:color="auto" w:fill="auto"/>
            <w:vAlign w:val="center"/>
          </w:tcPr>
          <w:p w14:paraId="1633598C" w14:textId="77777777" w:rsidR="00AA24B7" w:rsidRPr="00F01267" w:rsidRDefault="00AA24B7" w:rsidP="004A4B9C">
            <w:pPr>
              <w:keepNext w:val="0"/>
              <w:widowControl w:val="0"/>
              <w:rPr>
                <w:rFonts w:eastAsia="Calibri"/>
              </w:rPr>
            </w:pPr>
            <w:r w:rsidRPr="00F01267">
              <w:rPr>
                <w:rFonts w:eastAsia="Calibri"/>
              </w:rPr>
              <w:t>□Both</w:t>
            </w:r>
          </w:p>
        </w:tc>
      </w:tr>
      <w:tr w:rsidR="00AA24B7" w:rsidRPr="00F01267" w14:paraId="54B4A751" w14:textId="77777777" w:rsidTr="005F7EE4">
        <w:tc>
          <w:tcPr>
            <w:tcW w:w="1163" w:type="dxa"/>
            <w:shd w:val="clear" w:color="auto" w:fill="auto"/>
          </w:tcPr>
          <w:p w14:paraId="38011FF2" w14:textId="77777777" w:rsidR="00AA24B7" w:rsidRPr="00F01267" w:rsidRDefault="00AA24B7" w:rsidP="002C06D4">
            <w:pPr>
              <w:keepNext w:val="0"/>
              <w:widowControl w:val="0"/>
              <w:rPr>
                <w:rFonts w:eastAsia="Calibri"/>
              </w:rPr>
            </w:pPr>
          </w:p>
        </w:tc>
        <w:tc>
          <w:tcPr>
            <w:tcW w:w="1056" w:type="dxa"/>
            <w:shd w:val="clear" w:color="auto" w:fill="auto"/>
          </w:tcPr>
          <w:p w14:paraId="1E334C3A" w14:textId="77777777" w:rsidR="00AA24B7" w:rsidRPr="00F01267" w:rsidRDefault="00AA24B7" w:rsidP="002C06D4">
            <w:pPr>
              <w:keepNext w:val="0"/>
              <w:widowControl w:val="0"/>
              <w:rPr>
                <w:rFonts w:eastAsia="Calibri"/>
              </w:rPr>
            </w:pPr>
          </w:p>
        </w:tc>
        <w:tc>
          <w:tcPr>
            <w:tcW w:w="7851" w:type="dxa"/>
            <w:gridSpan w:val="6"/>
            <w:shd w:val="clear" w:color="auto" w:fill="auto"/>
          </w:tcPr>
          <w:p w14:paraId="31000139" w14:textId="77777777" w:rsidR="00AA24B7" w:rsidRPr="00F01267" w:rsidRDefault="00AA24B7" w:rsidP="002C06D4">
            <w:pPr>
              <w:keepNext w:val="0"/>
              <w:widowControl w:val="0"/>
              <w:rPr>
                <w:rFonts w:eastAsia="Calibri"/>
              </w:rPr>
            </w:pPr>
            <w:r w:rsidRPr="00F01267">
              <w:rPr>
                <w:rFonts w:eastAsia="Calibri"/>
              </w:rPr>
              <w:t xml:space="preserve">Description of injuries: </w:t>
            </w:r>
          </w:p>
          <w:p w14:paraId="683BAB5D" w14:textId="77777777" w:rsidR="00AA24B7" w:rsidRPr="00F01267" w:rsidRDefault="00AA24B7" w:rsidP="002C06D4">
            <w:pPr>
              <w:keepNext w:val="0"/>
              <w:widowControl w:val="0"/>
              <w:rPr>
                <w:rFonts w:eastAsia="Calibri"/>
              </w:rPr>
            </w:pPr>
          </w:p>
          <w:p w14:paraId="6CAD7028" w14:textId="3522C56A" w:rsidR="00AA24B7" w:rsidRPr="00F01267" w:rsidRDefault="00AA24B7" w:rsidP="002C06D4">
            <w:pPr>
              <w:keepNext w:val="0"/>
              <w:widowControl w:val="0"/>
              <w:rPr>
                <w:rFonts w:eastAsia="Calibri"/>
              </w:rPr>
            </w:pPr>
          </w:p>
        </w:tc>
      </w:tr>
      <w:tr w:rsidR="00AA24B7" w:rsidRPr="00F01267" w14:paraId="3F7150A7" w14:textId="77777777" w:rsidTr="005F7EE4">
        <w:tc>
          <w:tcPr>
            <w:tcW w:w="1163" w:type="dxa"/>
            <w:shd w:val="clear" w:color="auto" w:fill="auto"/>
          </w:tcPr>
          <w:p w14:paraId="3183A0C6" w14:textId="77777777" w:rsidR="00AA24B7" w:rsidRPr="00F01267" w:rsidRDefault="00AA24B7" w:rsidP="002C06D4">
            <w:pPr>
              <w:keepNext w:val="0"/>
              <w:widowControl w:val="0"/>
              <w:rPr>
                <w:rFonts w:eastAsia="Calibri"/>
              </w:rPr>
            </w:pPr>
          </w:p>
        </w:tc>
        <w:tc>
          <w:tcPr>
            <w:tcW w:w="1056" w:type="dxa"/>
            <w:shd w:val="clear" w:color="auto" w:fill="auto"/>
          </w:tcPr>
          <w:p w14:paraId="21BB974F" w14:textId="77777777" w:rsidR="00AA24B7" w:rsidRPr="00F01267" w:rsidRDefault="00AA24B7" w:rsidP="002C06D4">
            <w:pPr>
              <w:keepNext w:val="0"/>
              <w:widowControl w:val="0"/>
              <w:rPr>
                <w:rFonts w:eastAsia="Calibri"/>
              </w:rPr>
            </w:pPr>
          </w:p>
        </w:tc>
        <w:tc>
          <w:tcPr>
            <w:tcW w:w="7851" w:type="dxa"/>
            <w:gridSpan w:val="6"/>
            <w:shd w:val="clear" w:color="auto" w:fill="auto"/>
          </w:tcPr>
          <w:p w14:paraId="3C169F72" w14:textId="77777777" w:rsidR="00AA24B7" w:rsidRDefault="00122530" w:rsidP="00122530">
            <w:pPr>
              <w:keepNext w:val="0"/>
              <w:widowControl w:val="0"/>
              <w:rPr>
                <w:rFonts w:eastAsia="Calibri"/>
              </w:rPr>
            </w:pPr>
            <w:r>
              <w:rPr>
                <w:rFonts w:eastAsia="Calibri"/>
              </w:rPr>
              <w:t>T</w:t>
            </w:r>
            <w:r w:rsidR="004F7504">
              <w:rPr>
                <w:rFonts w:eastAsia="Calibri"/>
              </w:rPr>
              <w:t xml:space="preserve">here are </w:t>
            </w:r>
            <w:r w:rsidR="00AA24B7" w:rsidRPr="00B657C3">
              <w:rPr>
                <w:rFonts w:eastAsia="Calibri"/>
              </w:rPr>
              <w:t>visible</w:t>
            </w:r>
            <w:r w:rsidR="004F7504">
              <w:rPr>
                <w:rFonts w:eastAsia="Calibri"/>
              </w:rPr>
              <w:t xml:space="preserve"> injuries</w:t>
            </w:r>
            <w:r>
              <w:rPr>
                <w:rFonts w:eastAsia="Calibri"/>
              </w:rPr>
              <w:t>.</w:t>
            </w:r>
            <w:r w:rsidR="00922F21">
              <w:rPr>
                <w:rFonts w:eastAsia="Calibri"/>
              </w:rPr>
              <w:t xml:space="preserve"> </w:t>
            </w:r>
            <w:r w:rsidR="008716BE">
              <w:rPr>
                <w:rFonts w:eastAsia="Calibri"/>
              </w:rPr>
              <w:t>Details:</w:t>
            </w:r>
          </w:p>
          <w:p w14:paraId="34A88133" w14:textId="6B5BCEBA" w:rsidR="004A4B9C" w:rsidRPr="00F01267" w:rsidRDefault="004A4B9C" w:rsidP="00122530">
            <w:pPr>
              <w:keepNext w:val="0"/>
              <w:widowControl w:val="0"/>
              <w:rPr>
                <w:rFonts w:eastAsia="Calibri"/>
                <w:b/>
              </w:rPr>
            </w:pPr>
          </w:p>
        </w:tc>
      </w:tr>
      <w:tr w:rsidR="00122530" w:rsidRPr="00F01267" w14:paraId="6A66B020" w14:textId="77777777" w:rsidTr="005F7EE4">
        <w:tc>
          <w:tcPr>
            <w:tcW w:w="1163" w:type="dxa"/>
            <w:shd w:val="clear" w:color="auto" w:fill="auto"/>
          </w:tcPr>
          <w:p w14:paraId="39801D6A" w14:textId="77777777" w:rsidR="00122530" w:rsidRPr="00F01267" w:rsidRDefault="00122530" w:rsidP="002C06D4">
            <w:pPr>
              <w:keepNext w:val="0"/>
              <w:widowControl w:val="0"/>
              <w:rPr>
                <w:rFonts w:eastAsia="Calibri"/>
              </w:rPr>
            </w:pPr>
          </w:p>
        </w:tc>
        <w:tc>
          <w:tcPr>
            <w:tcW w:w="1056" w:type="dxa"/>
            <w:shd w:val="clear" w:color="auto" w:fill="auto"/>
          </w:tcPr>
          <w:p w14:paraId="02F53D8F" w14:textId="77777777" w:rsidR="00122530" w:rsidRPr="00F01267" w:rsidRDefault="00122530" w:rsidP="002C06D4">
            <w:pPr>
              <w:keepNext w:val="0"/>
              <w:widowControl w:val="0"/>
              <w:rPr>
                <w:rFonts w:eastAsia="Calibri"/>
              </w:rPr>
            </w:pPr>
          </w:p>
        </w:tc>
        <w:tc>
          <w:tcPr>
            <w:tcW w:w="7851" w:type="dxa"/>
            <w:gridSpan w:val="6"/>
            <w:shd w:val="clear" w:color="auto" w:fill="auto"/>
          </w:tcPr>
          <w:p w14:paraId="2CE3338D" w14:textId="77777777" w:rsidR="00122530" w:rsidRDefault="00122530" w:rsidP="00C3784F">
            <w:pPr>
              <w:keepNext w:val="0"/>
              <w:widowControl w:val="0"/>
              <w:rPr>
                <w:rFonts w:eastAsia="Calibri"/>
              </w:rPr>
            </w:pPr>
            <w:r>
              <w:rPr>
                <w:rFonts w:eastAsia="Calibri"/>
              </w:rPr>
              <w:t xml:space="preserve">Photos were taken of visible injuries. Details: </w:t>
            </w:r>
          </w:p>
          <w:p w14:paraId="15474675" w14:textId="11DB80A7" w:rsidR="004A4B9C" w:rsidRDefault="004A4B9C" w:rsidP="00C3784F">
            <w:pPr>
              <w:keepNext w:val="0"/>
              <w:widowControl w:val="0"/>
              <w:rPr>
                <w:rFonts w:eastAsia="Calibri"/>
              </w:rPr>
            </w:pPr>
          </w:p>
        </w:tc>
      </w:tr>
      <w:tr w:rsidR="00AA24B7" w:rsidRPr="00F01267" w14:paraId="3E902A6A" w14:textId="77777777" w:rsidTr="005F7EE4">
        <w:tc>
          <w:tcPr>
            <w:tcW w:w="1163" w:type="dxa"/>
            <w:shd w:val="clear" w:color="auto" w:fill="auto"/>
          </w:tcPr>
          <w:p w14:paraId="792FE950" w14:textId="77777777" w:rsidR="00AA24B7" w:rsidRPr="00F01267" w:rsidRDefault="00AA24B7" w:rsidP="002C06D4">
            <w:pPr>
              <w:keepNext w:val="0"/>
              <w:widowControl w:val="0"/>
              <w:rPr>
                <w:rFonts w:eastAsia="Calibri"/>
              </w:rPr>
            </w:pPr>
          </w:p>
        </w:tc>
        <w:tc>
          <w:tcPr>
            <w:tcW w:w="1056" w:type="dxa"/>
            <w:shd w:val="clear" w:color="auto" w:fill="auto"/>
          </w:tcPr>
          <w:p w14:paraId="3E168950" w14:textId="77777777" w:rsidR="00AA24B7" w:rsidRPr="00F01267" w:rsidRDefault="00AA24B7" w:rsidP="002C06D4">
            <w:pPr>
              <w:keepNext w:val="0"/>
              <w:widowControl w:val="0"/>
              <w:rPr>
                <w:rFonts w:eastAsia="Calibri"/>
              </w:rPr>
            </w:pPr>
          </w:p>
        </w:tc>
        <w:tc>
          <w:tcPr>
            <w:tcW w:w="7851" w:type="dxa"/>
            <w:gridSpan w:val="6"/>
            <w:shd w:val="clear" w:color="auto" w:fill="auto"/>
          </w:tcPr>
          <w:p w14:paraId="39F757DE" w14:textId="6D0C600B" w:rsidR="00AA24B7" w:rsidRDefault="00122530" w:rsidP="00122530">
            <w:pPr>
              <w:keepNext w:val="0"/>
              <w:widowControl w:val="0"/>
              <w:rPr>
                <w:rFonts w:eastAsia="Calibri"/>
              </w:rPr>
            </w:pPr>
            <w:r>
              <w:rPr>
                <w:rFonts w:eastAsia="Calibri"/>
              </w:rPr>
              <w:t xml:space="preserve">Victim was choked or </w:t>
            </w:r>
            <w:r w:rsidR="00AA24B7" w:rsidRPr="00F01267">
              <w:rPr>
                <w:rFonts w:eastAsia="Calibri"/>
              </w:rPr>
              <w:t>strang</w:t>
            </w:r>
            <w:r>
              <w:rPr>
                <w:rFonts w:eastAsia="Calibri"/>
              </w:rPr>
              <w:t>led.</w:t>
            </w:r>
            <w:r w:rsidR="004A4B9C">
              <w:rPr>
                <w:rFonts w:eastAsia="Calibri"/>
              </w:rPr>
              <w:t xml:space="preserve"> Details: </w:t>
            </w:r>
          </w:p>
          <w:p w14:paraId="019EA798" w14:textId="4680101F" w:rsidR="004A4B9C" w:rsidRPr="00F01267" w:rsidRDefault="004A4B9C" w:rsidP="00122530">
            <w:pPr>
              <w:keepNext w:val="0"/>
              <w:widowControl w:val="0"/>
              <w:rPr>
                <w:rFonts w:eastAsia="Calibri"/>
              </w:rPr>
            </w:pPr>
          </w:p>
        </w:tc>
      </w:tr>
      <w:tr w:rsidR="00122530" w:rsidRPr="00F01267" w14:paraId="3D8F3ECA" w14:textId="77777777" w:rsidTr="005F7EE4">
        <w:tc>
          <w:tcPr>
            <w:tcW w:w="1163" w:type="dxa"/>
            <w:shd w:val="clear" w:color="auto" w:fill="auto"/>
          </w:tcPr>
          <w:p w14:paraId="48DD0B45" w14:textId="77777777" w:rsidR="00122530" w:rsidRPr="00F01267" w:rsidRDefault="00122530" w:rsidP="002C06D4">
            <w:pPr>
              <w:keepNext w:val="0"/>
              <w:widowControl w:val="0"/>
              <w:rPr>
                <w:rFonts w:eastAsia="Calibri"/>
              </w:rPr>
            </w:pPr>
          </w:p>
        </w:tc>
        <w:tc>
          <w:tcPr>
            <w:tcW w:w="1056" w:type="dxa"/>
            <w:shd w:val="clear" w:color="auto" w:fill="auto"/>
          </w:tcPr>
          <w:p w14:paraId="63063D17" w14:textId="77777777" w:rsidR="00122530" w:rsidRPr="00F01267" w:rsidRDefault="00122530" w:rsidP="002C06D4">
            <w:pPr>
              <w:keepNext w:val="0"/>
              <w:widowControl w:val="0"/>
              <w:rPr>
                <w:rFonts w:eastAsia="Calibri"/>
              </w:rPr>
            </w:pPr>
          </w:p>
        </w:tc>
        <w:tc>
          <w:tcPr>
            <w:tcW w:w="7851" w:type="dxa"/>
            <w:gridSpan w:val="6"/>
            <w:shd w:val="clear" w:color="auto" w:fill="auto"/>
          </w:tcPr>
          <w:p w14:paraId="74770723" w14:textId="77777777" w:rsidR="00122530" w:rsidRDefault="00122530" w:rsidP="00122530">
            <w:pPr>
              <w:keepNext w:val="0"/>
              <w:widowControl w:val="0"/>
              <w:rPr>
                <w:rFonts w:eastAsia="Calibri"/>
              </w:rPr>
            </w:pPr>
            <w:r>
              <w:rPr>
                <w:rFonts w:eastAsia="Calibri"/>
              </w:rPr>
              <w:t xml:space="preserve">Officer looked for evidence of strangulation. Details: </w:t>
            </w:r>
          </w:p>
          <w:p w14:paraId="01629232" w14:textId="3E559662" w:rsidR="004A4B9C" w:rsidRDefault="004A4B9C" w:rsidP="00122530">
            <w:pPr>
              <w:keepNext w:val="0"/>
              <w:widowControl w:val="0"/>
              <w:rPr>
                <w:rFonts w:eastAsia="Calibri"/>
              </w:rPr>
            </w:pPr>
          </w:p>
        </w:tc>
      </w:tr>
      <w:tr w:rsidR="00AA24B7" w:rsidRPr="00F01267" w14:paraId="7C17FC88" w14:textId="77777777" w:rsidTr="005F7EE4">
        <w:tc>
          <w:tcPr>
            <w:tcW w:w="1163" w:type="dxa"/>
            <w:shd w:val="clear" w:color="auto" w:fill="auto"/>
          </w:tcPr>
          <w:p w14:paraId="3BB80731" w14:textId="77777777" w:rsidR="00AA24B7" w:rsidRPr="00F01267" w:rsidRDefault="00AA24B7" w:rsidP="002C06D4">
            <w:pPr>
              <w:keepNext w:val="0"/>
              <w:widowControl w:val="0"/>
              <w:rPr>
                <w:rFonts w:eastAsia="Calibri"/>
              </w:rPr>
            </w:pPr>
          </w:p>
        </w:tc>
        <w:tc>
          <w:tcPr>
            <w:tcW w:w="1056" w:type="dxa"/>
            <w:shd w:val="clear" w:color="auto" w:fill="auto"/>
          </w:tcPr>
          <w:p w14:paraId="1DF8AA36" w14:textId="77777777" w:rsidR="00AA24B7" w:rsidRPr="00F01267" w:rsidRDefault="00AA24B7" w:rsidP="002C06D4">
            <w:pPr>
              <w:keepNext w:val="0"/>
              <w:widowControl w:val="0"/>
              <w:rPr>
                <w:rFonts w:eastAsia="Calibri"/>
              </w:rPr>
            </w:pPr>
          </w:p>
        </w:tc>
        <w:tc>
          <w:tcPr>
            <w:tcW w:w="7851" w:type="dxa"/>
            <w:gridSpan w:val="6"/>
            <w:shd w:val="clear" w:color="auto" w:fill="auto"/>
          </w:tcPr>
          <w:p w14:paraId="68F977E3" w14:textId="77777777" w:rsidR="00AA24B7" w:rsidRDefault="008716BE" w:rsidP="002C06D4">
            <w:pPr>
              <w:keepNext w:val="0"/>
              <w:widowControl w:val="0"/>
              <w:rPr>
                <w:rFonts w:eastAsia="Calibri"/>
              </w:rPr>
            </w:pPr>
            <w:r>
              <w:rPr>
                <w:rFonts w:eastAsia="Calibri"/>
              </w:rPr>
              <w:t>A weapon was involved in the incident. Details:</w:t>
            </w:r>
          </w:p>
          <w:p w14:paraId="67A69110" w14:textId="6D1C125D" w:rsidR="004A4B9C" w:rsidRPr="00F01267" w:rsidRDefault="004A4B9C" w:rsidP="002C06D4">
            <w:pPr>
              <w:keepNext w:val="0"/>
              <w:widowControl w:val="0"/>
              <w:rPr>
                <w:rFonts w:eastAsia="Calibri"/>
                <w:b/>
              </w:rPr>
            </w:pPr>
          </w:p>
        </w:tc>
      </w:tr>
      <w:tr w:rsidR="00AA24B7" w:rsidRPr="00F01267" w14:paraId="7A32E20B" w14:textId="77777777" w:rsidTr="005F7EE4">
        <w:tc>
          <w:tcPr>
            <w:tcW w:w="1163" w:type="dxa"/>
            <w:shd w:val="clear" w:color="auto" w:fill="auto"/>
          </w:tcPr>
          <w:p w14:paraId="3F3FF8EC" w14:textId="77777777" w:rsidR="00AA24B7" w:rsidRPr="00F01267" w:rsidRDefault="00AA24B7" w:rsidP="002C06D4">
            <w:pPr>
              <w:keepNext w:val="0"/>
              <w:widowControl w:val="0"/>
              <w:rPr>
                <w:rFonts w:eastAsia="Calibri"/>
              </w:rPr>
            </w:pPr>
          </w:p>
        </w:tc>
        <w:tc>
          <w:tcPr>
            <w:tcW w:w="1056" w:type="dxa"/>
            <w:shd w:val="clear" w:color="auto" w:fill="auto"/>
          </w:tcPr>
          <w:p w14:paraId="143D57F8" w14:textId="77777777" w:rsidR="00AA24B7" w:rsidRPr="00F01267" w:rsidRDefault="00AA24B7" w:rsidP="002C06D4">
            <w:pPr>
              <w:keepNext w:val="0"/>
              <w:widowControl w:val="0"/>
              <w:rPr>
                <w:rFonts w:eastAsia="Calibri"/>
              </w:rPr>
            </w:pPr>
          </w:p>
        </w:tc>
        <w:tc>
          <w:tcPr>
            <w:tcW w:w="7851" w:type="dxa"/>
            <w:gridSpan w:val="6"/>
            <w:shd w:val="clear" w:color="auto" w:fill="auto"/>
          </w:tcPr>
          <w:p w14:paraId="182E0720" w14:textId="77777777" w:rsidR="00AA24B7" w:rsidRDefault="008716BE" w:rsidP="002C06D4">
            <w:pPr>
              <w:keepNext w:val="0"/>
              <w:widowControl w:val="0"/>
              <w:rPr>
                <w:rFonts w:eastAsia="Calibri"/>
              </w:rPr>
            </w:pPr>
            <w:r>
              <w:rPr>
                <w:rFonts w:eastAsia="Calibri"/>
              </w:rPr>
              <w:t xml:space="preserve">The offender owns, carries, or has ready access to a firearm or another weapon. Details: </w:t>
            </w:r>
          </w:p>
          <w:p w14:paraId="10647D98" w14:textId="426E2FD6" w:rsidR="004A4B9C" w:rsidRPr="00F01267" w:rsidRDefault="004A4B9C" w:rsidP="002C06D4">
            <w:pPr>
              <w:keepNext w:val="0"/>
              <w:widowControl w:val="0"/>
              <w:rPr>
                <w:rFonts w:eastAsia="Calibri"/>
                <w:b/>
              </w:rPr>
            </w:pPr>
          </w:p>
        </w:tc>
      </w:tr>
      <w:tr w:rsidR="00AA24B7" w:rsidRPr="00F01267" w14:paraId="3BA4A40A" w14:textId="77777777" w:rsidTr="005F7EE4">
        <w:tc>
          <w:tcPr>
            <w:tcW w:w="10070" w:type="dxa"/>
            <w:gridSpan w:val="8"/>
            <w:shd w:val="clear" w:color="auto" w:fill="auto"/>
          </w:tcPr>
          <w:p w14:paraId="0D16B82F" w14:textId="6372425E" w:rsidR="00AA24B7" w:rsidRPr="006E28E7" w:rsidRDefault="00315494" w:rsidP="002C06D4">
            <w:pPr>
              <w:keepNext w:val="0"/>
              <w:widowControl w:val="0"/>
              <w:rPr>
                <w:rFonts w:eastAsia="Calibri"/>
                <w:i/>
              </w:rPr>
            </w:pPr>
            <w:r>
              <w:rPr>
                <w:rFonts w:eastAsia="Calibri"/>
                <w:i/>
              </w:rPr>
              <w:t xml:space="preserve">Remind victim of </w:t>
            </w:r>
            <w:r w:rsidR="00AA24B7" w:rsidRPr="006E28E7">
              <w:rPr>
                <w:rFonts w:eastAsia="Calibri"/>
                <w:i/>
              </w:rPr>
              <w:t>mandatory reporter status</w:t>
            </w:r>
            <w:r w:rsidR="00C51EBE">
              <w:rPr>
                <w:rFonts w:eastAsia="Calibri"/>
                <w:i/>
              </w:rPr>
              <w:t xml:space="preserve"> </w:t>
            </w:r>
            <w:r>
              <w:rPr>
                <w:rFonts w:eastAsia="Calibri"/>
                <w:i/>
              </w:rPr>
              <w:t>regarding the next questions</w:t>
            </w:r>
            <w:r w:rsidR="00C51EBE">
              <w:rPr>
                <w:rFonts w:eastAsia="Calibri"/>
                <w:i/>
              </w:rPr>
              <w:t>.</w:t>
            </w:r>
          </w:p>
        </w:tc>
      </w:tr>
      <w:tr w:rsidR="00AA24B7" w:rsidRPr="00F01267" w14:paraId="571067D1" w14:textId="77777777" w:rsidTr="005F7EE4">
        <w:tc>
          <w:tcPr>
            <w:tcW w:w="1163" w:type="dxa"/>
            <w:shd w:val="clear" w:color="auto" w:fill="auto"/>
          </w:tcPr>
          <w:p w14:paraId="3635D99E" w14:textId="77777777" w:rsidR="00AA24B7" w:rsidRPr="00F01267" w:rsidRDefault="00AA24B7" w:rsidP="002C06D4">
            <w:pPr>
              <w:keepNext w:val="0"/>
              <w:widowControl w:val="0"/>
              <w:rPr>
                <w:rFonts w:eastAsia="Calibri"/>
              </w:rPr>
            </w:pPr>
          </w:p>
        </w:tc>
        <w:tc>
          <w:tcPr>
            <w:tcW w:w="1056" w:type="dxa"/>
            <w:shd w:val="clear" w:color="auto" w:fill="auto"/>
          </w:tcPr>
          <w:p w14:paraId="4AEA4EE6" w14:textId="77777777" w:rsidR="00AA24B7" w:rsidRPr="00F01267" w:rsidRDefault="00AA24B7" w:rsidP="002C06D4">
            <w:pPr>
              <w:keepNext w:val="0"/>
              <w:widowControl w:val="0"/>
              <w:rPr>
                <w:rFonts w:eastAsia="Calibri"/>
              </w:rPr>
            </w:pPr>
          </w:p>
        </w:tc>
        <w:tc>
          <w:tcPr>
            <w:tcW w:w="7851" w:type="dxa"/>
            <w:gridSpan w:val="6"/>
            <w:shd w:val="clear" w:color="auto" w:fill="auto"/>
          </w:tcPr>
          <w:p w14:paraId="19E1B8DB" w14:textId="16DF335F" w:rsidR="00AA24B7" w:rsidRDefault="008716BE" w:rsidP="002C06D4">
            <w:pPr>
              <w:keepNext w:val="0"/>
              <w:widowControl w:val="0"/>
              <w:rPr>
                <w:rFonts w:eastAsia="Calibri"/>
              </w:rPr>
            </w:pPr>
            <w:r>
              <w:rPr>
                <w:rFonts w:eastAsia="Calibri"/>
              </w:rPr>
              <w:t>Children or adolescents were witness to or involved in the incident. Details:</w:t>
            </w:r>
          </w:p>
          <w:p w14:paraId="037D613C" w14:textId="77777777" w:rsidR="00922F21" w:rsidRDefault="00922F21" w:rsidP="002C06D4">
            <w:pPr>
              <w:keepNext w:val="0"/>
              <w:widowControl w:val="0"/>
              <w:rPr>
                <w:rFonts w:eastAsia="Calibri"/>
              </w:rPr>
            </w:pPr>
          </w:p>
          <w:p w14:paraId="7C07ECB2" w14:textId="77777777" w:rsidR="00922F21" w:rsidRPr="00F01267" w:rsidRDefault="00922F21" w:rsidP="002C06D4">
            <w:pPr>
              <w:keepNext w:val="0"/>
              <w:widowControl w:val="0"/>
              <w:rPr>
                <w:rFonts w:eastAsia="Calibri"/>
              </w:rPr>
            </w:pPr>
          </w:p>
        </w:tc>
      </w:tr>
      <w:tr w:rsidR="00AA24B7" w:rsidRPr="00F01267" w14:paraId="350B9ED3" w14:textId="77777777" w:rsidTr="004A4B9C">
        <w:tc>
          <w:tcPr>
            <w:tcW w:w="10070" w:type="dxa"/>
            <w:gridSpan w:val="8"/>
            <w:shd w:val="clear" w:color="auto" w:fill="F2F2F2" w:themeFill="background1" w:themeFillShade="F2"/>
          </w:tcPr>
          <w:p w14:paraId="5B99C446" w14:textId="77777777" w:rsidR="00AA24B7" w:rsidRPr="00F01267" w:rsidRDefault="00AA24B7" w:rsidP="002C06D4">
            <w:pPr>
              <w:keepNext w:val="0"/>
              <w:widowControl w:val="0"/>
              <w:numPr>
                <w:ilvl w:val="0"/>
                <w:numId w:val="20"/>
              </w:numPr>
              <w:rPr>
                <w:rFonts w:eastAsia="Calibri"/>
              </w:rPr>
            </w:pPr>
            <w:r w:rsidRPr="00F01267">
              <w:rPr>
                <w:rFonts w:eastAsia="Calibri"/>
              </w:rPr>
              <w:t>Risk and Danger</w:t>
            </w:r>
          </w:p>
        </w:tc>
      </w:tr>
      <w:tr w:rsidR="00AA24B7" w:rsidRPr="00F01267" w14:paraId="58E55856" w14:textId="77777777" w:rsidTr="005F7EE4">
        <w:tc>
          <w:tcPr>
            <w:tcW w:w="1163" w:type="dxa"/>
            <w:shd w:val="clear" w:color="auto" w:fill="auto"/>
          </w:tcPr>
          <w:p w14:paraId="19D8E5FD" w14:textId="77777777" w:rsidR="00AA24B7" w:rsidRPr="00F01267" w:rsidRDefault="00E51EE1" w:rsidP="002C06D4">
            <w:pPr>
              <w:keepNext w:val="0"/>
              <w:widowControl w:val="0"/>
              <w:rPr>
                <w:rFonts w:eastAsia="Calibri"/>
              </w:rPr>
            </w:pPr>
            <w:r w:rsidRPr="00F01267">
              <w:rPr>
                <w:rFonts w:eastAsia="Calibri"/>
              </w:rPr>
              <w:t>Yes</w:t>
            </w:r>
          </w:p>
        </w:tc>
        <w:tc>
          <w:tcPr>
            <w:tcW w:w="1056" w:type="dxa"/>
            <w:shd w:val="clear" w:color="auto" w:fill="auto"/>
          </w:tcPr>
          <w:p w14:paraId="30FBCC84" w14:textId="77777777" w:rsidR="00AA24B7" w:rsidRPr="00F01267" w:rsidRDefault="00E51EE1" w:rsidP="002C06D4">
            <w:pPr>
              <w:keepNext w:val="0"/>
              <w:widowControl w:val="0"/>
              <w:rPr>
                <w:rFonts w:eastAsia="Calibri"/>
              </w:rPr>
            </w:pPr>
            <w:r w:rsidRPr="00F01267">
              <w:rPr>
                <w:rFonts w:eastAsia="Calibri"/>
              </w:rPr>
              <w:t>No</w:t>
            </w:r>
          </w:p>
        </w:tc>
        <w:tc>
          <w:tcPr>
            <w:tcW w:w="7851" w:type="dxa"/>
            <w:gridSpan w:val="6"/>
            <w:shd w:val="clear" w:color="auto" w:fill="auto"/>
          </w:tcPr>
          <w:p w14:paraId="46E1A0DF" w14:textId="5F548FFF" w:rsidR="00AA24B7" w:rsidRPr="00F01267" w:rsidRDefault="00B657C3" w:rsidP="004A4B9C">
            <w:pPr>
              <w:keepNext w:val="0"/>
              <w:widowControl w:val="0"/>
              <w:rPr>
                <w:rFonts w:eastAsia="Calibri"/>
              </w:rPr>
            </w:pPr>
            <w:r>
              <w:rPr>
                <w:rFonts w:eastAsia="Calibri"/>
              </w:rPr>
              <w:t>Risk assessment</w:t>
            </w:r>
            <w:r w:rsidR="00AA24B7" w:rsidRPr="00F01267">
              <w:rPr>
                <w:rFonts w:eastAsia="Calibri"/>
              </w:rPr>
              <w:t xml:space="preserve"> was completed</w:t>
            </w:r>
            <w:r w:rsidR="00922F21">
              <w:rPr>
                <w:rFonts w:eastAsia="Calibri"/>
              </w:rPr>
              <w:t xml:space="preserve"> </w:t>
            </w:r>
            <w:r w:rsidR="004A4B9C">
              <w:rPr>
                <w:rFonts w:eastAsia="Calibri"/>
              </w:rPr>
              <w:t xml:space="preserve">by law enforcement </w:t>
            </w:r>
            <w:r w:rsidR="00922F21">
              <w:rPr>
                <w:rFonts w:eastAsia="Calibri"/>
              </w:rPr>
              <w:t>and</w:t>
            </w:r>
            <w:r w:rsidR="00AA24B7" w:rsidRPr="00F01267">
              <w:rPr>
                <w:rFonts w:eastAsia="Calibri"/>
              </w:rPr>
              <w:t xml:space="preserve"> attached to </w:t>
            </w:r>
            <w:r w:rsidR="004A4B9C">
              <w:rPr>
                <w:rFonts w:eastAsia="Calibri"/>
              </w:rPr>
              <w:t>patrol officer’s</w:t>
            </w:r>
            <w:r w:rsidR="00AA24B7" w:rsidRPr="00F01267">
              <w:rPr>
                <w:rFonts w:eastAsia="Calibri"/>
              </w:rPr>
              <w:t xml:space="preserve"> report</w:t>
            </w:r>
            <w:r w:rsidR="00922F21">
              <w:rPr>
                <w:rFonts w:eastAsia="Calibri"/>
              </w:rPr>
              <w:t xml:space="preserve">. </w:t>
            </w:r>
          </w:p>
        </w:tc>
      </w:tr>
      <w:tr w:rsidR="00E51EE1" w:rsidRPr="00F01267" w14:paraId="0E1C9A4D" w14:textId="77777777" w:rsidTr="005F7EE4">
        <w:tc>
          <w:tcPr>
            <w:tcW w:w="10070" w:type="dxa"/>
            <w:gridSpan w:val="8"/>
            <w:shd w:val="clear" w:color="auto" w:fill="auto"/>
          </w:tcPr>
          <w:p w14:paraId="05A4B216" w14:textId="77777777" w:rsidR="004A4B9C" w:rsidRDefault="00E51EE1" w:rsidP="004A4B9C">
            <w:pPr>
              <w:keepNext w:val="0"/>
              <w:widowControl w:val="0"/>
              <w:rPr>
                <w:rFonts w:eastAsia="Calibri"/>
              </w:rPr>
            </w:pPr>
            <w:r w:rsidRPr="00F01267">
              <w:rPr>
                <w:rFonts w:eastAsia="Calibri"/>
              </w:rPr>
              <w:t>Victim</w:t>
            </w:r>
            <w:r w:rsidR="004F7504">
              <w:rPr>
                <w:rFonts w:eastAsia="Calibri"/>
              </w:rPr>
              <w:t>’s</w:t>
            </w:r>
            <w:r w:rsidRPr="00F01267">
              <w:rPr>
                <w:rFonts w:eastAsia="Calibri"/>
              </w:rPr>
              <w:t xml:space="preserve"> assessment of risk and danger</w:t>
            </w:r>
            <w:r w:rsidR="004A4B9C">
              <w:rPr>
                <w:rFonts w:eastAsia="Calibri"/>
              </w:rPr>
              <w:t xml:space="preserve">: </w:t>
            </w:r>
          </w:p>
          <w:p w14:paraId="717AC676" w14:textId="7B123C6A" w:rsidR="003071CB" w:rsidRPr="00F01267" w:rsidRDefault="003071CB" w:rsidP="004A4B9C">
            <w:pPr>
              <w:keepNext w:val="0"/>
              <w:widowControl w:val="0"/>
              <w:rPr>
                <w:rFonts w:eastAsia="Calibri"/>
              </w:rPr>
            </w:pPr>
          </w:p>
        </w:tc>
      </w:tr>
      <w:tr w:rsidR="00E51EE1" w:rsidRPr="00F01267" w14:paraId="38756DA7" w14:textId="77777777" w:rsidTr="005F7EE4">
        <w:tc>
          <w:tcPr>
            <w:tcW w:w="10070" w:type="dxa"/>
            <w:gridSpan w:val="8"/>
            <w:shd w:val="clear" w:color="auto" w:fill="auto"/>
          </w:tcPr>
          <w:p w14:paraId="7A583225" w14:textId="47D7BE03" w:rsidR="00E51EE1" w:rsidRPr="00F01267" w:rsidRDefault="00E51EE1" w:rsidP="002C06D4">
            <w:pPr>
              <w:keepNext w:val="0"/>
              <w:widowControl w:val="0"/>
              <w:rPr>
                <w:rFonts w:eastAsia="Calibri"/>
              </w:rPr>
            </w:pPr>
            <w:r w:rsidRPr="00F01267">
              <w:rPr>
                <w:rFonts w:eastAsia="Calibri"/>
              </w:rPr>
              <w:t xml:space="preserve">Do you think </w:t>
            </w:r>
            <w:r w:rsidR="004A4B9C">
              <w:rPr>
                <w:rFonts w:eastAsia="Calibri"/>
              </w:rPr>
              <w:t>he</w:t>
            </w:r>
            <w:r w:rsidRPr="00F01267">
              <w:rPr>
                <w:rFonts w:eastAsia="Calibri"/>
              </w:rPr>
              <w:t xml:space="preserve"> </w:t>
            </w:r>
            <w:r w:rsidR="00C51EBE">
              <w:rPr>
                <w:rFonts w:eastAsia="Calibri"/>
              </w:rPr>
              <w:t>might</w:t>
            </w:r>
            <w:r w:rsidR="00C51EBE" w:rsidRPr="00F01267">
              <w:rPr>
                <w:rFonts w:eastAsia="Calibri"/>
              </w:rPr>
              <w:t xml:space="preserve"> </w:t>
            </w:r>
            <w:r w:rsidRPr="00F01267">
              <w:rPr>
                <w:rFonts w:eastAsia="Calibri"/>
              </w:rPr>
              <w:t>seriously injure or kill you</w:t>
            </w:r>
            <w:r w:rsidR="00315494">
              <w:rPr>
                <w:rFonts w:eastAsia="Calibri"/>
              </w:rPr>
              <w:t xml:space="preserve"> or</w:t>
            </w:r>
            <w:r w:rsidRPr="00F01267">
              <w:rPr>
                <w:rFonts w:eastAsia="Calibri"/>
              </w:rPr>
              <w:t xml:space="preserve"> your children? What makes you think so? What makes you think not?</w:t>
            </w:r>
          </w:p>
          <w:p w14:paraId="24889BCC" w14:textId="77777777" w:rsidR="00E51EE1" w:rsidRPr="00F01267" w:rsidRDefault="00E51EE1" w:rsidP="002C06D4">
            <w:pPr>
              <w:keepNext w:val="0"/>
              <w:widowControl w:val="0"/>
              <w:rPr>
                <w:rFonts w:eastAsia="Calibri"/>
              </w:rPr>
            </w:pPr>
          </w:p>
          <w:p w14:paraId="27CD9962" w14:textId="77777777" w:rsidR="00E51EE1" w:rsidRPr="00F01267" w:rsidRDefault="00E51EE1" w:rsidP="002C06D4">
            <w:pPr>
              <w:keepNext w:val="0"/>
              <w:widowControl w:val="0"/>
              <w:rPr>
                <w:rFonts w:eastAsia="Calibri"/>
              </w:rPr>
            </w:pPr>
          </w:p>
          <w:p w14:paraId="158207E4" w14:textId="77777777" w:rsidR="00E51EE1" w:rsidRPr="00F01267" w:rsidRDefault="00E51EE1" w:rsidP="002C06D4">
            <w:pPr>
              <w:keepNext w:val="0"/>
              <w:widowControl w:val="0"/>
              <w:rPr>
                <w:rFonts w:eastAsia="Calibri"/>
              </w:rPr>
            </w:pPr>
          </w:p>
        </w:tc>
      </w:tr>
      <w:tr w:rsidR="00E51EE1" w:rsidRPr="00F01267" w14:paraId="6436B0BF" w14:textId="77777777" w:rsidTr="005F7EE4">
        <w:tc>
          <w:tcPr>
            <w:tcW w:w="10070" w:type="dxa"/>
            <w:gridSpan w:val="8"/>
            <w:shd w:val="clear" w:color="auto" w:fill="auto"/>
          </w:tcPr>
          <w:p w14:paraId="0BFC5F83" w14:textId="629A78BD" w:rsidR="00E51EE1" w:rsidRPr="00F01267" w:rsidRDefault="00E51EE1" w:rsidP="002C06D4">
            <w:pPr>
              <w:keepNext w:val="0"/>
              <w:widowControl w:val="0"/>
              <w:rPr>
                <w:rFonts w:eastAsia="Calibri"/>
              </w:rPr>
            </w:pPr>
            <w:r w:rsidRPr="00F01267">
              <w:rPr>
                <w:rFonts w:eastAsia="Calibri"/>
              </w:rPr>
              <w:t>Has he</w:t>
            </w:r>
            <w:r w:rsidR="004A4B9C">
              <w:rPr>
                <w:rFonts w:eastAsia="Calibri"/>
              </w:rPr>
              <w:t xml:space="preserve"> </w:t>
            </w:r>
            <w:r w:rsidRPr="00F01267">
              <w:rPr>
                <w:rFonts w:eastAsia="Calibri"/>
              </w:rPr>
              <w:t>ever forced you to perform sexual acts?</w:t>
            </w:r>
          </w:p>
          <w:p w14:paraId="6BE8CEC6" w14:textId="77777777" w:rsidR="00E51EE1" w:rsidRPr="00F01267" w:rsidRDefault="00E51EE1" w:rsidP="002C06D4">
            <w:pPr>
              <w:keepNext w:val="0"/>
              <w:widowControl w:val="0"/>
              <w:rPr>
                <w:rFonts w:eastAsia="Calibri"/>
              </w:rPr>
            </w:pPr>
          </w:p>
          <w:p w14:paraId="5D5165E2" w14:textId="77777777" w:rsidR="00E51EE1" w:rsidRPr="00F01267" w:rsidRDefault="00E51EE1" w:rsidP="002C06D4">
            <w:pPr>
              <w:keepNext w:val="0"/>
              <w:widowControl w:val="0"/>
              <w:rPr>
                <w:rFonts w:eastAsia="Calibri"/>
              </w:rPr>
            </w:pPr>
          </w:p>
          <w:p w14:paraId="16BE74EF" w14:textId="77777777" w:rsidR="00E51EE1" w:rsidRPr="00F01267" w:rsidRDefault="00E51EE1" w:rsidP="002C06D4">
            <w:pPr>
              <w:keepNext w:val="0"/>
              <w:widowControl w:val="0"/>
              <w:rPr>
                <w:rFonts w:eastAsia="Calibri"/>
              </w:rPr>
            </w:pPr>
          </w:p>
          <w:p w14:paraId="2398A288" w14:textId="77777777" w:rsidR="00E51EE1" w:rsidRPr="00F01267" w:rsidRDefault="00E51EE1" w:rsidP="002C06D4">
            <w:pPr>
              <w:keepNext w:val="0"/>
              <w:widowControl w:val="0"/>
              <w:rPr>
                <w:rFonts w:eastAsia="Calibri"/>
              </w:rPr>
            </w:pPr>
          </w:p>
          <w:p w14:paraId="31A00D9B" w14:textId="77777777" w:rsidR="00E51EE1" w:rsidRPr="00F01267" w:rsidRDefault="00E51EE1" w:rsidP="002C06D4">
            <w:pPr>
              <w:keepNext w:val="0"/>
              <w:widowControl w:val="0"/>
              <w:rPr>
                <w:rFonts w:eastAsia="Calibri"/>
              </w:rPr>
            </w:pPr>
          </w:p>
        </w:tc>
      </w:tr>
      <w:tr w:rsidR="00E51EE1" w:rsidRPr="00F01267" w14:paraId="492EBBA5" w14:textId="77777777" w:rsidTr="005F7EE4">
        <w:tc>
          <w:tcPr>
            <w:tcW w:w="10070" w:type="dxa"/>
            <w:gridSpan w:val="8"/>
            <w:shd w:val="clear" w:color="auto" w:fill="auto"/>
          </w:tcPr>
          <w:p w14:paraId="21278D7E" w14:textId="4316E76A" w:rsidR="00E51EE1" w:rsidRPr="00F01267" w:rsidRDefault="00E51EE1" w:rsidP="002C06D4">
            <w:pPr>
              <w:keepNext w:val="0"/>
              <w:widowControl w:val="0"/>
              <w:rPr>
                <w:rFonts w:eastAsia="Calibri"/>
              </w:rPr>
            </w:pPr>
            <w:r w:rsidRPr="00F01267">
              <w:rPr>
                <w:rFonts w:eastAsia="Calibri"/>
              </w:rPr>
              <w:t xml:space="preserve">How frequently and seriously does </w:t>
            </w:r>
            <w:r w:rsidR="004A4B9C">
              <w:rPr>
                <w:rFonts w:eastAsia="Calibri"/>
              </w:rPr>
              <w:t>he</w:t>
            </w:r>
            <w:r w:rsidRPr="00F01267">
              <w:rPr>
                <w:rFonts w:eastAsia="Calibri"/>
              </w:rPr>
              <w:t xml:space="preserve"> intimidate, threaten, or assault you? Is it getting worse</w:t>
            </w:r>
            <w:r w:rsidR="005539E0">
              <w:rPr>
                <w:rFonts w:eastAsia="Calibri"/>
              </w:rPr>
              <w:t>, getting better, or staying the same?</w:t>
            </w:r>
          </w:p>
          <w:p w14:paraId="056BE927" w14:textId="77777777" w:rsidR="00E51EE1" w:rsidRPr="00F01267" w:rsidRDefault="00E51EE1" w:rsidP="002C06D4">
            <w:pPr>
              <w:keepNext w:val="0"/>
              <w:widowControl w:val="0"/>
              <w:rPr>
                <w:rFonts w:eastAsia="Calibri"/>
              </w:rPr>
            </w:pPr>
          </w:p>
          <w:p w14:paraId="17DC307F" w14:textId="77777777" w:rsidR="00E51EE1" w:rsidRPr="00F01267" w:rsidRDefault="00E51EE1" w:rsidP="002C06D4">
            <w:pPr>
              <w:keepNext w:val="0"/>
              <w:widowControl w:val="0"/>
              <w:rPr>
                <w:rFonts w:eastAsia="Calibri"/>
              </w:rPr>
            </w:pPr>
          </w:p>
          <w:p w14:paraId="753D3BDE" w14:textId="77777777" w:rsidR="00E51EE1" w:rsidRPr="00F01267" w:rsidRDefault="00E51EE1" w:rsidP="002C06D4">
            <w:pPr>
              <w:keepNext w:val="0"/>
              <w:widowControl w:val="0"/>
              <w:rPr>
                <w:rFonts w:eastAsia="Calibri"/>
              </w:rPr>
            </w:pPr>
          </w:p>
        </w:tc>
      </w:tr>
      <w:tr w:rsidR="00E51EE1" w:rsidRPr="00F01267" w14:paraId="14B83499" w14:textId="77777777" w:rsidTr="005F7EE4">
        <w:tc>
          <w:tcPr>
            <w:tcW w:w="10070" w:type="dxa"/>
            <w:gridSpan w:val="8"/>
            <w:shd w:val="clear" w:color="auto" w:fill="auto"/>
          </w:tcPr>
          <w:p w14:paraId="20E1767F" w14:textId="0B2572D7" w:rsidR="00E51EE1" w:rsidRPr="00F01267" w:rsidRDefault="00E51EE1" w:rsidP="002C06D4">
            <w:pPr>
              <w:keepNext w:val="0"/>
              <w:widowControl w:val="0"/>
              <w:rPr>
                <w:rFonts w:eastAsia="Calibri"/>
              </w:rPr>
            </w:pPr>
            <w:r w:rsidRPr="00F01267">
              <w:rPr>
                <w:rFonts w:eastAsia="Calibri"/>
              </w:rPr>
              <w:t>Describe the time you were mos</w:t>
            </w:r>
            <w:r w:rsidR="00922F21">
              <w:rPr>
                <w:rFonts w:eastAsia="Calibri"/>
              </w:rPr>
              <w:t xml:space="preserve">t frightened or </w:t>
            </w:r>
            <w:r w:rsidR="00C51EBE">
              <w:rPr>
                <w:rFonts w:eastAsia="Calibri"/>
              </w:rPr>
              <w:t xml:space="preserve">hurt </w:t>
            </w:r>
            <w:r w:rsidR="00922F21">
              <w:rPr>
                <w:rFonts w:eastAsia="Calibri"/>
              </w:rPr>
              <w:t>by him</w:t>
            </w:r>
            <w:r w:rsidRPr="00F01267">
              <w:rPr>
                <w:rFonts w:eastAsia="Calibri"/>
              </w:rPr>
              <w:t xml:space="preserve">.  </w:t>
            </w:r>
          </w:p>
          <w:p w14:paraId="048B998B" w14:textId="77777777" w:rsidR="00E51EE1" w:rsidRPr="00F01267" w:rsidRDefault="00E51EE1" w:rsidP="002C06D4">
            <w:pPr>
              <w:keepNext w:val="0"/>
              <w:widowControl w:val="0"/>
              <w:rPr>
                <w:rFonts w:eastAsia="Calibri"/>
              </w:rPr>
            </w:pPr>
          </w:p>
          <w:p w14:paraId="7A8E0DD5" w14:textId="77777777" w:rsidR="00E51EE1" w:rsidRPr="00F01267" w:rsidRDefault="00E51EE1" w:rsidP="002C06D4">
            <w:pPr>
              <w:keepNext w:val="0"/>
              <w:widowControl w:val="0"/>
              <w:rPr>
                <w:rFonts w:eastAsia="Calibri"/>
              </w:rPr>
            </w:pPr>
          </w:p>
          <w:p w14:paraId="36B5A841" w14:textId="77777777" w:rsidR="00E51EE1" w:rsidRPr="00F01267" w:rsidRDefault="00E51EE1" w:rsidP="002C06D4">
            <w:pPr>
              <w:keepNext w:val="0"/>
              <w:widowControl w:val="0"/>
              <w:rPr>
                <w:rFonts w:eastAsia="Calibri"/>
              </w:rPr>
            </w:pPr>
          </w:p>
          <w:p w14:paraId="72049376" w14:textId="77777777" w:rsidR="00E51EE1" w:rsidRPr="00F01267" w:rsidRDefault="00E51EE1" w:rsidP="002C06D4">
            <w:pPr>
              <w:keepNext w:val="0"/>
              <w:widowControl w:val="0"/>
              <w:rPr>
                <w:rFonts w:eastAsia="Calibri"/>
              </w:rPr>
            </w:pPr>
          </w:p>
          <w:p w14:paraId="349A0B81" w14:textId="77777777" w:rsidR="00E51EE1" w:rsidRPr="00F01267" w:rsidRDefault="00E51EE1" w:rsidP="002C06D4">
            <w:pPr>
              <w:keepNext w:val="0"/>
              <w:widowControl w:val="0"/>
              <w:rPr>
                <w:rFonts w:eastAsia="Calibri"/>
              </w:rPr>
            </w:pPr>
          </w:p>
        </w:tc>
      </w:tr>
      <w:tr w:rsidR="00E51EE1" w:rsidRPr="00F01267" w14:paraId="44371D50" w14:textId="77777777" w:rsidTr="005F7EE4">
        <w:tc>
          <w:tcPr>
            <w:tcW w:w="10070" w:type="dxa"/>
            <w:gridSpan w:val="8"/>
            <w:shd w:val="clear" w:color="auto" w:fill="auto"/>
          </w:tcPr>
          <w:p w14:paraId="79C69829" w14:textId="42363041" w:rsidR="00E51EE1" w:rsidRPr="00F01267" w:rsidRDefault="00E51EE1" w:rsidP="002C06D4">
            <w:pPr>
              <w:keepNext w:val="0"/>
              <w:widowControl w:val="0"/>
              <w:rPr>
                <w:rFonts w:eastAsia="Calibri"/>
              </w:rPr>
            </w:pPr>
            <w:r w:rsidRPr="00F01267">
              <w:rPr>
                <w:rFonts w:eastAsia="Calibri"/>
              </w:rPr>
              <w:t xml:space="preserve">Has </w:t>
            </w:r>
            <w:r w:rsidR="004A4B9C">
              <w:rPr>
                <w:rFonts w:eastAsia="Calibri"/>
              </w:rPr>
              <w:t>the offender</w:t>
            </w:r>
            <w:r w:rsidRPr="00F01267">
              <w:rPr>
                <w:rFonts w:eastAsia="Calibri"/>
              </w:rPr>
              <w:t xml:space="preserve"> made threats to harm you if </w:t>
            </w:r>
            <w:r w:rsidR="00C51EBE">
              <w:rPr>
                <w:rFonts w:eastAsia="Calibri"/>
              </w:rPr>
              <w:t xml:space="preserve">you </w:t>
            </w:r>
            <w:r w:rsidRPr="00F01267">
              <w:rPr>
                <w:rFonts w:eastAsia="Calibri"/>
              </w:rPr>
              <w:t xml:space="preserve">seek help from the police, courts, </w:t>
            </w:r>
            <w:r w:rsidR="004F7504">
              <w:rPr>
                <w:rFonts w:eastAsia="Calibri"/>
              </w:rPr>
              <w:t xml:space="preserve">or </w:t>
            </w:r>
            <w:r w:rsidRPr="00F01267">
              <w:rPr>
                <w:rFonts w:eastAsia="Calibri"/>
              </w:rPr>
              <w:t>other</w:t>
            </w:r>
            <w:r w:rsidR="004F7504">
              <w:rPr>
                <w:rFonts w:eastAsia="Calibri"/>
              </w:rPr>
              <w:t xml:space="preserve"> systems</w:t>
            </w:r>
            <w:r w:rsidR="00315494">
              <w:rPr>
                <w:rFonts w:eastAsia="Calibri"/>
              </w:rPr>
              <w:t xml:space="preserve"> (including threats to immigration status, child custody, </w:t>
            </w:r>
            <w:r w:rsidR="005539E0">
              <w:rPr>
                <w:rFonts w:eastAsia="Calibri"/>
              </w:rPr>
              <w:t>and</w:t>
            </w:r>
            <w:r w:rsidR="004F7504">
              <w:rPr>
                <w:rFonts w:eastAsia="Calibri"/>
              </w:rPr>
              <w:t xml:space="preserve"> other legal matters?</w:t>
            </w:r>
            <w:r w:rsidR="00315494">
              <w:rPr>
                <w:rFonts w:eastAsia="Calibri"/>
              </w:rPr>
              <w:t>)</w:t>
            </w:r>
          </w:p>
          <w:p w14:paraId="52C86124" w14:textId="77777777" w:rsidR="00E51EE1" w:rsidRPr="00F01267" w:rsidRDefault="00E51EE1" w:rsidP="002C06D4">
            <w:pPr>
              <w:keepNext w:val="0"/>
              <w:widowControl w:val="0"/>
              <w:rPr>
                <w:rFonts w:eastAsia="Calibri"/>
              </w:rPr>
            </w:pPr>
          </w:p>
          <w:p w14:paraId="6C4392D8" w14:textId="77777777" w:rsidR="00E51EE1" w:rsidRPr="00F01267" w:rsidRDefault="00E51EE1" w:rsidP="002C06D4">
            <w:pPr>
              <w:keepNext w:val="0"/>
              <w:widowControl w:val="0"/>
              <w:rPr>
                <w:rFonts w:eastAsia="Calibri"/>
              </w:rPr>
            </w:pPr>
          </w:p>
          <w:p w14:paraId="77655077" w14:textId="77777777" w:rsidR="00E51EE1" w:rsidRPr="00F01267" w:rsidRDefault="00E51EE1" w:rsidP="002C06D4">
            <w:pPr>
              <w:keepNext w:val="0"/>
              <w:widowControl w:val="0"/>
              <w:rPr>
                <w:rFonts w:eastAsia="Calibri"/>
              </w:rPr>
            </w:pPr>
          </w:p>
          <w:p w14:paraId="04CCE9EF" w14:textId="77777777" w:rsidR="00E51EE1" w:rsidRPr="00F01267" w:rsidRDefault="00E51EE1" w:rsidP="002C06D4">
            <w:pPr>
              <w:keepNext w:val="0"/>
              <w:widowControl w:val="0"/>
              <w:rPr>
                <w:rFonts w:eastAsia="Calibri"/>
              </w:rPr>
            </w:pPr>
          </w:p>
        </w:tc>
      </w:tr>
      <w:tr w:rsidR="00247BDE" w:rsidRPr="00F01267" w14:paraId="0412A4D4" w14:textId="77777777" w:rsidTr="004A4B9C">
        <w:trPr>
          <w:trHeight w:val="377"/>
        </w:trPr>
        <w:tc>
          <w:tcPr>
            <w:tcW w:w="10070" w:type="dxa"/>
            <w:gridSpan w:val="8"/>
            <w:shd w:val="clear" w:color="auto" w:fill="F2F2F2" w:themeFill="background1" w:themeFillShade="F2"/>
          </w:tcPr>
          <w:p w14:paraId="116C5557" w14:textId="426967FE" w:rsidR="00247BDE" w:rsidRPr="001C03F3" w:rsidRDefault="00247BDE" w:rsidP="004F7504">
            <w:pPr>
              <w:keepNext w:val="0"/>
              <w:widowControl w:val="0"/>
              <w:numPr>
                <w:ilvl w:val="0"/>
                <w:numId w:val="20"/>
              </w:numPr>
              <w:rPr>
                <w:rFonts w:eastAsia="Calibri"/>
              </w:rPr>
            </w:pPr>
            <w:r w:rsidRPr="001C03F3">
              <w:rPr>
                <w:rFonts w:eastAsia="Calibri"/>
              </w:rPr>
              <w:t xml:space="preserve">Offender’s </w:t>
            </w:r>
            <w:r w:rsidR="004F7504">
              <w:rPr>
                <w:rFonts w:eastAsia="Calibri"/>
              </w:rPr>
              <w:t>h</w:t>
            </w:r>
            <w:r w:rsidRPr="001C03F3">
              <w:rPr>
                <w:rFonts w:eastAsia="Calibri"/>
              </w:rPr>
              <w:t xml:space="preserve">istory: what </w:t>
            </w:r>
            <w:r w:rsidR="004F7504">
              <w:rPr>
                <w:rFonts w:eastAsia="Calibri"/>
              </w:rPr>
              <w:t xml:space="preserve">the </w:t>
            </w:r>
            <w:r w:rsidRPr="001C03F3">
              <w:rPr>
                <w:rFonts w:eastAsia="Calibri"/>
              </w:rPr>
              <w:t xml:space="preserve">victim </w:t>
            </w:r>
            <w:r w:rsidR="004F7504">
              <w:rPr>
                <w:rFonts w:eastAsia="Calibri"/>
              </w:rPr>
              <w:t>k</w:t>
            </w:r>
            <w:r w:rsidRPr="001C03F3">
              <w:rPr>
                <w:rFonts w:eastAsia="Calibri"/>
              </w:rPr>
              <w:t>nows</w:t>
            </w:r>
            <w:r w:rsidR="004F7504">
              <w:rPr>
                <w:rFonts w:eastAsia="Calibri"/>
              </w:rPr>
              <w:t>.</w:t>
            </w:r>
          </w:p>
        </w:tc>
      </w:tr>
      <w:tr w:rsidR="00247BDE" w:rsidRPr="00F01267" w14:paraId="0ACD880E" w14:textId="77777777" w:rsidTr="005F7EE4">
        <w:tc>
          <w:tcPr>
            <w:tcW w:w="1163" w:type="dxa"/>
            <w:shd w:val="clear" w:color="auto" w:fill="auto"/>
          </w:tcPr>
          <w:p w14:paraId="5A4A11A9" w14:textId="77777777" w:rsidR="00247BDE" w:rsidRPr="00F01267" w:rsidRDefault="00247BDE" w:rsidP="002C06D4">
            <w:pPr>
              <w:keepNext w:val="0"/>
              <w:widowControl w:val="0"/>
              <w:jc w:val="center"/>
              <w:rPr>
                <w:rFonts w:eastAsia="Calibri"/>
              </w:rPr>
            </w:pPr>
            <w:r w:rsidRPr="00F01267">
              <w:rPr>
                <w:rFonts w:eastAsia="Calibri"/>
              </w:rPr>
              <w:t>Yes</w:t>
            </w:r>
          </w:p>
        </w:tc>
        <w:tc>
          <w:tcPr>
            <w:tcW w:w="1056" w:type="dxa"/>
            <w:shd w:val="clear" w:color="auto" w:fill="auto"/>
          </w:tcPr>
          <w:p w14:paraId="66946685" w14:textId="77777777" w:rsidR="00247BDE" w:rsidRPr="00F01267" w:rsidRDefault="00247BDE" w:rsidP="002C06D4">
            <w:pPr>
              <w:keepNext w:val="0"/>
              <w:widowControl w:val="0"/>
              <w:jc w:val="center"/>
              <w:rPr>
                <w:rFonts w:eastAsia="Calibri"/>
              </w:rPr>
            </w:pPr>
            <w:r w:rsidRPr="00F01267">
              <w:rPr>
                <w:rFonts w:eastAsia="Calibri"/>
              </w:rPr>
              <w:t>No</w:t>
            </w:r>
          </w:p>
        </w:tc>
        <w:tc>
          <w:tcPr>
            <w:tcW w:w="7851" w:type="dxa"/>
            <w:gridSpan w:val="6"/>
            <w:shd w:val="clear" w:color="auto" w:fill="auto"/>
          </w:tcPr>
          <w:p w14:paraId="662DEC42" w14:textId="77777777" w:rsidR="00247BDE" w:rsidRPr="00F01267" w:rsidRDefault="00247BDE" w:rsidP="002C06D4">
            <w:pPr>
              <w:keepNext w:val="0"/>
              <w:widowControl w:val="0"/>
              <w:rPr>
                <w:rFonts w:eastAsia="Calibri"/>
              </w:rPr>
            </w:pPr>
            <w:r w:rsidRPr="00F01267">
              <w:rPr>
                <w:rFonts w:eastAsia="Calibri"/>
              </w:rPr>
              <w:t>Information</w:t>
            </w:r>
          </w:p>
        </w:tc>
      </w:tr>
      <w:tr w:rsidR="00247BDE" w:rsidRPr="00F01267" w14:paraId="5BD95B00" w14:textId="77777777" w:rsidTr="005F7EE4">
        <w:tc>
          <w:tcPr>
            <w:tcW w:w="1163" w:type="dxa"/>
            <w:shd w:val="clear" w:color="auto" w:fill="auto"/>
          </w:tcPr>
          <w:p w14:paraId="09E94008" w14:textId="77777777" w:rsidR="00247BDE" w:rsidRPr="00F01267" w:rsidRDefault="00247BDE" w:rsidP="002C06D4">
            <w:pPr>
              <w:keepNext w:val="0"/>
              <w:widowControl w:val="0"/>
              <w:rPr>
                <w:rFonts w:eastAsia="Calibri"/>
              </w:rPr>
            </w:pPr>
          </w:p>
        </w:tc>
        <w:tc>
          <w:tcPr>
            <w:tcW w:w="1056" w:type="dxa"/>
            <w:shd w:val="clear" w:color="auto" w:fill="auto"/>
          </w:tcPr>
          <w:p w14:paraId="544A1632" w14:textId="77777777" w:rsidR="00247BDE" w:rsidRPr="00F01267" w:rsidRDefault="00247BDE" w:rsidP="002C06D4">
            <w:pPr>
              <w:keepNext w:val="0"/>
              <w:widowControl w:val="0"/>
              <w:rPr>
                <w:rFonts w:eastAsia="Calibri"/>
              </w:rPr>
            </w:pPr>
          </w:p>
        </w:tc>
        <w:tc>
          <w:tcPr>
            <w:tcW w:w="7851" w:type="dxa"/>
            <w:gridSpan w:val="6"/>
            <w:shd w:val="clear" w:color="auto" w:fill="auto"/>
          </w:tcPr>
          <w:p w14:paraId="39426B35" w14:textId="5BBFAEEB" w:rsidR="00247BDE" w:rsidRPr="00F01267" w:rsidRDefault="004F7504" w:rsidP="002C06D4">
            <w:pPr>
              <w:keepNext w:val="0"/>
              <w:widowControl w:val="0"/>
              <w:rPr>
                <w:rFonts w:eastAsia="Calibri"/>
              </w:rPr>
            </w:pPr>
            <w:r w:rsidRPr="008716BE">
              <w:rPr>
                <w:rFonts w:eastAsia="Calibri"/>
              </w:rPr>
              <w:t>The o</w:t>
            </w:r>
            <w:r w:rsidR="00247BDE" w:rsidRPr="008716BE">
              <w:rPr>
                <w:rFonts w:eastAsia="Calibri"/>
              </w:rPr>
              <w:t>ffender</w:t>
            </w:r>
            <w:r w:rsidR="00247BDE" w:rsidRPr="00F01267">
              <w:rPr>
                <w:rFonts w:eastAsia="Calibri"/>
              </w:rPr>
              <w:t xml:space="preserve"> has been </w:t>
            </w:r>
            <w:r w:rsidR="009A5BCB">
              <w:rPr>
                <w:rFonts w:eastAsia="Calibri"/>
              </w:rPr>
              <w:t xml:space="preserve">arrested or </w:t>
            </w:r>
            <w:r w:rsidR="00247BDE" w:rsidRPr="00F01267">
              <w:rPr>
                <w:rFonts w:eastAsia="Calibri"/>
              </w:rPr>
              <w:t xml:space="preserve">convicted of assaulting </w:t>
            </w:r>
            <w:r w:rsidR="00247BDE" w:rsidRPr="008716BE">
              <w:rPr>
                <w:rFonts w:eastAsia="Calibri"/>
              </w:rPr>
              <w:t>her</w:t>
            </w:r>
            <w:r w:rsidR="00247BDE" w:rsidRPr="00F01267">
              <w:rPr>
                <w:rFonts w:eastAsia="Calibri"/>
              </w:rPr>
              <w:t xml:space="preserve"> </w:t>
            </w:r>
            <w:r w:rsidR="00315494">
              <w:rPr>
                <w:rFonts w:eastAsia="Calibri"/>
              </w:rPr>
              <w:t xml:space="preserve">or another victim </w:t>
            </w:r>
            <w:r w:rsidR="00247BDE" w:rsidRPr="00F01267">
              <w:rPr>
                <w:rFonts w:eastAsia="Calibri"/>
              </w:rPr>
              <w:t>in the past five years</w:t>
            </w:r>
            <w:r w:rsidR="008716BE">
              <w:rPr>
                <w:rFonts w:eastAsia="Calibri"/>
              </w:rPr>
              <w:t>.</w:t>
            </w:r>
            <w:r w:rsidR="00247BDE" w:rsidRPr="00F01267">
              <w:rPr>
                <w:rFonts w:eastAsia="Calibri"/>
              </w:rPr>
              <w:t xml:space="preserve"> </w:t>
            </w:r>
            <w:r w:rsidR="008716BE">
              <w:rPr>
                <w:rFonts w:eastAsia="Calibri"/>
              </w:rPr>
              <w:t>D</w:t>
            </w:r>
            <w:r w:rsidR="00247BDE" w:rsidRPr="00F01267">
              <w:rPr>
                <w:rFonts w:eastAsia="Calibri"/>
              </w:rPr>
              <w:t>etails:</w:t>
            </w:r>
          </w:p>
          <w:p w14:paraId="4417B170" w14:textId="77777777" w:rsidR="00247BDE" w:rsidRPr="00F01267" w:rsidRDefault="00247BDE" w:rsidP="002C06D4">
            <w:pPr>
              <w:keepNext w:val="0"/>
              <w:widowControl w:val="0"/>
              <w:rPr>
                <w:rFonts w:eastAsia="Calibri"/>
              </w:rPr>
            </w:pPr>
          </w:p>
          <w:p w14:paraId="5BFEDFB7" w14:textId="77777777" w:rsidR="00247BDE" w:rsidRPr="00F01267" w:rsidRDefault="00247BDE" w:rsidP="002C06D4">
            <w:pPr>
              <w:keepNext w:val="0"/>
              <w:widowControl w:val="0"/>
              <w:rPr>
                <w:rFonts w:eastAsia="Calibri"/>
              </w:rPr>
            </w:pPr>
          </w:p>
        </w:tc>
      </w:tr>
      <w:tr w:rsidR="00247BDE" w:rsidRPr="00F01267" w14:paraId="1658F5B5" w14:textId="77777777" w:rsidTr="005F7EE4">
        <w:tc>
          <w:tcPr>
            <w:tcW w:w="1163" w:type="dxa"/>
            <w:shd w:val="clear" w:color="auto" w:fill="auto"/>
          </w:tcPr>
          <w:p w14:paraId="3C8501F1" w14:textId="77777777" w:rsidR="00247BDE" w:rsidRPr="00F01267" w:rsidRDefault="00247BDE" w:rsidP="002C06D4">
            <w:pPr>
              <w:keepNext w:val="0"/>
              <w:widowControl w:val="0"/>
              <w:rPr>
                <w:rFonts w:eastAsia="Calibri"/>
              </w:rPr>
            </w:pPr>
          </w:p>
        </w:tc>
        <w:tc>
          <w:tcPr>
            <w:tcW w:w="1056" w:type="dxa"/>
            <w:shd w:val="clear" w:color="auto" w:fill="auto"/>
          </w:tcPr>
          <w:p w14:paraId="55A84674" w14:textId="77777777" w:rsidR="00247BDE" w:rsidRPr="00F01267" w:rsidRDefault="00247BDE" w:rsidP="002C06D4">
            <w:pPr>
              <w:keepNext w:val="0"/>
              <w:widowControl w:val="0"/>
              <w:rPr>
                <w:rFonts w:eastAsia="Calibri"/>
              </w:rPr>
            </w:pPr>
          </w:p>
        </w:tc>
        <w:tc>
          <w:tcPr>
            <w:tcW w:w="7851" w:type="dxa"/>
            <w:gridSpan w:val="6"/>
            <w:shd w:val="clear" w:color="auto" w:fill="auto"/>
          </w:tcPr>
          <w:p w14:paraId="33A3AA0E" w14:textId="72F5E1D6" w:rsidR="00247BDE" w:rsidRPr="00F01267" w:rsidRDefault="008F0036" w:rsidP="002C06D4">
            <w:pPr>
              <w:keepNext w:val="0"/>
              <w:widowControl w:val="0"/>
              <w:rPr>
                <w:rFonts w:eastAsia="Calibri"/>
              </w:rPr>
            </w:pPr>
            <w:r>
              <w:rPr>
                <w:rFonts w:eastAsia="Calibri"/>
              </w:rPr>
              <w:t>Victim has/</w:t>
            </w:r>
            <w:r w:rsidR="00247BDE" w:rsidRPr="00F01267">
              <w:rPr>
                <w:rFonts w:eastAsia="Calibri"/>
              </w:rPr>
              <w:t xml:space="preserve">had an Order for Protection against the </w:t>
            </w:r>
            <w:r w:rsidR="00247BDE" w:rsidRPr="008716BE">
              <w:rPr>
                <w:rFonts w:eastAsia="Calibri"/>
              </w:rPr>
              <w:t>offender</w:t>
            </w:r>
            <w:r w:rsidR="008716BE">
              <w:rPr>
                <w:rFonts w:eastAsia="Calibri"/>
              </w:rPr>
              <w:t>. D</w:t>
            </w:r>
            <w:r w:rsidR="00247BDE" w:rsidRPr="00F01267">
              <w:rPr>
                <w:rFonts w:eastAsia="Calibri"/>
              </w:rPr>
              <w:t>etails:</w:t>
            </w:r>
          </w:p>
          <w:p w14:paraId="28BFB3BA" w14:textId="77777777" w:rsidR="00247BDE" w:rsidRPr="00F01267" w:rsidRDefault="00247BDE" w:rsidP="002C06D4">
            <w:pPr>
              <w:keepNext w:val="0"/>
              <w:widowControl w:val="0"/>
              <w:rPr>
                <w:rFonts w:eastAsia="Calibri"/>
              </w:rPr>
            </w:pPr>
          </w:p>
          <w:p w14:paraId="5D5EBBD6" w14:textId="77777777" w:rsidR="00247BDE" w:rsidRPr="00F01267" w:rsidRDefault="00247BDE" w:rsidP="002C06D4">
            <w:pPr>
              <w:keepNext w:val="0"/>
              <w:widowControl w:val="0"/>
              <w:rPr>
                <w:rFonts w:eastAsia="Calibri"/>
              </w:rPr>
            </w:pPr>
          </w:p>
        </w:tc>
      </w:tr>
      <w:tr w:rsidR="00247BDE" w:rsidRPr="00F01267" w14:paraId="662C38A7" w14:textId="77777777" w:rsidTr="005F7EE4">
        <w:tc>
          <w:tcPr>
            <w:tcW w:w="1163" w:type="dxa"/>
            <w:shd w:val="clear" w:color="auto" w:fill="auto"/>
          </w:tcPr>
          <w:p w14:paraId="6DD6E8FB" w14:textId="77777777" w:rsidR="00247BDE" w:rsidRPr="00F01267" w:rsidRDefault="00247BDE" w:rsidP="002C06D4">
            <w:pPr>
              <w:keepNext w:val="0"/>
              <w:widowControl w:val="0"/>
              <w:rPr>
                <w:rFonts w:eastAsia="Calibri"/>
              </w:rPr>
            </w:pPr>
          </w:p>
        </w:tc>
        <w:tc>
          <w:tcPr>
            <w:tcW w:w="1056" w:type="dxa"/>
            <w:shd w:val="clear" w:color="auto" w:fill="auto"/>
          </w:tcPr>
          <w:p w14:paraId="68B4E948" w14:textId="77777777" w:rsidR="00247BDE" w:rsidRPr="00F01267" w:rsidRDefault="00247BDE" w:rsidP="002C06D4">
            <w:pPr>
              <w:keepNext w:val="0"/>
              <w:widowControl w:val="0"/>
              <w:rPr>
                <w:rFonts w:eastAsia="Calibri"/>
              </w:rPr>
            </w:pPr>
          </w:p>
        </w:tc>
        <w:tc>
          <w:tcPr>
            <w:tcW w:w="7851" w:type="dxa"/>
            <w:gridSpan w:val="6"/>
            <w:shd w:val="clear" w:color="auto" w:fill="auto"/>
          </w:tcPr>
          <w:p w14:paraId="7F6651FC" w14:textId="1A65ED12" w:rsidR="00247BDE" w:rsidRPr="00F01267" w:rsidRDefault="004F7504" w:rsidP="002C06D4">
            <w:pPr>
              <w:keepNext w:val="0"/>
              <w:widowControl w:val="0"/>
              <w:rPr>
                <w:rFonts w:eastAsia="Calibri"/>
              </w:rPr>
            </w:pPr>
            <w:r>
              <w:rPr>
                <w:rFonts w:eastAsia="Calibri"/>
              </w:rPr>
              <w:t xml:space="preserve">The </w:t>
            </w:r>
            <w:r w:rsidRPr="008716BE">
              <w:rPr>
                <w:rFonts w:eastAsia="Calibri"/>
              </w:rPr>
              <w:t>o</w:t>
            </w:r>
            <w:r w:rsidR="00247BDE" w:rsidRPr="008716BE">
              <w:rPr>
                <w:rFonts w:eastAsia="Calibri"/>
              </w:rPr>
              <w:t>ffender</w:t>
            </w:r>
            <w:r w:rsidR="00247BDE" w:rsidRPr="00F01267">
              <w:rPr>
                <w:rFonts w:eastAsia="Calibri"/>
              </w:rPr>
              <w:t xml:space="preserve"> has been convicted of domestic </w:t>
            </w:r>
            <w:r w:rsidR="009A5BCB">
              <w:rPr>
                <w:rFonts w:eastAsia="Calibri"/>
              </w:rPr>
              <w:t xml:space="preserve">or sexual </w:t>
            </w:r>
            <w:r w:rsidR="00247BDE" w:rsidRPr="00F01267">
              <w:rPr>
                <w:rFonts w:eastAsia="Calibri"/>
              </w:rPr>
              <w:t>assault</w:t>
            </w:r>
            <w:r w:rsidR="009A5BCB">
              <w:rPr>
                <w:rFonts w:eastAsia="Calibri"/>
              </w:rPr>
              <w:t xml:space="preserve">, or any other </w:t>
            </w:r>
            <w:r w:rsidR="004A4B9C">
              <w:rPr>
                <w:rFonts w:eastAsia="Calibri"/>
              </w:rPr>
              <w:t>violent</w:t>
            </w:r>
            <w:r w:rsidR="009A5BCB">
              <w:rPr>
                <w:rFonts w:eastAsia="Calibri"/>
              </w:rPr>
              <w:t xml:space="preserve"> crime,</w:t>
            </w:r>
            <w:r w:rsidR="00247BDE" w:rsidRPr="00F01267">
              <w:rPr>
                <w:rFonts w:eastAsia="Calibri"/>
              </w:rPr>
              <w:t xml:space="preserve"> in another county or state</w:t>
            </w:r>
            <w:r w:rsidR="008716BE">
              <w:rPr>
                <w:rFonts w:eastAsia="Calibri"/>
              </w:rPr>
              <w:t>.</w:t>
            </w:r>
            <w:r w:rsidR="00247BDE" w:rsidRPr="00F01267">
              <w:rPr>
                <w:rFonts w:eastAsia="Calibri"/>
              </w:rPr>
              <w:t xml:space="preserve"> </w:t>
            </w:r>
            <w:r w:rsidR="008716BE">
              <w:rPr>
                <w:rFonts w:eastAsia="Calibri"/>
              </w:rPr>
              <w:t>D</w:t>
            </w:r>
            <w:r w:rsidR="00247BDE" w:rsidRPr="00F01267">
              <w:rPr>
                <w:rFonts w:eastAsia="Calibri"/>
              </w:rPr>
              <w:t>etails:</w:t>
            </w:r>
          </w:p>
          <w:p w14:paraId="136420CB" w14:textId="77777777" w:rsidR="00247BDE" w:rsidRPr="00F01267" w:rsidRDefault="00247BDE" w:rsidP="002C06D4">
            <w:pPr>
              <w:keepNext w:val="0"/>
              <w:widowControl w:val="0"/>
              <w:rPr>
                <w:rFonts w:eastAsia="Calibri"/>
              </w:rPr>
            </w:pPr>
          </w:p>
          <w:p w14:paraId="034AC31F" w14:textId="77777777" w:rsidR="00247BDE" w:rsidRPr="00F01267" w:rsidRDefault="00247BDE" w:rsidP="002C06D4">
            <w:pPr>
              <w:keepNext w:val="0"/>
              <w:widowControl w:val="0"/>
              <w:rPr>
                <w:rFonts w:eastAsia="Calibri"/>
              </w:rPr>
            </w:pPr>
          </w:p>
        </w:tc>
      </w:tr>
      <w:tr w:rsidR="00247BDE" w:rsidRPr="00F01267" w14:paraId="7A0C8ABD" w14:textId="77777777" w:rsidTr="005F7EE4">
        <w:tc>
          <w:tcPr>
            <w:tcW w:w="1163" w:type="dxa"/>
            <w:shd w:val="clear" w:color="auto" w:fill="auto"/>
          </w:tcPr>
          <w:p w14:paraId="38B7091D" w14:textId="77777777" w:rsidR="00247BDE" w:rsidRPr="00F01267" w:rsidRDefault="00247BDE" w:rsidP="002C06D4">
            <w:pPr>
              <w:keepNext w:val="0"/>
              <w:widowControl w:val="0"/>
              <w:rPr>
                <w:rFonts w:eastAsia="Calibri"/>
              </w:rPr>
            </w:pPr>
          </w:p>
        </w:tc>
        <w:tc>
          <w:tcPr>
            <w:tcW w:w="1056" w:type="dxa"/>
            <w:shd w:val="clear" w:color="auto" w:fill="auto"/>
          </w:tcPr>
          <w:p w14:paraId="60E56384" w14:textId="77777777" w:rsidR="00247BDE" w:rsidRPr="00F01267" w:rsidRDefault="00247BDE" w:rsidP="002C06D4">
            <w:pPr>
              <w:keepNext w:val="0"/>
              <w:widowControl w:val="0"/>
              <w:rPr>
                <w:rFonts w:eastAsia="Calibri"/>
              </w:rPr>
            </w:pPr>
          </w:p>
        </w:tc>
        <w:tc>
          <w:tcPr>
            <w:tcW w:w="7851" w:type="dxa"/>
            <w:gridSpan w:val="6"/>
            <w:shd w:val="clear" w:color="auto" w:fill="auto"/>
          </w:tcPr>
          <w:p w14:paraId="55B7C105" w14:textId="23ACC6BD" w:rsidR="00B478F2" w:rsidRDefault="00B478F2" w:rsidP="002C06D4">
            <w:pPr>
              <w:keepNext w:val="0"/>
              <w:widowControl w:val="0"/>
              <w:rPr>
                <w:rFonts w:eastAsia="Calibri"/>
              </w:rPr>
            </w:pPr>
            <w:r>
              <w:rPr>
                <w:rFonts w:eastAsia="Calibri"/>
              </w:rPr>
              <w:t xml:space="preserve">The </w:t>
            </w:r>
            <w:r w:rsidRPr="008716BE">
              <w:rPr>
                <w:rFonts w:eastAsia="Calibri"/>
              </w:rPr>
              <w:t>o</w:t>
            </w:r>
            <w:r w:rsidR="00247BDE" w:rsidRPr="008716BE">
              <w:rPr>
                <w:rFonts w:eastAsia="Calibri"/>
              </w:rPr>
              <w:t>ffender</w:t>
            </w:r>
            <w:r w:rsidR="00247BDE" w:rsidRPr="00F01267">
              <w:rPr>
                <w:rFonts w:eastAsia="Calibri"/>
              </w:rPr>
              <w:t xml:space="preserve"> is currently on probation</w:t>
            </w:r>
            <w:r w:rsidR="00C51EBE">
              <w:rPr>
                <w:rFonts w:eastAsia="Calibri"/>
              </w:rPr>
              <w:t xml:space="preserve"> or parole</w:t>
            </w:r>
            <w:r w:rsidR="00DE3162">
              <w:rPr>
                <w:rFonts w:eastAsia="Calibri"/>
              </w:rPr>
              <w:t xml:space="preserve">. </w:t>
            </w:r>
          </w:p>
          <w:p w14:paraId="5B27B1D1" w14:textId="0574CCEA" w:rsidR="00247BDE" w:rsidRPr="00F01267" w:rsidRDefault="00DE3162" w:rsidP="002C06D4">
            <w:pPr>
              <w:keepNext w:val="0"/>
              <w:widowControl w:val="0"/>
              <w:rPr>
                <w:rFonts w:eastAsia="Calibri"/>
              </w:rPr>
            </w:pPr>
            <w:r>
              <w:rPr>
                <w:rFonts w:eastAsia="Calibri"/>
              </w:rPr>
              <w:t>Location:</w:t>
            </w:r>
            <w:r w:rsidR="00247BDE" w:rsidRPr="00F01267">
              <w:rPr>
                <w:rFonts w:eastAsia="Calibri"/>
              </w:rPr>
              <w:t xml:space="preserve"> </w:t>
            </w:r>
          </w:p>
          <w:p w14:paraId="1CDD8A3A" w14:textId="43AA4403" w:rsidR="00247BDE" w:rsidRPr="00F01267" w:rsidRDefault="004A4B9C" w:rsidP="002C06D4">
            <w:pPr>
              <w:keepNext w:val="0"/>
              <w:widowControl w:val="0"/>
              <w:rPr>
                <w:rFonts w:eastAsia="Calibri"/>
                <w:b/>
              </w:rPr>
            </w:pPr>
            <w:r>
              <w:rPr>
                <w:rFonts w:eastAsia="Calibri"/>
              </w:rPr>
              <w:t>Probation Officer’s</w:t>
            </w:r>
            <w:r w:rsidR="00247BDE" w:rsidRPr="00F01267">
              <w:rPr>
                <w:rFonts w:eastAsia="Calibri"/>
              </w:rPr>
              <w:t xml:space="preserve"> Name:</w:t>
            </w:r>
          </w:p>
        </w:tc>
      </w:tr>
      <w:tr w:rsidR="00247BDE" w:rsidRPr="00F01267" w14:paraId="34E5A34E" w14:textId="77777777" w:rsidTr="005F7EE4">
        <w:tc>
          <w:tcPr>
            <w:tcW w:w="1163" w:type="dxa"/>
            <w:shd w:val="clear" w:color="auto" w:fill="auto"/>
          </w:tcPr>
          <w:p w14:paraId="4E33734A" w14:textId="77777777" w:rsidR="00247BDE" w:rsidRPr="00F01267" w:rsidRDefault="00247BDE" w:rsidP="002C06D4">
            <w:pPr>
              <w:keepNext w:val="0"/>
              <w:widowControl w:val="0"/>
              <w:rPr>
                <w:rFonts w:eastAsia="Calibri"/>
              </w:rPr>
            </w:pPr>
          </w:p>
        </w:tc>
        <w:tc>
          <w:tcPr>
            <w:tcW w:w="1056" w:type="dxa"/>
            <w:shd w:val="clear" w:color="auto" w:fill="auto"/>
          </w:tcPr>
          <w:p w14:paraId="26DAB6D3" w14:textId="77777777" w:rsidR="00247BDE" w:rsidRPr="00F01267" w:rsidRDefault="00247BDE" w:rsidP="002C06D4">
            <w:pPr>
              <w:keepNext w:val="0"/>
              <w:widowControl w:val="0"/>
              <w:rPr>
                <w:rFonts w:eastAsia="Calibri"/>
              </w:rPr>
            </w:pPr>
          </w:p>
        </w:tc>
        <w:tc>
          <w:tcPr>
            <w:tcW w:w="7851" w:type="dxa"/>
            <w:gridSpan w:val="6"/>
            <w:shd w:val="clear" w:color="auto" w:fill="auto"/>
          </w:tcPr>
          <w:p w14:paraId="2FA4876F" w14:textId="28C06E1D" w:rsidR="00247BDE" w:rsidRPr="00F01267" w:rsidRDefault="00B478F2" w:rsidP="002C06D4">
            <w:pPr>
              <w:keepNext w:val="0"/>
              <w:widowControl w:val="0"/>
              <w:rPr>
                <w:rFonts w:eastAsia="Calibri"/>
              </w:rPr>
            </w:pPr>
            <w:r>
              <w:rPr>
                <w:rFonts w:eastAsia="Calibri"/>
              </w:rPr>
              <w:t xml:space="preserve">The </w:t>
            </w:r>
            <w:r w:rsidRPr="008716BE">
              <w:rPr>
                <w:rFonts w:eastAsia="Calibri"/>
              </w:rPr>
              <w:t>o</w:t>
            </w:r>
            <w:r w:rsidR="00247BDE" w:rsidRPr="008716BE">
              <w:rPr>
                <w:rFonts w:eastAsia="Calibri"/>
              </w:rPr>
              <w:t>ffender</w:t>
            </w:r>
            <w:r w:rsidR="00247BDE" w:rsidRPr="00F01267">
              <w:rPr>
                <w:rFonts w:eastAsia="Calibri"/>
              </w:rPr>
              <w:t xml:space="preserve"> has </w:t>
            </w:r>
            <w:r>
              <w:rPr>
                <w:rFonts w:eastAsia="Calibri"/>
              </w:rPr>
              <w:t xml:space="preserve">previously </w:t>
            </w:r>
            <w:r w:rsidR="00247BDE" w:rsidRPr="00F01267">
              <w:rPr>
                <w:rFonts w:eastAsia="Calibri"/>
              </w:rPr>
              <w:t xml:space="preserve">committed </w:t>
            </w:r>
            <w:r w:rsidR="008716BE">
              <w:rPr>
                <w:rFonts w:eastAsia="Calibri"/>
              </w:rPr>
              <w:t xml:space="preserve">a </w:t>
            </w:r>
            <w:r w:rsidR="00247BDE" w:rsidRPr="00F01267">
              <w:rPr>
                <w:rFonts w:eastAsia="Calibri"/>
              </w:rPr>
              <w:t>nonviolent crime</w:t>
            </w:r>
            <w:r w:rsidR="008716BE">
              <w:rPr>
                <w:rFonts w:eastAsia="Calibri"/>
              </w:rPr>
              <w:t>(</w:t>
            </w:r>
            <w:r w:rsidR="00247BDE" w:rsidRPr="00F01267">
              <w:rPr>
                <w:rFonts w:eastAsia="Calibri"/>
              </w:rPr>
              <w:t>s</w:t>
            </w:r>
            <w:r w:rsidR="008716BE">
              <w:rPr>
                <w:rFonts w:eastAsia="Calibri"/>
              </w:rPr>
              <w:t>).</w:t>
            </w:r>
            <w:r w:rsidR="00247BDE" w:rsidRPr="00F01267">
              <w:rPr>
                <w:rFonts w:eastAsia="Calibri"/>
              </w:rPr>
              <w:t xml:space="preserve"> </w:t>
            </w:r>
            <w:r w:rsidR="008716BE">
              <w:rPr>
                <w:rFonts w:eastAsia="Calibri"/>
              </w:rPr>
              <w:t>D</w:t>
            </w:r>
            <w:r w:rsidR="00247BDE" w:rsidRPr="00F01267">
              <w:rPr>
                <w:rFonts w:eastAsia="Calibri"/>
              </w:rPr>
              <w:t>etails:</w:t>
            </w:r>
          </w:p>
          <w:p w14:paraId="55EC6B70" w14:textId="77777777" w:rsidR="00247BDE" w:rsidRPr="00F01267" w:rsidRDefault="00247BDE" w:rsidP="002C06D4">
            <w:pPr>
              <w:keepNext w:val="0"/>
              <w:widowControl w:val="0"/>
              <w:rPr>
                <w:rFonts w:eastAsia="Calibri"/>
              </w:rPr>
            </w:pPr>
          </w:p>
          <w:p w14:paraId="69E297C7" w14:textId="77777777" w:rsidR="00247BDE" w:rsidRPr="00F01267" w:rsidRDefault="00247BDE" w:rsidP="002C06D4">
            <w:pPr>
              <w:keepNext w:val="0"/>
              <w:widowControl w:val="0"/>
              <w:rPr>
                <w:rFonts w:eastAsia="Calibri"/>
              </w:rPr>
            </w:pPr>
          </w:p>
        </w:tc>
      </w:tr>
      <w:tr w:rsidR="00247BDE" w:rsidRPr="00F01267" w14:paraId="672D2024" w14:textId="77777777" w:rsidTr="005F7EE4">
        <w:tc>
          <w:tcPr>
            <w:tcW w:w="1163" w:type="dxa"/>
            <w:shd w:val="clear" w:color="auto" w:fill="auto"/>
          </w:tcPr>
          <w:p w14:paraId="68B6C465" w14:textId="77777777" w:rsidR="00247BDE" w:rsidRPr="00F01267" w:rsidRDefault="00247BDE" w:rsidP="002C06D4">
            <w:pPr>
              <w:keepNext w:val="0"/>
              <w:widowControl w:val="0"/>
              <w:rPr>
                <w:rFonts w:eastAsia="Calibri"/>
              </w:rPr>
            </w:pPr>
          </w:p>
        </w:tc>
        <w:tc>
          <w:tcPr>
            <w:tcW w:w="1056" w:type="dxa"/>
            <w:shd w:val="clear" w:color="auto" w:fill="auto"/>
          </w:tcPr>
          <w:p w14:paraId="46994775" w14:textId="77777777" w:rsidR="00247BDE" w:rsidRPr="00F01267" w:rsidRDefault="00247BDE" w:rsidP="002C06D4">
            <w:pPr>
              <w:keepNext w:val="0"/>
              <w:widowControl w:val="0"/>
              <w:rPr>
                <w:rFonts w:eastAsia="Calibri"/>
              </w:rPr>
            </w:pPr>
          </w:p>
        </w:tc>
        <w:tc>
          <w:tcPr>
            <w:tcW w:w="7851" w:type="dxa"/>
            <w:gridSpan w:val="6"/>
            <w:shd w:val="clear" w:color="auto" w:fill="auto"/>
          </w:tcPr>
          <w:p w14:paraId="01573B82" w14:textId="19562836" w:rsidR="00247BDE" w:rsidRPr="00F01267" w:rsidRDefault="00B478F2" w:rsidP="002C06D4">
            <w:pPr>
              <w:keepNext w:val="0"/>
              <w:widowControl w:val="0"/>
              <w:rPr>
                <w:rFonts w:eastAsia="Calibri"/>
              </w:rPr>
            </w:pPr>
            <w:r>
              <w:rPr>
                <w:rFonts w:eastAsia="Calibri"/>
              </w:rPr>
              <w:t xml:space="preserve">The </w:t>
            </w:r>
            <w:r w:rsidRPr="008716BE">
              <w:rPr>
                <w:rFonts w:eastAsia="Calibri"/>
              </w:rPr>
              <w:t>o</w:t>
            </w:r>
            <w:r w:rsidR="00247BDE" w:rsidRPr="008716BE">
              <w:rPr>
                <w:rFonts w:eastAsia="Calibri"/>
              </w:rPr>
              <w:t>ffender</w:t>
            </w:r>
            <w:r w:rsidR="00247BDE" w:rsidRPr="00F01267">
              <w:rPr>
                <w:rFonts w:eastAsia="Calibri"/>
              </w:rPr>
              <w:t xml:space="preserve"> has a history of violence to others (besides family members</w:t>
            </w:r>
            <w:r w:rsidR="008716BE">
              <w:rPr>
                <w:rFonts w:eastAsia="Calibri"/>
              </w:rPr>
              <w:t>.)</w:t>
            </w:r>
            <w:r w:rsidR="00247BDE" w:rsidRPr="00F01267">
              <w:rPr>
                <w:rFonts w:eastAsia="Calibri"/>
              </w:rPr>
              <w:t xml:space="preserve"> </w:t>
            </w:r>
            <w:r w:rsidR="008716BE">
              <w:rPr>
                <w:rFonts w:eastAsia="Calibri"/>
              </w:rPr>
              <w:t>D</w:t>
            </w:r>
            <w:r w:rsidR="00247BDE" w:rsidRPr="00F01267">
              <w:rPr>
                <w:rFonts w:eastAsia="Calibri"/>
              </w:rPr>
              <w:t>etails:</w:t>
            </w:r>
          </w:p>
          <w:p w14:paraId="0A92A234" w14:textId="77777777" w:rsidR="00247BDE" w:rsidRPr="00F01267" w:rsidRDefault="00247BDE" w:rsidP="002C06D4">
            <w:pPr>
              <w:keepNext w:val="0"/>
              <w:widowControl w:val="0"/>
              <w:rPr>
                <w:rFonts w:eastAsia="Calibri"/>
              </w:rPr>
            </w:pPr>
          </w:p>
          <w:p w14:paraId="36654C4E" w14:textId="77777777" w:rsidR="00247BDE" w:rsidRPr="00F01267" w:rsidRDefault="00247BDE" w:rsidP="002C06D4">
            <w:pPr>
              <w:keepNext w:val="0"/>
              <w:widowControl w:val="0"/>
              <w:rPr>
                <w:rFonts w:eastAsia="Calibri"/>
              </w:rPr>
            </w:pPr>
          </w:p>
        </w:tc>
      </w:tr>
      <w:tr w:rsidR="00247BDE" w:rsidRPr="00F01267" w14:paraId="46BF0355" w14:textId="77777777" w:rsidTr="005F7EE4">
        <w:tc>
          <w:tcPr>
            <w:tcW w:w="1163" w:type="dxa"/>
            <w:shd w:val="clear" w:color="auto" w:fill="auto"/>
          </w:tcPr>
          <w:p w14:paraId="4936F878" w14:textId="77777777" w:rsidR="00247BDE" w:rsidRPr="00F01267" w:rsidRDefault="00247BDE" w:rsidP="002C06D4">
            <w:pPr>
              <w:keepNext w:val="0"/>
              <w:widowControl w:val="0"/>
              <w:rPr>
                <w:rFonts w:eastAsia="Calibri"/>
              </w:rPr>
            </w:pPr>
          </w:p>
        </w:tc>
        <w:tc>
          <w:tcPr>
            <w:tcW w:w="1056" w:type="dxa"/>
            <w:shd w:val="clear" w:color="auto" w:fill="auto"/>
          </w:tcPr>
          <w:p w14:paraId="5CE6E2F1" w14:textId="77777777" w:rsidR="00247BDE" w:rsidRPr="00F01267" w:rsidRDefault="00247BDE" w:rsidP="002C06D4">
            <w:pPr>
              <w:keepNext w:val="0"/>
              <w:widowControl w:val="0"/>
              <w:rPr>
                <w:rFonts w:eastAsia="Calibri"/>
              </w:rPr>
            </w:pPr>
          </w:p>
        </w:tc>
        <w:tc>
          <w:tcPr>
            <w:tcW w:w="7851" w:type="dxa"/>
            <w:gridSpan w:val="6"/>
            <w:shd w:val="clear" w:color="auto" w:fill="auto"/>
          </w:tcPr>
          <w:p w14:paraId="209D1F1B" w14:textId="3BE921F9" w:rsidR="00247BDE" w:rsidRPr="00F01267" w:rsidRDefault="00B478F2" w:rsidP="002C06D4">
            <w:pPr>
              <w:keepNext w:val="0"/>
              <w:widowControl w:val="0"/>
              <w:rPr>
                <w:rFonts w:eastAsia="Calibri"/>
              </w:rPr>
            </w:pPr>
            <w:r>
              <w:rPr>
                <w:rFonts w:eastAsia="Calibri"/>
              </w:rPr>
              <w:t xml:space="preserve">The </w:t>
            </w:r>
            <w:r w:rsidRPr="008716BE">
              <w:rPr>
                <w:rFonts w:eastAsia="Calibri"/>
              </w:rPr>
              <w:t>o</w:t>
            </w:r>
            <w:r w:rsidR="00922F21" w:rsidRPr="008716BE">
              <w:rPr>
                <w:rFonts w:eastAsia="Calibri"/>
              </w:rPr>
              <w:t>ffender</w:t>
            </w:r>
            <w:r w:rsidR="00922F21">
              <w:rPr>
                <w:rFonts w:eastAsia="Calibri"/>
              </w:rPr>
              <w:t xml:space="preserve"> abuses alcohol/</w:t>
            </w:r>
            <w:r w:rsidR="00247BDE" w:rsidRPr="00F01267">
              <w:rPr>
                <w:rFonts w:eastAsia="Calibri"/>
              </w:rPr>
              <w:t>drugs</w:t>
            </w:r>
            <w:r w:rsidR="008716BE">
              <w:rPr>
                <w:rFonts w:eastAsia="Calibri"/>
              </w:rPr>
              <w:t>.</w:t>
            </w:r>
          </w:p>
        </w:tc>
      </w:tr>
      <w:tr w:rsidR="00247BDE" w:rsidRPr="00F01267" w14:paraId="5E9C5276" w14:textId="77777777" w:rsidTr="005F7EE4">
        <w:tc>
          <w:tcPr>
            <w:tcW w:w="1163" w:type="dxa"/>
            <w:shd w:val="clear" w:color="auto" w:fill="auto"/>
          </w:tcPr>
          <w:p w14:paraId="28EFBA62" w14:textId="77777777" w:rsidR="00247BDE" w:rsidRPr="00F01267" w:rsidRDefault="00247BDE" w:rsidP="002C06D4">
            <w:pPr>
              <w:keepNext w:val="0"/>
              <w:widowControl w:val="0"/>
              <w:rPr>
                <w:rFonts w:eastAsia="Calibri"/>
              </w:rPr>
            </w:pPr>
          </w:p>
        </w:tc>
        <w:tc>
          <w:tcPr>
            <w:tcW w:w="1056" w:type="dxa"/>
            <w:shd w:val="clear" w:color="auto" w:fill="auto"/>
          </w:tcPr>
          <w:p w14:paraId="0FCE07AA" w14:textId="77777777" w:rsidR="00247BDE" w:rsidRPr="00F01267" w:rsidRDefault="00247BDE" w:rsidP="002C06D4">
            <w:pPr>
              <w:keepNext w:val="0"/>
              <w:widowControl w:val="0"/>
              <w:rPr>
                <w:rFonts w:eastAsia="Calibri"/>
              </w:rPr>
            </w:pPr>
          </w:p>
        </w:tc>
        <w:tc>
          <w:tcPr>
            <w:tcW w:w="7851" w:type="dxa"/>
            <w:gridSpan w:val="6"/>
            <w:shd w:val="clear" w:color="auto" w:fill="auto"/>
          </w:tcPr>
          <w:p w14:paraId="6E08B1DD" w14:textId="6A2A7B3E" w:rsidR="00247BDE" w:rsidRPr="00F01267" w:rsidRDefault="00B478F2" w:rsidP="002C06D4">
            <w:pPr>
              <w:keepNext w:val="0"/>
              <w:widowControl w:val="0"/>
              <w:rPr>
                <w:rFonts w:eastAsia="Calibri"/>
              </w:rPr>
            </w:pPr>
            <w:r>
              <w:rPr>
                <w:rFonts w:eastAsia="Calibri"/>
              </w:rPr>
              <w:t xml:space="preserve">The </w:t>
            </w:r>
            <w:r w:rsidRPr="008716BE">
              <w:rPr>
                <w:rFonts w:eastAsia="Calibri"/>
              </w:rPr>
              <w:t>o</w:t>
            </w:r>
            <w:r w:rsidR="00247BDE" w:rsidRPr="008716BE">
              <w:rPr>
                <w:rFonts w:eastAsia="Calibri"/>
              </w:rPr>
              <w:t>ffender</w:t>
            </w:r>
            <w:r w:rsidR="00247BDE" w:rsidRPr="00F01267">
              <w:rPr>
                <w:rFonts w:eastAsia="Calibri"/>
              </w:rPr>
              <w:t xml:space="preserve"> has been to alcohol/drug treatment</w:t>
            </w:r>
            <w:r w:rsidR="008716BE">
              <w:rPr>
                <w:rFonts w:eastAsia="Calibri"/>
              </w:rPr>
              <w:t>.</w:t>
            </w:r>
          </w:p>
        </w:tc>
      </w:tr>
      <w:tr w:rsidR="001C03F3" w:rsidRPr="00F01267" w14:paraId="5D67F368" w14:textId="77777777" w:rsidTr="004A4B9C">
        <w:trPr>
          <w:trHeight w:val="377"/>
        </w:trPr>
        <w:tc>
          <w:tcPr>
            <w:tcW w:w="10070" w:type="dxa"/>
            <w:gridSpan w:val="8"/>
            <w:shd w:val="clear" w:color="auto" w:fill="F2F2F2" w:themeFill="background1" w:themeFillShade="F2"/>
          </w:tcPr>
          <w:p w14:paraId="2E14575A" w14:textId="56E9A03F" w:rsidR="001C03F3" w:rsidRPr="001C03F3" w:rsidRDefault="001C03F3" w:rsidP="002C06D4">
            <w:pPr>
              <w:keepNext w:val="0"/>
              <w:widowControl w:val="0"/>
              <w:numPr>
                <w:ilvl w:val="0"/>
                <w:numId w:val="20"/>
              </w:numPr>
              <w:rPr>
                <w:rFonts w:eastAsia="Calibri"/>
              </w:rPr>
            </w:pPr>
            <w:r>
              <w:rPr>
                <w:rFonts w:eastAsia="Calibri"/>
              </w:rPr>
              <w:t xml:space="preserve">What </w:t>
            </w:r>
            <w:r w:rsidR="00B478F2">
              <w:rPr>
                <w:rFonts w:eastAsia="Calibri"/>
              </w:rPr>
              <w:t xml:space="preserve">the </w:t>
            </w:r>
            <w:r>
              <w:rPr>
                <w:rFonts w:eastAsia="Calibri"/>
              </w:rPr>
              <w:t>victim wants from the court process</w:t>
            </w:r>
          </w:p>
        </w:tc>
      </w:tr>
      <w:tr w:rsidR="001C03F3" w:rsidRPr="00F01267" w14:paraId="27B96683" w14:textId="77777777" w:rsidTr="005F7EE4">
        <w:tc>
          <w:tcPr>
            <w:tcW w:w="1163" w:type="dxa"/>
            <w:shd w:val="clear" w:color="auto" w:fill="auto"/>
          </w:tcPr>
          <w:p w14:paraId="77F1C335" w14:textId="77777777" w:rsidR="001C03F3" w:rsidRPr="00F01267" w:rsidRDefault="001C03F3" w:rsidP="002C06D4">
            <w:pPr>
              <w:keepNext w:val="0"/>
              <w:widowControl w:val="0"/>
              <w:rPr>
                <w:rFonts w:eastAsia="Calibri"/>
              </w:rPr>
            </w:pPr>
            <w:r w:rsidRPr="00F01267">
              <w:rPr>
                <w:rFonts w:eastAsia="Calibri"/>
              </w:rPr>
              <w:t>Yes</w:t>
            </w:r>
          </w:p>
        </w:tc>
        <w:tc>
          <w:tcPr>
            <w:tcW w:w="1056" w:type="dxa"/>
            <w:shd w:val="clear" w:color="auto" w:fill="auto"/>
          </w:tcPr>
          <w:p w14:paraId="10DAADB6" w14:textId="77777777" w:rsidR="001C03F3" w:rsidRPr="00F01267" w:rsidRDefault="001C03F3" w:rsidP="002C06D4">
            <w:pPr>
              <w:keepNext w:val="0"/>
              <w:widowControl w:val="0"/>
              <w:rPr>
                <w:rFonts w:eastAsia="Calibri"/>
              </w:rPr>
            </w:pPr>
            <w:r w:rsidRPr="00F01267">
              <w:rPr>
                <w:rFonts w:eastAsia="Calibri"/>
              </w:rPr>
              <w:t>No</w:t>
            </w:r>
          </w:p>
        </w:tc>
        <w:tc>
          <w:tcPr>
            <w:tcW w:w="7851" w:type="dxa"/>
            <w:gridSpan w:val="6"/>
            <w:shd w:val="clear" w:color="auto" w:fill="auto"/>
          </w:tcPr>
          <w:p w14:paraId="3046D07F" w14:textId="77777777" w:rsidR="001C03F3" w:rsidRPr="00F01267" w:rsidRDefault="001C03F3" w:rsidP="002C06D4">
            <w:pPr>
              <w:keepNext w:val="0"/>
              <w:widowControl w:val="0"/>
              <w:rPr>
                <w:rFonts w:eastAsia="Calibri"/>
              </w:rPr>
            </w:pPr>
            <w:r w:rsidRPr="00F01267">
              <w:rPr>
                <w:rFonts w:eastAsia="Calibri"/>
              </w:rPr>
              <w:t>Information</w:t>
            </w:r>
          </w:p>
        </w:tc>
      </w:tr>
      <w:tr w:rsidR="001C03F3" w:rsidRPr="00F01267" w14:paraId="61B53A6B" w14:textId="77777777" w:rsidTr="005F7EE4">
        <w:tc>
          <w:tcPr>
            <w:tcW w:w="1163" w:type="dxa"/>
            <w:shd w:val="clear" w:color="auto" w:fill="auto"/>
          </w:tcPr>
          <w:p w14:paraId="0E9E8948" w14:textId="77777777" w:rsidR="001C03F3" w:rsidRPr="00F01267" w:rsidRDefault="001C03F3" w:rsidP="002C06D4">
            <w:pPr>
              <w:keepNext w:val="0"/>
              <w:widowControl w:val="0"/>
              <w:rPr>
                <w:rFonts w:eastAsia="Calibri"/>
              </w:rPr>
            </w:pPr>
          </w:p>
        </w:tc>
        <w:tc>
          <w:tcPr>
            <w:tcW w:w="1056" w:type="dxa"/>
            <w:shd w:val="clear" w:color="auto" w:fill="auto"/>
          </w:tcPr>
          <w:p w14:paraId="730552E3" w14:textId="77777777" w:rsidR="001C03F3" w:rsidRPr="00F01267" w:rsidRDefault="001C03F3" w:rsidP="002C06D4">
            <w:pPr>
              <w:keepNext w:val="0"/>
              <w:widowControl w:val="0"/>
              <w:rPr>
                <w:rFonts w:eastAsia="Calibri"/>
              </w:rPr>
            </w:pPr>
          </w:p>
        </w:tc>
        <w:tc>
          <w:tcPr>
            <w:tcW w:w="7851" w:type="dxa"/>
            <w:gridSpan w:val="6"/>
            <w:shd w:val="clear" w:color="auto" w:fill="auto"/>
          </w:tcPr>
          <w:p w14:paraId="2E49D676" w14:textId="18D2DBC0" w:rsidR="001C03F3" w:rsidRPr="00F01267" w:rsidRDefault="00942489" w:rsidP="002C06D4">
            <w:pPr>
              <w:keepNext w:val="0"/>
              <w:widowControl w:val="0"/>
              <w:rPr>
                <w:rFonts w:eastAsia="Calibri"/>
                <w:b/>
              </w:rPr>
            </w:pPr>
            <w:r>
              <w:t>The c</w:t>
            </w:r>
            <w:r w:rsidR="001C03F3" w:rsidRPr="006829B7">
              <w:t>ourt should allow the offender unlimited or conditional contact</w:t>
            </w:r>
            <w:r>
              <w:t>.</w:t>
            </w:r>
          </w:p>
        </w:tc>
      </w:tr>
      <w:tr w:rsidR="001C03F3" w:rsidRPr="00F01267" w14:paraId="3EDBEE74" w14:textId="77777777" w:rsidTr="005F7EE4">
        <w:tc>
          <w:tcPr>
            <w:tcW w:w="1163" w:type="dxa"/>
            <w:shd w:val="clear" w:color="auto" w:fill="auto"/>
          </w:tcPr>
          <w:p w14:paraId="008EF4A4" w14:textId="77777777" w:rsidR="001C03F3" w:rsidRPr="00F01267" w:rsidRDefault="001C03F3" w:rsidP="002C06D4">
            <w:pPr>
              <w:keepNext w:val="0"/>
              <w:widowControl w:val="0"/>
              <w:rPr>
                <w:rFonts w:eastAsia="Calibri"/>
              </w:rPr>
            </w:pPr>
          </w:p>
        </w:tc>
        <w:tc>
          <w:tcPr>
            <w:tcW w:w="1056" w:type="dxa"/>
            <w:shd w:val="clear" w:color="auto" w:fill="auto"/>
          </w:tcPr>
          <w:p w14:paraId="074BDBEC" w14:textId="77777777" w:rsidR="001C03F3" w:rsidRPr="00F01267" w:rsidRDefault="001C03F3" w:rsidP="002C06D4">
            <w:pPr>
              <w:keepNext w:val="0"/>
              <w:widowControl w:val="0"/>
              <w:rPr>
                <w:rFonts w:eastAsia="Calibri"/>
              </w:rPr>
            </w:pPr>
          </w:p>
        </w:tc>
        <w:tc>
          <w:tcPr>
            <w:tcW w:w="7851" w:type="dxa"/>
            <w:gridSpan w:val="6"/>
            <w:shd w:val="clear" w:color="auto" w:fill="auto"/>
          </w:tcPr>
          <w:p w14:paraId="0440A3E3" w14:textId="60211F91" w:rsidR="001C03F3" w:rsidRPr="00F01267" w:rsidRDefault="00942489" w:rsidP="002C06D4">
            <w:pPr>
              <w:keepNext w:val="0"/>
              <w:widowControl w:val="0"/>
              <w:rPr>
                <w:rFonts w:eastAsia="Calibri"/>
                <w:b/>
              </w:rPr>
            </w:pPr>
            <w:r>
              <w:t>The c</w:t>
            </w:r>
            <w:r w:rsidR="001C03F3" w:rsidRPr="006829B7">
              <w:t>ourt sh</w:t>
            </w:r>
            <w:r w:rsidR="00315494">
              <w:t xml:space="preserve">ould consider ordering chemical dependency </w:t>
            </w:r>
            <w:r w:rsidR="001C03F3" w:rsidRPr="006829B7">
              <w:t>evaluation/treatment</w:t>
            </w:r>
            <w:r w:rsidR="008716BE">
              <w:t xml:space="preserve"> of the offender.</w:t>
            </w:r>
          </w:p>
        </w:tc>
      </w:tr>
      <w:tr w:rsidR="001C03F3" w:rsidRPr="00F01267" w14:paraId="7B6CAB9B" w14:textId="77777777" w:rsidTr="005F7EE4">
        <w:tc>
          <w:tcPr>
            <w:tcW w:w="1163" w:type="dxa"/>
            <w:shd w:val="clear" w:color="auto" w:fill="auto"/>
          </w:tcPr>
          <w:p w14:paraId="1657B611" w14:textId="77777777" w:rsidR="001C03F3" w:rsidRPr="00F01267" w:rsidRDefault="001C03F3" w:rsidP="002C06D4">
            <w:pPr>
              <w:keepNext w:val="0"/>
              <w:widowControl w:val="0"/>
              <w:rPr>
                <w:rFonts w:eastAsia="Calibri"/>
              </w:rPr>
            </w:pPr>
          </w:p>
        </w:tc>
        <w:tc>
          <w:tcPr>
            <w:tcW w:w="1056" w:type="dxa"/>
            <w:shd w:val="clear" w:color="auto" w:fill="auto"/>
          </w:tcPr>
          <w:p w14:paraId="3DF064C5" w14:textId="77777777" w:rsidR="001C03F3" w:rsidRPr="00F01267" w:rsidRDefault="001C03F3" w:rsidP="002C06D4">
            <w:pPr>
              <w:keepNext w:val="0"/>
              <w:widowControl w:val="0"/>
              <w:rPr>
                <w:rFonts w:eastAsia="Calibri"/>
              </w:rPr>
            </w:pPr>
          </w:p>
        </w:tc>
        <w:tc>
          <w:tcPr>
            <w:tcW w:w="7851" w:type="dxa"/>
            <w:gridSpan w:val="6"/>
            <w:shd w:val="clear" w:color="auto" w:fill="auto"/>
          </w:tcPr>
          <w:p w14:paraId="4A56B50E" w14:textId="3400EFA6" w:rsidR="001C03F3" w:rsidRPr="00F01267" w:rsidRDefault="00942489" w:rsidP="008716BE">
            <w:pPr>
              <w:keepNext w:val="0"/>
              <w:widowControl w:val="0"/>
              <w:rPr>
                <w:rFonts w:eastAsia="Calibri"/>
              </w:rPr>
            </w:pPr>
            <w:r>
              <w:t>The c</w:t>
            </w:r>
            <w:r w:rsidR="001C03F3" w:rsidRPr="006829B7">
              <w:t xml:space="preserve">ourt should order limited or no contact with </w:t>
            </w:r>
            <w:r w:rsidR="008716BE">
              <w:t>the victim</w:t>
            </w:r>
            <w:r w:rsidR="008716BE" w:rsidRPr="006829B7">
              <w:t xml:space="preserve"> </w:t>
            </w:r>
            <w:r w:rsidR="00C51EBE">
              <w:t>or</w:t>
            </w:r>
            <w:r w:rsidR="00C51EBE" w:rsidRPr="006829B7">
              <w:t xml:space="preserve"> </w:t>
            </w:r>
            <w:r w:rsidR="008716BE">
              <w:t>the victim’s</w:t>
            </w:r>
            <w:r w:rsidR="008716BE" w:rsidRPr="006829B7">
              <w:t xml:space="preserve"> </w:t>
            </w:r>
            <w:r w:rsidR="001C03F3" w:rsidRPr="006829B7">
              <w:t>children (circle one or both</w:t>
            </w:r>
            <w:r>
              <w:t>.</w:t>
            </w:r>
            <w:r w:rsidR="001C03F3" w:rsidRPr="006829B7">
              <w:t>)</w:t>
            </w:r>
          </w:p>
        </w:tc>
      </w:tr>
      <w:tr w:rsidR="001C03F3" w:rsidRPr="00F01267" w14:paraId="5B20961E" w14:textId="77777777" w:rsidTr="005F7EE4">
        <w:tc>
          <w:tcPr>
            <w:tcW w:w="1163" w:type="dxa"/>
            <w:shd w:val="clear" w:color="auto" w:fill="auto"/>
          </w:tcPr>
          <w:p w14:paraId="13004B21" w14:textId="77777777" w:rsidR="001C03F3" w:rsidRPr="00F01267" w:rsidRDefault="001C03F3" w:rsidP="002C06D4">
            <w:pPr>
              <w:keepNext w:val="0"/>
              <w:widowControl w:val="0"/>
              <w:rPr>
                <w:rFonts w:eastAsia="Calibri"/>
              </w:rPr>
            </w:pPr>
          </w:p>
        </w:tc>
        <w:tc>
          <w:tcPr>
            <w:tcW w:w="1056" w:type="dxa"/>
            <w:shd w:val="clear" w:color="auto" w:fill="auto"/>
          </w:tcPr>
          <w:p w14:paraId="0D4EE12C" w14:textId="77777777" w:rsidR="001C03F3" w:rsidRPr="00F01267" w:rsidRDefault="001C03F3" w:rsidP="002C06D4">
            <w:pPr>
              <w:keepNext w:val="0"/>
              <w:widowControl w:val="0"/>
              <w:rPr>
                <w:rFonts w:eastAsia="Calibri"/>
              </w:rPr>
            </w:pPr>
          </w:p>
        </w:tc>
        <w:tc>
          <w:tcPr>
            <w:tcW w:w="7851" w:type="dxa"/>
            <w:gridSpan w:val="6"/>
            <w:shd w:val="clear" w:color="auto" w:fill="auto"/>
          </w:tcPr>
          <w:p w14:paraId="26210098" w14:textId="525CC940" w:rsidR="001C03F3" w:rsidRPr="006829B7" w:rsidRDefault="00942489" w:rsidP="002C06D4">
            <w:pPr>
              <w:keepNext w:val="0"/>
              <w:widowControl w:val="0"/>
            </w:pPr>
            <w:r>
              <w:t>The c</w:t>
            </w:r>
            <w:r w:rsidR="001C03F3" w:rsidRPr="006829B7">
              <w:t>ourt should mandate attendance at a batterer’s program</w:t>
            </w:r>
            <w:r w:rsidR="008716BE">
              <w:t xml:space="preserve"> for the offender.</w:t>
            </w:r>
          </w:p>
        </w:tc>
      </w:tr>
      <w:tr w:rsidR="00315494" w:rsidRPr="00F01267" w14:paraId="125295EB" w14:textId="77777777" w:rsidTr="005F7EE4">
        <w:tc>
          <w:tcPr>
            <w:tcW w:w="1163" w:type="dxa"/>
            <w:shd w:val="clear" w:color="auto" w:fill="auto"/>
          </w:tcPr>
          <w:p w14:paraId="11EE19AE" w14:textId="77777777" w:rsidR="00315494" w:rsidRPr="00F01267" w:rsidRDefault="00315494" w:rsidP="002C06D4">
            <w:pPr>
              <w:keepNext w:val="0"/>
              <w:widowControl w:val="0"/>
              <w:rPr>
                <w:rFonts w:eastAsia="Calibri"/>
              </w:rPr>
            </w:pPr>
          </w:p>
        </w:tc>
        <w:tc>
          <w:tcPr>
            <w:tcW w:w="1056" w:type="dxa"/>
            <w:shd w:val="clear" w:color="auto" w:fill="auto"/>
          </w:tcPr>
          <w:p w14:paraId="765BF1B6" w14:textId="77777777" w:rsidR="00315494" w:rsidRPr="00F01267" w:rsidRDefault="00315494" w:rsidP="002C06D4">
            <w:pPr>
              <w:keepNext w:val="0"/>
              <w:widowControl w:val="0"/>
              <w:rPr>
                <w:rFonts w:eastAsia="Calibri"/>
              </w:rPr>
            </w:pPr>
          </w:p>
        </w:tc>
        <w:tc>
          <w:tcPr>
            <w:tcW w:w="7851" w:type="dxa"/>
            <w:gridSpan w:val="6"/>
            <w:shd w:val="clear" w:color="auto" w:fill="auto"/>
          </w:tcPr>
          <w:p w14:paraId="4054DA96" w14:textId="5B59BBDD" w:rsidR="00315494" w:rsidRPr="006829B7" w:rsidRDefault="00942489" w:rsidP="002C06D4">
            <w:pPr>
              <w:keepNext w:val="0"/>
              <w:widowControl w:val="0"/>
            </w:pPr>
            <w:r>
              <w:t>The c</w:t>
            </w:r>
            <w:r w:rsidR="009927AE">
              <w:t>ourt should mandate where pets or farm animals should stay</w:t>
            </w:r>
            <w:r>
              <w:t>.</w:t>
            </w:r>
          </w:p>
        </w:tc>
      </w:tr>
      <w:tr w:rsidR="001C03F3" w:rsidRPr="00F01267" w14:paraId="0A63B09E" w14:textId="77777777" w:rsidTr="004A4B9C">
        <w:trPr>
          <w:trHeight w:val="377"/>
        </w:trPr>
        <w:tc>
          <w:tcPr>
            <w:tcW w:w="10070" w:type="dxa"/>
            <w:gridSpan w:val="8"/>
            <w:shd w:val="clear" w:color="auto" w:fill="F2F2F2" w:themeFill="background1" w:themeFillShade="F2"/>
          </w:tcPr>
          <w:p w14:paraId="0C2BE102" w14:textId="0BA80774" w:rsidR="001C03F3" w:rsidRPr="001C03F3" w:rsidRDefault="001C03F3" w:rsidP="00942489">
            <w:pPr>
              <w:keepNext w:val="0"/>
              <w:widowControl w:val="0"/>
              <w:numPr>
                <w:ilvl w:val="0"/>
                <w:numId w:val="20"/>
              </w:numPr>
              <w:rPr>
                <w:rFonts w:eastAsia="Calibri"/>
              </w:rPr>
            </w:pPr>
            <w:r w:rsidRPr="006829B7">
              <w:t xml:space="preserve">Information for </w:t>
            </w:r>
            <w:r w:rsidR="00942489">
              <w:t xml:space="preserve">the </w:t>
            </w:r>
            <w:r w:rsidRPr="006829B7">
              <w:t xml:space="preserve">victim </w:t>
            </w:r>
            <w:r w:rsidR="00942489">
              <w:t xml:space="preserve">to </w:t>
            </w:r>
            <w:r w:rsidRPr="006829B7">
              <w:t>consider</w:t>
            </w:r>
            <w:r w:rsidR="00942489">
              <w:t xml:space="preserve"> sharing</w:t>
            </w:r>
            <w:r w:rsidRPr="006829B7">
              <w:t xml:space="preserve"> with the court</w:t>
            </w:r>
          </w:p>
        </w:tc>
      </w:tr>
      <w:tr w:rsidR="001C03F3" w:rsidRPr="00F01267" w14:paraId="03D45C2A" w14:textId="77777777" w:rsidTr="005F7EE4">
        <w:tc>
          <w:tcPr>
            <w:tcW w:w="1163" w:type="dxa"/>
            <w:shd w:val="clear" w:color="auto" w:fill="auto"/>
          </w:tcPr>
          <w:p w14:paraId="2D7B5B4A" w14:textId="77777777" w:rsidR="001C03F3" w:rsidRPr="00F01267" w:rsidRDefault="001C03F3" w:rsidP="002C06D4">
            <w:pPr>
              <w:keepNext w:val="0"/>
              <w:widowControl w:val="0"/>
              <w:rPr>
                <w:rFonts w:eastAsia="Calibri"/>
              </w:rPr>
            </w:pPr>
            <w:r w:rsidRPr="00F01267">
              <w:rPr>
                <w:rFonts w:eastAsia="Calibri"/>
              </w:rPr>
              <w:t>Yes</w:t>
            </w:r>
          </w:p>
        </w:tc>
        <w:tc>
          <w:tcPr>
            <w:tcW w:w="1056" w:type="dxa"/>
            <w:shd w:val="clear" w:color="auto" w:fill="auto"/>
          </w:tcPr>
          <w:p w14:paraId="706A0111" w14:textId="77777777" w:rsidR="001C03F3" w:rsidRPr="00F01267" w:rsidRDefault="001C03F3" w:rsidP="002C06D4">
            <w:pPr>
              <w:keepNext w:val="0"/>
              <w:widowControl w:val="0"/>
              <w:rPr>
                <w:rFonts w:eastAsia="Calibri"/>
              </w:rPr>
            </w:pPr>
            <w:r w:rsidRPr="00F01267">
              <w:rPr>
                <w:rFonts w:eastAsia="Calibri"/>
              </w:rPr>
              <w:t>No</w:t>
            </w:r>
          </w:p>
        </w:tc>
        <w:tc>
          <w:tcPr>
            <w:tcW w:w="7851" w:type="dxa"/>
            <w:gridSpan w:val="6"/>
            <w:shd w:val="clear" w:color="auto" w:fill="auto"/>
          </w:tcPr>
          <w:p w14:paraId="2DB7EB8D" w14:textId="77777777" w:rsidR="001C03F3" w:rsidRPr="00F01267" w:rsidRDefault="001C03F3" w:rsidP="002C06D4">
            <w:pPr>
              <w:keepNext w:val="0"/>
              <w:widowControl w:val="0"/>
              <w:rPr>
                <w:rFonts w:eastAsia="Calibri"/>
              </w:rPr>
            </w:pPr>
            <w:r w:rsidRPr="00F01267">
              <w:rPr>
                <w:rFonts w:eastAsia="Calibri"/>
              </w:rPr>
              <w:t>Information</w:t>
            </w:r>
          </w:p>
        </w:tc>
      </w:tr>
      <w:tr w:rsidR="001C03F3" w:rsidRPr="00F01267" w14:paraId="3485D418" w14:textId="77777777" w:rsidTr="005F7EE4">
        <w:tc>
          <w:tcPr>
            <w:tcW w:w="1163" w:type="dxa"/>
            <w:shd w:val="clear" w:color="auto" w:fill="auto"/>
          </w:tcPr>
          <w:p w14:paraId="04E065DE" w14:textId="77777777" w:rsidR="001C03F3" w:rsidRPr="00F01267" w:rsidRDefault="001C03F3" w:rsidP="002C06D4">
            <w:pPr>
              <w:keepNext w:val="0"/>
              <w:widowControl w:val="0"/>
              <w:rPr>
                <w:rFonts w:eastAsia="Calibri"/>
              </w:rPr>
            </w:pPr>
          </w:p>
        </w:tc>
        <w:tc>
          <w:tcPr>
            <w:tcW w:w="1056" w:type="dxa"/>
            <w:shd w:val="clear" w:color="auto" w:fill="auto"/>
          </w:tcPr>
          <w:p w14:paraId="2FB0A860" w14:textId="77777777" w:rsidR="001C03F3" w:rsidRPr="00F01267" w:rsidRDefault="001C03F3" w:rsidP="002C06D4">
            <w:pPr>
              <w:keepNext w:val="0"/>
              <w:widowControl w:val="0"/>
              <w:rPr>
                <w:rFonts w:eastAsia="Calibri"/>
              </w:rPr>
            </w:pPr>
          </w:p>
        </w:tc>
        <w:tc>
          <w:tcPr>
            <w:tcW w:w="7851" w:type="dxa"/>
            <w:gridSpan w:val="6"/>
            <w:shd w:val="clear" w:color="auto" w:fill="auto"/>
          </w:tcPr>
          <w:p w14:paraId="27384398" w14:textId="247B27D6" w:rsidR="001C03F3" w:rsidRPr="00F01267" w:rsidRDefault="00942489" w:rsidP="004A4B9C">
            <w:pPr>
              <w:keepNext w:val="0"/>
              <w:widowControl w:val="0"/>
              <w:rPr>
                <w:rFonts w:eastAsia="Calibri"/>
                <w:b/>
              </w:rPr>
            </w:pPr>
            <w:r>
              <w:t>The vi</w:t>
            </w:r>
            <w:r w:rsidR="001C03F3" w:rsidRPr="006829B7">
              <w:t xml:space="preserve">ctim </w:t>
            </w:r>
            <w:r>
              <w:t xml:space="preserve">was </w:t>
            </w:r>
            <w:r w:rsidR="001C03F3" w:rsidRPr="006829B7">
              <w:t xml:space="preserve">advised </w:t>
            </w:r>
            <w:r w:rsidR="001C03F3" w:rsidRPr="008716BE">
              <w:t>she</w:t>
            </w:r>
            <w:r w:rsidR="001C03F3" w:rsidRPr="006829B7">
              <w:t xml:space="preserve"> could inform</w:t>
            </w:r>
            <w:r w:rsidR="001C03F3" w:rsidRPr="006829B7">
              <w:rPr>
                <w:b/>
              </w:rPr>
              <w:t xml:space="preserve"> </w:t>
            </w:r>
            <w:r w:rsidR="001C03F3" w:rsidRPr="006829B7">
              <w:t xml:space="preserve">the </w:t>
            </w:r>
            <w:r w:rsidR="00E745DC">
              <w:t>victim-witness specialist</w:t>
            </w:r>
            <w:r w:rsidR="00EF7308">
              <w:t xml:space="preserve"> </w:t>
            </w:r>
            <w:r w:rsidR="001C03F3" w:rsidRPr="008F0036">
              <w:t>of</w:t>
            </w:r>
            <w:r w:rsidR="001C03F3" w:rsidRPr="006829B7">
              <w:rPr>
                <w:i/>
              </w:rPr>
              <w:t xml:space="preserve"> </w:t>
            </w:r>
            <w:r w:rsidR="001C03F3" w:rsidRPr="006829B7">
              <w:t>discrepancies between her account of the arrest incident (</w:t>
            </w:r>
            <w:r w:rsidR="004A4B9C">
              <w:t xml:space="preserve">Section A and </w:t>
            </w:r>
            <w:r w:rsidR="001C03F3" w:rsidRPr="006829B7">
              <w:t>B</w:t>
            </w:r>
            <w:r w:rsidR="004A4B9C">
              <w:t xml:space="preserve"> above</w:t>
            </w:r>
            <w:r w:rsidR="001C03F3" w:rsidRPr="006829B7">
              <w:t xml:space="preserve">) and the incident report; </w:t>
            </w:r>
            <w:r w:rsidRPr="008716BE">
              <w:t>she</w:t>
            </w:r>
            <w:r>
              <w:t xml:space="preserve"> could </w:t>
            </w:r>
            <w:r w:rsidR="001C03F3" w:rsidRPr="006829B7">
              <w:t>provide information to the court regarding the offender’s history (</w:t>
            </w:r>
            <w:r w:rsidR="004A4B9C">
              <w:t xml:space="preserve">Section </w:t>
            </w:r>
            <w:r w:rsidR="001C03F3" w:rsidRPr="006829B7">
              <w:t xml:space="preserve">C); and </w:t>
            </w:r>
            <w:r w:rsidRPr="008716BE">
              <w:t>she</w:t>
            </w:r>
            <w:r>
              <w:t xml:space="preserve"> could </w:t>
            </w:r>
            <w:r w:rsidR="001C03F3" w:rsidRPr="006829B7">
              <w:t xml:space="preserve">inform the court regarding what </w:t>
            </w:r>
            <w:r w:rsidR="001C03F3" w:rsidRPr="008716BE">
              <w:t>she</w:t>
            </w:r>
            <w:r w:rsidR="001C03F3" w:rsidRPr="006829B7">
              <w:t xml:space="preserve"> wa</w:t>
            </w:r>
            <w:r w:rsidR="001C03F3">
              <w:t>nt</w:t>
            </w:r>
            <w:r w:rsidR="00C51EBE">
              <w:t>s</w:t>
            </w:r>
            <w:r w:rsidR="001C03F3">
              <w:t xml:space="preserve"> from the court process (</w:t>
            </w:r>
            <w:r w:rsidR="004A4B9C">
              <w:t xml:space="preserve">Section </w:t>
            </w:r>
            <w:r w:rsidR="001C03F3">
              <w:t>D).</w:t>
            </w:r>
          </w:p>
        </w:tc>
      </w:tr>
      <w:tr w:rsidR="001C03F3" w:rsidRPr="00F01267" w14:paraId="6C4E0AD3" w14:textId="77777777" w:rsidTr="005F7EE4">
        <w:tc>
          <w:tcPr>
            <w:tcW w:w="1163" w:type="dxa"/>
            <w:shd w:val="clear" w:color="auto" w:fill="auto"/>
          </w:tcPr>
          <w:p w14:paraId="0D266733" w14:textId="77777777" w:rsidR="001C03F3" w:rsidRPr="00F01267" w:rsidRDefault="001C03F3" w:rsidP="002C06D4">
            <w:pPr>
              <w:keepNext w:val="0"/>
              <w:widowControl w:val="0"/>
              <w:rPr>
                <w:rFonts w:eastAsia="Calibri"/>
              </w:rPr>
            </w:pPr>
          </w:p>
        </w:tc>
        <w:tc>
          <w:tcPr>
            <w:tcW w:w="1056" w:type="dxa"/>
            <w:shd w:val="clear" w:color="auto" w:fill="auto"/>
          </w:tcPr>
          <w:p w14:paraId="1551D823" w14:textId="77777777" w:rsidR="001C03F3" w:rsidRPr="00F01267" w:rsidRDefault="001C03F3" w:rsidP="002C06D4">
            <w:pPr>
              <w:keepNext w:val="0"/>
              <w:widowControl w:val="0"/>
              <w:rPr>
                <w:rFonts w:eastAsia="Calibri"/>
              </w:rPr>
            </w:pPr>
          </w:p>
        </w:tc>
        <w:tc>
          <w:tcPr>
            <w:tcW w:w="7851" w:type="dxa"/>
            <w:gridSpan w:val="6"/>
            <w:shd w:val="clear" w:color="auto" w:fill="auto"/>
          </w:tcPr>
          <w:p w14:paraId="7FDD6A90" w14:textId="784396B4" w:rsidR="001C03F3" w:rsidRPr="00F01267" w:rsidRDefault="00942489" w:rsidP="004A4B9C">
            <w:pPr>
              <w:keepNext w:val="0"/>
              <w:widowControl w:val="0"/>
              <w:rPr>
                <w:rFonts w:eastAsia="Calibri"/>
                <w:b/>
              </w:rPr>
            </w:pPr>
            <w:r>
              <w:t>The vi</w:t>
            </w:r>
            <w:r w:rsidR="001C03F3" w:rsidRPr="006829B7">
              <w:t xml:space="preserve">ctim </w:t>
            </w:r>
            <w:r>
              <w:t xml:space="preserve">was </w:t>
            </w:r>
            <w:r w:rsidR="001C03F3" w:rsidRPr="006829B7">
              <w:t xml:space="preserve">advised that </w:t>
            </w:r>
            <w:r w:rsidR="008F0036">
              <w:t>[</w:t>
            </w:r>
            <w:r w:rsidR="008F0036" w:rsidRPr="008F0036">
              <w:rPr>
                <w:u w:val="single"/>
              </w:rPr>
              <w:t>program</w:t>
            </w:r>
            <w:r w:rsidR="008F0036">
              <w:t>]</w:t>
            </w:r>
            <w:r w:rsidR="001C03F3" w:rsidRPr="006829B7">
              <w:t xml:space="preserve"> can</w:t>
            </w:r>
            <w:r w:rsidR="004A4B9C">
              <w:t xml:space="preserve"> provide information to </w:t>
            </w:r>
            <w:r w:rsidR="00C51EBE">
              <w:t>the court</w:t>
            </w:r>
            <w:r w:rsidR="001C03F3" w:rsidRPr="006829B7">
              <w:t xml:space="preserve"> on </w:t>
            </w:r>
            <w:r w:rsidR="001C03F3" w:rsidRPr="008716BE">
              <w:t>her</w:t>
            </w:r>
            <w:r w:rsidR="001C03F3" w:rsidRPr="006829B7">
              <w:t xml:space="preserve"> behalf, with </w:t>
            </w:r>
            <w:r w:rsidR="001C03F3" w:rsidRPr="008716BE">
              <w:t>her</w:t>
            </w:r>
            <w:r w:rsidR="001C03F3" w:rsidRPr="006829B7">
              <w:t xml:space="preserve"> </w:t>
            </w:r>
            <w:r w:rsidR="008E01D9">
              <w:t>consent</w:t>
            </w:r>
            <w:r w:rsidR="001C03F3" w:rsidRPr="006829B7">
              <w:t>. (</w:t>
            </w:r>
            <w:r w:rsidR="004A4B9C">
              <w:t>S</w:t>
            </w:r>
            <w:r w:rsidR="008716BE">
              <w:t>ection</w:t>
            </w:r>
            <w:r w:rsidR="004A4B9C">
              <w:t xml:space="preserve"> H</w:t>
            </w:r>
            <w:r w:rsidR="001C03F3" w:rsidRPr="006829B7">
              <w:t>)</w:t>
            </w:r>
          </w:p>
        </w:tc>
      </w:tr>
      <w:tr w:rsidR="001C03F3" w:rsidRPr="00F01267" w14:paraId="513348FE" w14:textId="77777777" w:rsidTr="005F7EE4">
        <w:tc>
          <w:tcPr>
            <w:tcW w:w="1163" w:type="dxa"/>
            <w:shd w:val="clear" w:color="auto" w:fill="auto"/>
          </w:tcPr>
          <w:p w14:paraId="09022BE1" w14:textId="77777777" w:rsidR="001C03F3" w:rsidRPr="00F01267" w:rsidRDefault="001C03F3" w:rsidP="002C06D4">
            <w:pPr>
              <w:keepNext w:val="0"/>
              <w:widowControl w:val="0"/>
              <w:rPr>
                <w:rFonts w:eastAsia="Calibri"/>
              </w:rPr>
            </w:pPr>
          </w:p>
        </w:tc>
        <w:tc>
          <w:tcPr>
            <w:tcW w:w="1056" w:type="dxa"/>
            <w:shd w:val="clear" w:color="auto" w:fill="auto"/>
          </w:tcPr>
          <w:p w14:paraId="335A0785" w14:textId="77777777" w:rsidR="001C03F3" w:rsidRPr="00F01267" w:rsidRDefault="001C03F3" w:rsidP="002C06D4">
            <w:pPr>
              <w:keepNext w:val="0"/>
              <w:widowControl w:val="0"/>
              <w:rPr>
                <w:rFonts w:eastAsia="Calibri"/>
              </w:rPr>
            </w:pPr>
          </w:p>
        </w:tc>
        <w:tc>
          <w:tcPr>
            <w:tcW w:w="7851" w:type="dxa"/>
            <w:gridSpan w:val="6"/>
            <w:shd w:val="clear" w:color="auto" w:fill="auto"/>
          </w:tcPr>
          <w:p w14:paraId="1FDF364F" w14:textId="270D7BD5" w:rsidR="001C03F3" w:rsidRPr="00F01267" w:rsidRDefault="0017442E" w:rsidP="004A4B9C">
            <w:pPr>
              <w:keepNext w:val="0"/>
              <w:widowControl w:val="0"/>
              <w:rPr>
                <w:rFonts w:eastAsia="Calibri"/>
              </w:rPr>
            </w:pPr>
            <w:r>
              <w:t>The v</w:t>
            </w:r>
            <w:r w:rsidR="001C03F3" w:rsidRPr="006829B7">
              <w:t>i</w:t>
            </w:r>
            <w:r w:rsidR="008F0036">
              <w:t xml:space="preserve">ctim </w:t>
            </w:r>
            <w:r>
              <w:t xml:space="preserve">was </w:t>
            </w:r>
            <w:r w:rsidR="008F0036">
              <w:t xml:space="preserve">advised that </w:t>
            </w:r>
            <w:r w:rsidR="00E745DC">
              <w:t>victim-witness specialist</w:t>
            </w:r>
            <w:r w:rsidR="00EF7308">
              <w:t xml:space="preserve">s </w:t>
            </w:r>
            <w:r w:rsidR="001C03F3" w:rsidRPr="006829B7">
              <w:t xml:space="preserve">are not confidential, </w:t>
            </w:r>
            <w:r>
              <w:t xml:space="preserve">that </w:t>
            </w:r>
            <w:r w:rsidR="001C03F3" w:rsidRPr="006829B7">
              <w:t>information</w:t>
            </w:r>
            <w:r w:rsidR="001C03F3">
              <w:t xml:space="preserve"> </w:t>
            </w:r>
            <w:r w:rsidR="001C03F3" w:rsidRPr="008716BE">
              <w:t>they</w:t>
            </w:r>
            <w:r w:rsidR="001C03F3" w:rsidRPr="006829B7">
              <w:t xml:space="preserve"> share </w:t>
            </w:r>
            <w:r w:rsidR="00C51EBE">
              <w:t xml:space="preserve">with them is </w:t>
            </w:r>
            <w:r w:rsidR="004A4B9C">
              <w:t>likely to be shared with the defense and the offender</w:t>
            </w:r>
            <w:r w:rsidR="001C03F3" w:rsidRPr="006829B7">
              <w:t>, and</w:t>
            </w:r>
            <w:r w:rsidR="004D4AF4">
              <w:t xml:space="preserve"> that</w:t>
            </w:r>
            <w:r w:rsidR="00387F1F">
              <w:t xml:space="preserve"> </w:t>
            </w:r>
            <w:r>
              <w:t xml:space="preserve">the </w:t>
            </w:r>
            <w:r w:rsidR="001C03F3" w:rsidRPr="006829B7">
              <w:t>victi</w:t>
            </w:r>
            <w:r w:rsidR="001C03F3">
              <w:t xml:space="preserve">m should </w:t>
            </w:r>
            <w:r w:rsidR="00075FF4">
              <w:t xml:space="preserve">discuss this with the </w:t>
            </w:r>
            <w:r w:rsidR="009927AE">
              <w:t>victim-witness specialist</w:t>
            </w:r>
            <w:r w:rsidR="00075FF4">
              <w:t xml:space="preserve"> </w:t>
            </w:r>
            <w:r w:rsidR="001C03F3">
              <w:t>before sharing</w:t>
            </w:r>
            <w:r w:rsidR="00075FF4">
              <w:t xml:space="preserve"> any information.</w:t>
            </w:r>
          </w:p>
        </w:tc>
      </w:tr>
      <w:tr w:rsidR="001C03F3" w:rsidRPr="00F01267" w14:paraId="2B92B20F" w14:textId="77777777" w:rsidTr="005F7EE4">
        <w:tc>
          <w:tcPr>
            <w:tcW w:w="1163" w:type="dxa"/>
            <w:shd w:val="clear" w:color="auto" w:fill="auto"/>
          </w:tcPr>
          <w:p w14:paraId="37841F60" w14:textId="77777777" w:rsidR="001C03F3" w:rsidRPr="00F01267" w:rsidRDefault="001C03F3" w:rsidP="002C06D4">
            <w:pPr>
              <w:keepNext w:val="0"/>
              <w:widowControl w:val="0"/>
              <w:rPr>
                <w:rFonts w:eastAsia="Calibri"/>
              </w:rPr>
            </w:pPr>
          </w:p>
        </w:tc>
        <w:tc>
          <w:tcPr>
            <w:tcW w:w="1056" w:type="dxa"/>
            <w:shd w:val="clear" w:color="auto" w:fill="auto"/>
          </w:tcPr>
          <w:p w14:paraId="62B47D51" w14:textId="77777777" w:rsidR="001C03F3" w:rsidRPr="00F01267" w:rsidRDefault="001C03F3" w:rsidP="002C06D4">
            <w:pPr>
              <w:keepNext w:val="0"/>
              <w:widowControl w:val="0"/>
              <w:rPr>
                <w:rFonts w:eastAsia="Calibri"/>
              </w:rPr>
            </w:pPr>
          </w:p>
        </w:tc>
        <w:tc>
          <w:tcPr>
            <w:tcW w:w="7851" w:type="dxa"/>
            <w:gridSpan w:val="6"/>
            <w:shd w:val="clear" w:color="auto" w:fill="auto"/>
          </w:tcPr>
          <w:p w14:paraId="4138654A" w14:textId="1E171FF3" w:rsidR="001C03F3" w:rsidRPr="006829B7" w:rsidRDefault="0017442E" w:rsidP="002C06D4">
            <w:pPr>
              <w:keepNext w:val="0"/>
              <w:widowControl w:val="0"/>
            </w:pPr>
            <w:r>
              <w:t>The v</w:t>
            </w:r>
            <w:r w:rsidR="001C03F3" w:rsidRPr="006829B7">
              <w:t>ictim</w:t>
            </w:r>
            <w:r>
              <w:t>’s</w:t>
            </w:r>
            <w:r w:rsidR="001C03F3" w:rsidRPr="006829B7">
              <w:t xml:space="preserve"> safety was discussed</w:t>
            </w:r>
            <w:r w:rsidR="00075FF4">
              <w:t>, including the risks</w:t>
            </w:r>
            <w:r w:rsidR="001C03F3" w:rsidRPr="006829B7">
              <w:t xml:space="preserve"> if the offender fin</w:t>
            </w:r>
            <w:r w:rsidR="008F0036">
              <w:t xml:space="preserve">ds out she provided </w:t>
            </w:r>
            <w:r w:rsidR="00075FF4">
              <w:t>any</w:t>
            </w:r>
            <w:r w:rsidR="008F0036">
              <w:t xml:space="preserve"> i</w:t>
            </w:r>
            <w:r w:rsidR="001C03F3" w:rsidRPr="006829B7">
              <w:t>nformation</w:t>
            </w:r>
            <w:r>
              <w:t xml:space="preserve"> to [program.]</w:t>
            </w:r>
          </w:p>
        </w:tc>
      </w:tr>
      <w:tr w:rsidR="001C03F3" w:rsidRPr="00F01267" w14:paraId="7B58484A" w14:textId="77777777" w:rsidTr="004D4AF4">
        <w:trPr>
          <w:trHeight w:val="377"/>
        </w:trPr>
        <w:tc>
          <w:tcPr>
            <w:tcW w:w="10070" w:type="dxa"/>
            <w:gridSpan w:val="8"/>
            <w:shd w:val="clear" w:color="auto" w:fill="F2F2F2" w:themeFill="background1" w:themeFillShade="F2"/>
          </w:tcPr>
          <w:p w14:paraId="35C5ABB0" w14:textId="110C3F33" w:rsidR="001C03F3" w:rsidRPr="001C03F3" w:rsidRDefault="001C03F3" w:rsidP="002C06D4">
            <w:pPr>
              <w:keepNext w:val="0"/>
              <w:widowControl w:val="0"/>
              <w:numPr>
                <w:ilvl w:val="0"/>
                <w:numId w:val="20"/>
              </w:numPr>
              <w:rPr>
                <w:rFonts w:eastAsia="Calibri"/>
              </w:rPr>
            </w:pPr>
            <w:r w:rsidRPr="006829B7">
              <w:t xml:space="preserve">What </w:t>
            </w:r>
            <w:r w:rsidR="0017442E">
              <w:t xml:space="preserve">the </w:t>
            </w:r>
            <w:r>
              <w:t>victim wants from [</w:t>
            </w:r>
            <w:r w:rsidRPr="003F5697">
              <w:rPr>
                <w:u w:val="single"/>
              </w:rPr>
              <w:t>program</w:t>
            </w:r>
            <w:r>
              <w:t>]</w:t>
            </w:r>
          </w:p>
        </w:tc>
      </w:tr>
      <w:tr w:rsidR="001C03F3" w:rsidRPr="00F01267" w14:paraId="2DE098C4" w14:textId="77777777" w:rsidTr="005F7EE4">
        <w:tc>
          <w:tcPr>
            <w:tcW w:w="1163" w:type="dxa"/>
            <w:shd w:val="clear" w:color="auto" w:fill="auto"/>
          </w:tcPr>
          <w:p w14:paraId="04DA386C" w14:textId="77777777" w:rsidR="001C03F3" w:rsidRPr="00F01267" w:rsidRDefault="001C03F3" w:rsidP="002C06D4">
            <w:pPr>
              <w:keepNext w:val="0"/>
              <w:widowControl w:val="0"/>
              <w:rPr>
                <w:rFonts w:eastAsia="Calibri"/>
              </w:rPr>
            </w:pPr>
            <w:r w:rsidRPr="00F01267">
              <w:rPr>
                <w:rFonts w:eastAsia="Calibri"/>
              </w:rPr>
              <w:t>Yes</w:t>
            </w:r>
          </w:p>
        </w:tc>
        <w:tc>
          <w:tcPr>
            <w:tcW w:w="1056" w:type="dxa"/>
            <w:shd w:val="clear" w:color="auto" w:fill="auto"/>
          </w:tcPr>
          <w:p w14:paraId="42B32C53" w14:textId="77777777" w:rsidR="001C03F3" w:rsidRPr="00F01267" w:rsidRDefault="001C03F3" w:rsidP="002C06D4">
            <w:pPr>
              <w:keepNext w:val="0"/>
              <w:widowControl w:val="0"/>
              <w:rPr>
                <w:rFonts w:eastAsia="Calibri"/>
              </w:rPr>
            </w:pPr>
            <w:r w:rsidRPr="00F01267">
              <w:rPr>
                <w:rFonts w:eastAsia="Calibri"/>
              </w:rPr>
              <w:t>No</w:t>
            </w:r>
          </w:p>
        </w:tc>
        <w:tc>
          <w:tcPr>
            <w:tcW w:w="7851" w:type="dxa"/>
            <w:gridSpan w:val="6"/>
            <w:shd w:val="clear" w:color="auto" w:fill="auto"/>
          </w:tcPr>
          <w:p w14:paraId="6EB8429E" w14:textId="77777777" w:rsidR="001C03F3" w:rsidRPr="00F01267" w:rsidRDefault="001C03F3" w:rsidP="002C06D4">
            <w:pPr>
              <w:keepNext w:val="0"/>
              <w:widowControl w:val="0"/>
              <w:rPr>
                <w:rFonts w:eastAsia="Calibri"/>
              </w:rPr>
            </w:pPr>
            <w:r w:rsidRPr="00F01267">
              <w:rPr>
                <w:rFonts w:eastAsia="Calibri"/>
              </w:rPr>
              <w:t>Information</w:t>
            </w:r>
          </w:p>
        </w:tc>
      </w:tr>
      <w:tr w:rsidR="001C03F3" w:rsidRPr="00F01267" w14:paraId="0B51D6A5" w14:textId="77777777" w:rsidTr="005F7EE4">
        <w:tc>
          <w:tcPr>
            <w:tcW w:w="1163" w:type="dxa"/>
            <w:shd w:val="clear" w:color="auto" w:fill="auto"/>
          </w:tcPr>
          <w:p w14:paraId="1C516A4D" w14:textId="77777777" w:rsidR="001C03F3" w:rsidRPr="00F01267" w:rsidRDefault="001C03F3" w:rsidP="002C06D4">
            <w:pPr>
              <w:keepNext w:val="0"/>
              <w:widowControl w:val="0"/>
              <w:rPr>
                <w:rFonts w:eastAsia="Calibri"/>
              </w:rPr>
            </w:pPr>
          </w:p>
        </w:tc>
        <w:tc>
          <w:tcPr>
            <w:tcW w:w="1056" w:type="dxa"/>
            <w:shd w:val="clear" w:color="auto" w:fill="auto"/>
          </w:tcPr>
          <w:p w14:paraId="7A67D04E" w14:textId="77777777" w:rsidR="001C03F3" w:rsidRPr="00F01267" w:rsidRDefault="001C03F3" w:rsidP="002C06D4">
            <w:pPr>
              <w:keepNext w:val="0"/>
              <w:widowControl w:val="0"/>
              <w:rPr>
                <w:rFonts w:eastAsia="Calibri"/>
              </w:rPr>
            </w:pPr>
          </w:p>
        </w:tc>
        <w:tc>
          <w:tcPr>
            <w:tcW w:w="7851" w:type="dxa"/>
            <w:gridSpan w:val="6"/>
            <w:shd w:val="clear" w:color="auto" w:fill="auto"/>
          </w:tcPr>
          <w:p w14:paraId="7BAF3359" w14:textId="41AE62EC" w:rsidR="001C03F3" w:rsidRPr="00F01267" w:rsidRDefault="008716BE" w:rsidP="002C06D4">
            <w:pPr>
              <w:keepNext w:val="0"/>
              <w:widowControl w:val="0"/>
              <w:rPr>
                <w:rFonts w:eastAsia="Calibri"/>
                <w:b/>
              </w:rPr>
            </w:pPr>
            <w:r>
              <w:t>The victim wants a</w:t>
            </w:r>
            <w:r w:rsidR="001C03F3" w:rsidRPr="006829B7">
              <w:t xml:space="preserve">ccompaniment to meetings with </w:t>
            </w:r>
            <w:r>
              <w:t xml:space="preserve">the </w:t>
            </w:r>
            <w:r w:rsidR="00E745DC">
              <w:t>victim-witness specialist</w:t>
            </w:r>
            <w:r w:rsidR="001C03F3" w:rsidRPr="006829B7">
              <w:t xml:space="preserve">, </w:t>
            </w:r>
            <w:r>
              <w:t xml:space="preserve">the </w:t>
            </w:r>
            <w:r w:rsidR="001C03F3" w:rsidRPr="006829B7">
              <w:t>prosecutor</w:t>
            </w:r>
            <w:r w:rsidR="00EF7308">
              <w:t>,</w:t>
            </w:r>
            <w:r w:rsidR="001C03F3" w:rsidRPr="006829B7">
              <w:t xml:space="preserve"> or other court personnel</w:t>
            </w:r>
            <w:r w:rsidR="00922F21">
              <w:t>.</w:t>
            </w:r>
          </w:p>
        </w:tc>
      </w:tr>
      <w:tr w:rsidR="001C03F3" w:rsidRPr="00F01267" w14:paraId="3D6B34E0" w14:textId="77777777" w:rsidTr="005F7EE4">
        <w:tc>
          <w:tcPr>
            <w:tcW w:w="1163" w:type="dxa"/>
            <w:shd w:val="clear" w:color="auto" w:fill="auto"/>
          </w:tcPr>
          <w:p w14:paraId="5DA42E6A" w14:textId="77777777" w:rsidR="001C03F3" w:rsidRPr="00F01267" w:rsidRDefault="001C03F3" w:rsidP="002C06D4">
            <w:pPr>
              <w:keepNext w:val="0"/>
              <w:widowControl w:val="0"/>
              <w:rPr>
                <w:rFonts w:eastAsia="Calibri"/>
              </w:rPr>
            </w:pPr>
          </w:p>
        </w:tc>
        <w:tc>
          <w:tcPr>
            <w:tcW w:w="1056" w:type="dxa"/>
            <w:shd w:val="clear" w:color="auto" w:fill="auto"/>
          </w:tcPr>
          <w:p w14:paraId="7E95745E" w14:textId="77777777" w:rsidR="001C03F3" w:rsidRPr="00F01267" w:rsidRDefault="001C03F3" w:rsidP="002C06D4">
            <w:pPr>
              <w:keepNext w:val="0"/>
              <w:widowControl w:val="0"/>
              <w:rPr>
                <w:rFonts w:eastAsia="Calibri"/>
              </w:rPr>
            </w:pPr>
          </w:p>
        </w:tc>
        <w:tc>
          <w:tcPr>
            <w:tcW w:w="7851" w:type="dxa"/>
            <w:gridSpan w:val="6"/>
            <w:shd w:val="clear" w:color="auto" w:fill="auto"/>
          </w:tcPr>
          <w:p w14:paraId="469E2E83" w14:textId="7292CDF6" w:rsidR="001C03F3" w:rsidRPr="00F01267" w:rsidRDefault="008716BE" w:rsidP="002C06D4">
            <w:pPr>
              <w:keepNext w:val="0"/>
              <w:widowControl w:val="0"/>
              <w:rPr>
                <w:rFonts w:eastAsia="Calibri"/>
                <w:b/>
              </w:rPr>
            </w:pPr>
            <w:r>
              <w:t>The victim wants a</w:t>
            </w:r>
            <w:r w:rsidR="001C03F3" w:rsidRPr="006829B7">
              <w:t xml:space="preserve">ssistance with </w:t>
            </w:r>
            <w:r>
              <w:t xml:space="preserve">the </w:t>
            </w:r>
            <w:r w:rsidR="001C03F3" w:rsidRPr="006829B7">
              <w:t>application for Order for Protection</w:t>
            </w:r>
            <w:r w:rsidR="00922F21">
              <w:t>.</w:t>
            </w:r>
          </w:p>
        </w:tc>
      </w:tr>
      <w:tr w:rsidR="001C03F3" w:rsidRPr="00F01267" w14:paraId="4B619E7A" w14:textId="77777777" w:rsidTr="005F7EE4">
        <w:tc>
          <w:tcPr>
            <w:tcW w:w="1163" w:type="dxa"/>
            <w:shd w:val="clear" w:color="auto" w:fill="auto"/>
          </w:tcPr>
          <w:p w14:paraId="54D854AF" w14:textId="77777777" w:rsidR="001C03F3" w:rsidRPr="00F01267" w:rsidRDefault="001C03F3" w:rsidP="002C06D4">
            <w:pPr>
              <w:keepNext w:val="0"/>
              <w:widowControl w:val="0"/>
              <w:rPr>
                <w:rFonts w:eastAsia="Calibri"/>
              </w:rPr>
            </w:pPr>
          </w:p>
        </w:tc>
        <w:tc>
          <w:tcPr>
            <w:tcW w:w="1056" w:type="dxa"/>
            <w:shd w:val="clear" w:color="auto" w:fill="auto"/>
          </w:tcPr>
          <w:p w14:paraId="0A359937" w14:textId="77777777" w:rsidR="001C03F3" w:rsidRPr="00F01267" w:rsidRDefault="001C03F3" w:rsidP="002C06D4">
            <w:pPr>
              <w:keepNext w:val="0"/>
              <w:widowControl w:val="0"/>
              <w:rPr>
                <w:rFonts w:eastAsia="Calibri"/>
              </w:rPr>
            </w:pPr>
          </w:p>
        </w:tc>
        <w:tc>
          <w:tcPr>
            <w:tcW w:w="7851" w:type="dxa"/>
            <w:gridSpan w:val="6"/>
            <w:shd w:val="clear" w:color="auto" w:fill="auto"/>
          </w:tcPr>
          <w:p w14:paraId="45438C13" w14:textId="01F153F0" w:rsidR="001C03F3" w:rsidRPr="00F01267" w:rsidRDefault="008716BE" w:rsidP="002C06D4">
            <w:pPr>
              <w:keepNext w:val="0"/>
              <w:widowControl w:val="0"/>
              <w:rPr>
                <w:rFonts w:eastAsia="Calibri"/>
              </w:rPr>
            </w:pPr>
            <w:r>
              <w:t>The victim wants a</w:t>
            </w:r>
            <w:r w:rsidR="001C03F3" w:rsidRPr="006829B7">
              <w:t>ssistance with safety planning</w:t>
            </w:r>
            <w:r w:rsidR="00922F21">
              <w:t>.</w:t>
            </w:r>
          </w:p>
        </w:tc>
      </w:tr>
      <w:tr w:rsidR="001C03F3" w:rsidRPr="00F01267" w14:paraId="621BD52C" w14:textId="77777777" w:rsidTr="005F7EE4">
        <w:tc>
          <w:tcPr>
            <w:tcW w:w="1163" w:type="dxa"/>
            <w:shd w:val="clear" w:color="auto" w:fill="auto"/>
          </w:tcPr>
          <w:p w14:paraId="7B098589" w14:textId="77777777" w:rsidR="001C03F3" w:rsidRPr="00F01267" w:rsidRDefault="001C03F3" w:rsidP="002C06D4">
            <w:pPr>
              <w:keepNext w:val="0"/>
              <w:widowControl w:val="0"/>
              <w:rPr>
                <w:rFonts w:eastAsia="Calibri"/>
              </w:rPr>
            </w:pPr>
          </w:p>
        </w:tc>
        <w:tc>
          <w:tcPr>
            <w:tcW w:w="1056" w:type="dxa"/>
            <w:shd w:val="clear" w:color="auto" w:fill="auto"/>
          </w:tcPr>
          <w:p w14:paraId="3754C318" w14:textId="77777777" w:rsidR="001C03F3" w:rsidRPr="00F01267" w:rsidRDefault="001C03F3" w:rsidP="002C06D4">
            <w:pPr>
              <w:keepNext w:val="0"/>
              <w:widowControl w:val="0"/>
              <w:rPr>
                <w:rFonts w:eastAsia="Calibri"/>
              </w:rPr>
            </w:pPr>
          </w:p>
        </w:tc>
        <w:tc>
          <w:tcPr>
            <w:tcW w:w="7851" w:type="dxa"/>
            <w:gridSpan w:val="6"/>
            <w:shd w:val="clear" w:color="auto" w:fill="auto"/>
          </w:tcPr>
          <w:p w14:paraId="49CD3FF7" w14:textId="151D253F" w:rsidR="001C03F3" w:rsidRPr="006829B7" w:rsidRDefault="008716BE" w:rsidP="004D4AF4">
            <w:pPr>
              <w:keepNext w:val="0"/>
              <w:widowControl w:val="0"/>
            </w:pPr>
            <w:r>
              <w:t>The victim wants a</w:t>
            </w:r>
            <w:r w:rsidR="001C03F3" w:rsidRPr="006829B7">
              <w:t xml:space="preserve">ssistance with child protection </w:t>
            </w:r>
            <w:r w:rsidR="004D4AF4">
              <w:t>case</w:t>
            </w:r>
            <w:r w:rsidR="00922F21">
              <w:t>.</w:t>
            </w:r>
          </w:p>
        </w:tc>
      </w:tr>
      <w:tr w:rsidR="001C03F3" w:rsidRPr="00F01267" w14:paraId="6823E0FA" w14:textId="77777777" w:rsidTr="005F7EE4">
        <w:tc>
          <w:tcPr>
            <w:tcW w:w="1163" w:type="dxa"/>
            <w:shd w:val="clear" w:color="auto" w:fill="auto"/>
          </w:tcPr>
          <w:p w14:paraId="60CDEF25" w14:textId="77777777" w:rsidR="001C03F3" w:rsidRPr="00F01267" w:rsidRDefault="001C03F3" w:rsidP="002C06D4">
            <w:pPr>
              <w:keepNext w:val="0"/>
              <w:widowControl w:val="0"/>
              <w:rPr>
                <w:rFonts w:eastAsia="Calibri"/>
              </w:rPr>
            </w:pPr>
          </w:p>
        </w:tc>
        <w:tc>
          <w:tcPr>
            <w:tcW w:w="1056" w:type="dxa"/>
            <w:shd w:val="clear" w:color="auto" w:fill="auto"/>
          </w:tcPr>
          <w:p w14:paraId="575C4970" w14:textId="77777777" w:rsidR="001C03F3" w:rsidRPr="00F01267" w:rsidRDefault="001C03F3" w:rsidP="002C06D4">
            <w:pPr>
              <w:keepNext w:val="0"/>
              <w:widowControl w:val="0"/>
              <w:rPr>
                <w:rFonts w:eastAsia="Calibri"/>
              </w:rPr>
            </w:pPr>
          </w:p>
        </w:tc>
        <w:tc>
          <w:tcPr>
            <w:tcW w:w="7851" w:type="dxa"/>
            <w:gridSpan w:val="6"/>
            <w:shd w:val="clear" w:color="auto" w:fill="auto"/>
          </w:tcPr>
          <w:p w14:paraId="0D7E9E5F" w14:textId="40A00434" w:rsidR="00922F21" w:rsidRDefault="008716BE" w:rsidP="002C06D4">
            <w:pPr>
              <w:keepNext w:val="0"/>
              <w:widowControl w:val="0"/>
            </w:pPr>
            <w:r>
              <w:t>The victim wants i</w:t>
            </w:r>
            <w:r w:rsidR="001C03F3" w:rsidRPr="006829B7">
              <w:t>nformation</w:t>
            </w:r>
            <w:r w:rsidR="003B0358">
              <w:t xml:space="preserve"> or </w:t>
            </w:r>
            <w:r w:rsidR="001C03F3" w:rsidRPr="006829B7">
              <w:t xml:space="preserve">assistance regarding other resources, including housing, education/support groups, </w:t>
            </w:r>
            <w:r w:rsidR="004D4AF4">
              <w:t>and any other resources that apply</w:t>
            </w:r>
            <w:r w:rsidR="001C03F3" w:rsidRPr="006829B7">
              <w:t xml:space="preserve">. </w:t>
            </w:r>
            <w:r w:rsidR="00922F21">
              <w:t>Describe:</w:t>
            </w:r>
          </w:p>
          <w:p w14:paraId="4D8E5370" w14:textId="77777777" w:rsidR="00922F21" w:rsidRPr="006829B7" w:rsidRDefault="00922F21" w:rsidP="002C06D4">
            <w:pPr>
              <w:keepNext w:val="0"/>
              <w:widowControl w:val="0"/>
            </w:pPr>
          </w:p>
        </w:tc>
      </w:tr>
      <w:tr w:rsidR="001C03F3" w:rsidRPr="004D4AF4" w14:paraId="4AE4B2B4" w14:textId="77777777" w:rsidTr="004D4AF4">
        <w:trPr>
          <w:trHeight w:val="377"/>
        </w:trPr>
        <w:tc>
          <w:tcPr>
            <w:tcW w:w="10070" w:type="dxa"/>
            <w:gridSpan w:val="8"/>
            <w:shd w:val="clear" w:color="auto" w:fill="F2F2F2" w:themeFill="background1" w:themeFillShade="F2"/>
          </w:tcPr>
          <w:p w14:paraId="5886EAA5" w14:textId="5A1798E2" w:rsidR="001C03F3" w:rsidRPr="004D4AF4" w:rsidRDefault="004D4AF4" w:rsidP="004D4AF4">
            <w:pPr>
              <w:keepNext w:val="0"/>
              <w:widowControl w:val="0"/>
              <w:numPr>
                <w:ilvl w:val="0"/>
                <w:numId w:val="20"/>
              </w:numPr>
              <w:rPr>
                <w:rFonts w:eastAsia="Calibri"/>
              </w:rPr>
            </w:pPr>
            <w:r>
              <w:t xml:space="preserve">Services from the </w:t>
            </w:r>
            <w:r w:rsidR="00E55986" w:rsidRPr="004D4AF4">
              <w:t>v</w:t>
            </w:r>
            <w:r w:rsidR="00E745DC" w:rsidRPr="004D4AF4">
              <w:t>ictim-witness specialist</w:t>
            </w:r>
            <w:r w:rsidR="001C03F3" w:rsidRPr="004D4AF4">
              <w:t xml:space="preserve"> </w:t>
            </w:r>
          </w:p>
        </w:tc>
      </w:tr>
      <w:tr w:rsidR="001C03F3" w:rsidRPr="00F01267" w14:paraId="18BACB6A" w14:textId="77777777" w:rsidTr="005F7EE4">
        <w:tc>
          <w:tcPr>
            <w:tcW w:w="1163" w:type="dxa"/>
            <w:shd w:val="clear" w:color="auto" w:fill="auto"/>
          </w:tcPr>
          <w:p w14:paraId="42A87969" w14:textId="77777777" w:rsidR="001C03F3" w:rsidRPr="00F01267" w:rsidRDefault="001C03F3" w:rsidP="002C06D4">
            <w:pPr>
              <w:keepNext w:val="0"/>
              <w:widowControl w:val="0"/>
              <w:rPr>
                <w:rFonts w:eastAsia="Calibri"/>
              </w:rPr>
            </w:pPr>
            <w:r w:rsidRPr="00F01267">
              <w:rPr>
                <w:rFonts w:eastAsia="Calibri"/>
              </w:rPr>
              <w:t>Yes</w:t>
            </w:r>
          </w:p>
        </w:tc>
        <w:tc>
          <w:tcPr>
            <w:tcW w:w="1056" w:type="dxa"/>
            <w:shd w:val="clear" w:color="auto" w:fill="auto"/>
          </w:tcPr>
          <w:p w14:paraId="544678B3" w14:textId="77777777" w:rsidR="001C03F3" w:rsidRPr="00F01267" w:rsidRDefault="001C03F3" w:rsidP="002C06D4">
            <w:pPr>
              <w:keepNext w:val="0"/>
              <w:widowControl w:val="0"/>
              <w:rPr>
                <w:rFonts w:eastAsia="Calibri"/>
              </w:rPr>
            </w:pPr>
            <w:r w:rsidRPr="00F01267">
              <w:rPr>
                <w:rFonts w:eastAsia="Calibri"/>
              </w:rPr>
              <w:t>No</w:t>
            </w:r>
          </w:p>
        </w:tc>
        <w:tc>
          <w:tcPr>
            <w:tcW w:w="7851" w:type="dxa"/>
            <w:gridSpan w:val="6"/>
            <w:shd w:val="clear" w:color="auto" w:fill="auto"/>
          </w:tcPr>
          <w:p w14:paraId="2E9156C7" w14:textId="77777777" w:rsidR="001C03F3" w:rsidRPr="00F01267" w:rsidRDefault="001C03F3" w:rsidP="002C06D4">
            <w:pPr>
              <w:keepNext w:val="0"/>
              <w:widowControl w:val="0"/>
              <w:rPr>
                <w:rFonts w:eastAsia="Calibri"/>
              </w:rPr>
            </w:pPr>
            <w:r w:rsidRPr="00F01267">
              <w:rPr>
                <w:rFonts w:eastAsia="Calibri"/>
              </w:rPr>
              <w:t>Information</w:t>
            </w:r>
          </w:p>
        </w:tc>
      </w:tr>
      <w:tr w:rsidR="003B0358" w:rsidRPr="00F01267" w14:paraId="18CD044F" w14:textId="77777777" w:rsidTr="005F7EE4">
        <w:tc>
          <w:tcPr>
            <w:tcW w:w="1163" w:type="dxa"/>
            <w:shd w:val="clear" w:color="auto" w:fill="auto"/>
          </w:tcPr>
          <w:p w14:paraId="5CF0F243" w14:textId="77777777" w:rsidR="003B0358" w:rsidRPr="00F01267" w:rsidRDefault="003B0358" w:rsidP="002C06D4">
            <w:pPr>
              <w:keepNext w:val="0"/>
              <w:widowControl w:val="0"/>
              <w:rPr>
                <w:rFonts w:eastAsia="Calibri"/>
              </w:rPr>
            </w:pPr>
          </w:p>
        </w:tc>
        <w:tc>
          <w:tcPr>
            <w:tcW w:w="1056" w:type="dxa"/>
            <w:shd w:val="clear" w:color="auto" w:fill="auto"/>
          </w:tcPr>
          <w:p w14:paraId="228AEE2D" w14:textId="77777777" w:rsidR="003B0358" w:rsidRPr="00F01267" w:rsidRDefault="003B0358" w:rsidP="002C06D4">
            <w:pPr>
              <w:keepNext w:val="0"/>
              <w:widowControl w:val="0"/>
              <w:rPr>
                <w:rFonts w:eastAsia="Calibri"/>
              </w:rPr>
            </w:pPr>
          </w:p>
        </w:tc>
        <w:tc>
          <w:tcPr>
            <w:tcW w:w="7851" w:type="dxa"/>
            <w:gridSpan w:val="6"/>
            <w:shd w:val="clear" w:color="auto" w:fill="auto"/>
          </w:tcPr>
          <w:p w14:paraId="46DFF529" w14:textId="0042C02A" w:rsidR="003B0358" w:rsidRDefault="003B0358" w:rsidP="00387F1F">
            <w:pPr>
              <w:keepNext w:val="0"/>
              <w:widowControl w:val="0"/>
            </w:pPr>
            <w:r w:rsidRPr="006829B7">
              <w:t xml:space="preserve">Victim was informed </w:t>
            </w:r>
            <w:r>
              <w:t>[</w:t>
            </w:r>
            <w:r w:rsidRPr="008F0036">
              <w:rPr>
                <w:u w:val="single"/>
              </w:rPr>
              <w:t>name</w:t>
            </w:r>
            <w:r>
              <w:t>] is the</w:t>
            </w:r>
            <w:r w:rsidRPr="006829B7">
              <w:t xml:space="preserve"> </w:t>
            </w:r>
            <w:r>
              <w:t xml:space="preserve">victim-witness specialist </w:t>
            </w:r>
            <w:r w:rsidR="004D4AF4">
              <w:t xml:space="preserve">(VWS) </w:t>
            </w:r>
            <w:r>
              <w:t xml:space="preserve">who can be contacted at </w:t>
            </w:r>
            <w:r w:rsidRPr="008F0036">
              <w:rPr>
                <w:u w:val="single"/>
              </w:rPr>
              <w:t>[###-###-####, email address</w:t>
            </w:r>
            <w:r>
              <w:rPr>
                <w:u w:val="single"/>
              </w:rPr>
              <w:t>.</w:t>
            </w:r>
            <w:r>
              <w:t>]</w:t>
            </w:r>
            <w:r w:rsidRPr="006829B7">
              <w:t xml:space="preserve"> </w:t>
            </w:r>
            <w:r>
              <w:t>[Name] will assist her in legal matters and perform the duties listed below.</w:t>
            </w:r>
          </w:p>
        </w:tc>
      </w:tr>
      <w:tr w:rsidR="001C03F3" w:rsidRPr="00F01267" w14:paraId="6CC83551" w14:textId="77777777" w:rsidTr="005F7EE4">
        <w:tc>
          <w:tcPr>
            <w:tcW w:w="1163" w:type="dxa"/>
            <w:shd w:val="clear" w:color="auto" w:fill="auto"/>
          </w:tcPr>
          <w:p w14:paraId="511A610C" w14:textId="77777777" w:rsidR="001C03F3" w:rsidRPr="00F01267" w:rsidRDefault="001C03F3" w:rsidP="002C06D4">
            <w:pPr>
              <w:keepNext w:val="0"/>
              <w:widowControl w:val="0"/>
              <w:rPr>
                <w:rFonts w:eastAsia="Calibri"/>
              </w:rPr>
            </w:pPr>
          </w:p>
        </w:tc>
        <w:tc>
          <w:tcPr>
            <w:tcW w:w="1056" w:type="dxa"/>
            <w:shd w:val="clear" w:color="auto" w:fill="auto"/>
          </w:tcPr>
          <w:p w14:paraId="7C09E465" w14:textId="77777777" w:rsidR="001C03F3" w:rsidRPr="00F01267" w:rsidRDefault="001C03F3" w:rsidP="002C06D4">
            <w:pPr>
              <w:keepNext w:val="0"/>
              <w:widowControl w:val="0"/>
              <w:rPr>
                <w:rFonts w:eastAsia="Calibri"/>
              </w:rPr>
            </w:pPr>
          </w:p>
        </w:tc>
        <w:tc>
          <w:tcPr>
            <w:tcW w:w="7851" w:type="dxa"/>
            <w:gridSpan w:val="6"/>
            <w:shd w:val="clear" w:color="auto" w:fill="auto"/>
          </w:tcPr>
          <w:p w14:paraId="228BEB22" w14:textId="2744E6A5" w:rsidR="001C03F3" w:rsidRPr="00F01267" w:rsidRDefault="00E55986" w:rsidP="002C06D4">
            <w:pPr>
              <w:keepNext w:val="0"/>
              <w:widowControl w:val="0"/>
              <w:rPr>
                <w:rFonts w:eastAsia="Calibri"/>
                <w:b/>
              </w:rPr>
            </w:pPr>
            <w:r>
              <w:t>The VWS w</w:t>
            </w:r>
            <w:r w:rsidR="001C03F3" w:rsidRPr="006829B7">
              <w:t xml:space="preserve">ill contact </w:t>
            </w:r>
            <w:r w:rsidR="001C03F3" w:rsidRPr="003B0358">
              <w:t>her</w:t>
            </w:r>
            <w:r w:rsidR="001C03F3" w:rsidRPr="006829B7">
              <w:t xml:space="preserve"> </w:t>
            </w:r>
            <w:r w:rsidR="001C03F3" w:rsidRPr="008F0036">
              <w:t xml:space="preserve">on </w:t>
            </w:r>
            <w:r w:rsidR="008F0036" w:rsidRPr="008F0036">
              <w:t>[</w:t>
            </w:r>
            <w:r w:rsidR="008F0036" w:rsidRPr="008F0036">
              <w:rPr>
                <w:u w:val="single"/>
              </w:rPr>
              <w:t>date/time</w:t>
            </w:r>
            <w:r w:rsidR="008F0036">
              <w:t>]</w:t>
            </w:r>
            <w:r w:rsidR="001C03F3" w:rsidRPr="006829B7">
              <w:t xml:space="preserve"> to provide specific information and answer questions about the case</w:t>
            </w:r>
            <w:r>
              <w:t xml:space="preserve"> as well as </w:t>
            </w:r>
            <w:r w:rsidR="001C03F3" w:rsidRPr="006829B7">
              <w:t xml:space="preserve">prepare </w:t>
            </w:r>
            <w:r w:rsidR="001C03F3" w:rsidRPr="003B0358">
              <w:t>her</w:t>
            </w:r>
            <w:r>
              <w:t xml:space="preserve"> for</w:t>
            </w:r>
            <w:r w:rsidR="001C03F3" w:rsidRPr="006829B7">
              <w:t>, accompany her</w:t>
            </w:r>
            <w:r>
              <w:t xml:space="preserve"> to,</w:t>
            </w:r>
            <w:r w:rsidR="001C03F3" w:rsidRPr="006829B7">
              <w:t xml:space="preserve"> and provide updates </w:t>
            </w:r>
            <w:r>
              <w:t xml:space="preserve">to </w:t>
            </w:r>
            <w:r w:rsidRPr="003B0358">
              <w:t>her</w:t>
            </w:r>
            <w:r>
              <w:t xml:space="preserve"> </w:t>
            </w:r>
            <w:r w:rsidR="001C03F3" w:rsidRPr="006829B7">
              <w:t>throughout the court process</w:t>
            </w:r>
            <w:r>
              <w:t>.</w:t>
            </w:r>
          </w:p>
        </w:tc>
      </w:tr>
      <w:tr w:rsidR="001C03F3" w:rsidRPr="00F01267" w14:paraId="19FD2D5F" w14:textId="77777777" w:rsidTr="005F7EE4">
        <w:tc>
          <w:tcPr>
            <w:tcW w:w="1163" w:type="dxa"/>
            <w:shd w:val="clear" w:color="auto" w:fill="auto"/>
          </w:tcPr>
          <w:p w14:paraId="57B24695" w14:textId="77777777" w:rsidR="001C03F3" w:rsidRPr="00F01267" w:rsidRDefault="001C03F3" w:rsidP="002C06D4">
            <w:pPr>
              <w:keepNext w:val="0"/>
              <w:widowControl w:val="0"/>
              <w:rPr>
                <w:rFonts w:eastAsia="Calibri"/>
              </w:rPr>
            </w:pPr>
          </w:p>
        </w:tc>
        <w:tc>
          <w:tcPr>
            <w:tcW w:w="1056" w:type="dxa"/>
            <w:shd w:val="clear" w:color="auto" w:fill="auto"/>
          </w:tcPr>
          <w:p w14:paraId="6D4A9A2B" w14:textId="77777777" w:rsidR="001C03F3" w:rsidRPr="00F01267" w:rsidRDefault="001C03F3" w:rsidP="002C06D4">
            <w:pPr>
              <w:keepNext w:val="0"/>
              <w:widowControl w:val="0"/>
              <w:rPr>
                <w:rFonts w:eastAsia="Calibri"/>
              </w:rPr>
            </w:pPr>
          </w:p>
        </w:tc>
        <w:tc>
          <w:tcPr>
            <w:tcW w:w="7851" w:type="dxa"/>
            <w:gridSpan w:val="6"/>
            <w:shd w:val="clear" w:color="auto" w:fill="auto"/>
          </w:tcPr>
          <w:p w14:paraId="62094DDE" w14:textId="29F2691E" w:rsidR="001C03F3" w:rsidRPr="00F01267" w:rsidRDefault="00E55986" w:rsidP="004D4AF4">
            <w:pPr>
              <w:keepNext w:val="0"/>
              <w:widowControl w:val="0"/>
              <w:rPr>
                <w:rFonts w:eastAsia="Calibri"/>
                <w:b/>
              </w:rPr>
            </w:pPr>
            <w:r>
              <w:t>The VWS w</w:t>
            </w:r>
            <w:r w:rsidR="001C03F3" w:rsidRPr="006829B7">
              <w:t xml:space="preserve">ill assist </w:t>
            </w:r>
            <w:r w:rsidR="001C03F3" w:rsidRPr="003B0358">
              <w:t>her</w:t>
            </w:r>
            <w:r w:rsidR="001C03F3" w:rsidRPr="006829B7">
              <w:t xml:space="preserve"> if </w:t>
            </w:r>
            <w:r w:rsidR="001C03F3" w:rsidRPr="003B0358">
              <w:t>she</w:t>
            </w:r>
            <w:r w:rsidR="001C03F3" w:rsidRPr="006829B7">
              <w:t xml:space="preserve"> wants unlimited or conditional contact with the </w:t>
            </w:r>
            <w:r w:rsidR="001C03F3" w:rsidRPr="003B0358">
              <w:t>offender</w:t>
            </w:r>
            <w:r w:rsidR="003B0358">
              <w:t>.</w:t>
            </w:r>
            <w:r w:rsidR="004D4AF4">
              <w:t xml:space="preserve"> If no input is provided, a no contact order is </w:t>
            </w:r>
            <w:r w:rsidR="001C03F3" w:rsidRPr="006829B7">
              <w:t>likely to go into effect</w:t>
            </w:r>
            <w:r w:rsidR="008F0036">
              <w:t>.</w:t>
            </w:r>
          </w:p>
        </w:tc>
      </w:tr>
      <w:tr w:rsidR="001C03F3" w:rsidRPr="00F01267" w14:paraId="21FD6E7F" w14:textId="77777777" w:rsidTr="005F7EE4">
        <w:tc>
          <w:tcPr>
            <w:tcW w:w="1163" w:type="dxa"/>
            <w:shd w:val="clear" w:color="auto" w:fill="auto"/>
          </w:tcPr>
          <w:p w14:paraId="20C24252" w14:textId="77777777" w:rsidR="001C03F3" w:rsidRPr="00F01267" w:rsidRDefault="001C03F3" w:rsidP="002C06D4">
            <w:pPr>
              <w:keepNext w:val="0"/>
              <w:widowControl w:val="0"/>
              <w:rPr>
                <w:rFonts w:eastAsia="Calibri"/>
              </w:rPr>
            </w:pPr>
          </w:p>
        </w:tc>
        <w:tc>
          <w:tcPr>
            <w:tcW w:w="1056" w:type="dxa"/>
            <w:shd w:val="clear" w:color="auto" w:fill="auto"/>
          </w:tcPr>
          <w:p w14:paraId="57770F17" w14:textId="77777777" w:rsidR="001C03F3" w:rsidRPr="00F01267" w:rsidRDefault="001C03F3" w:rsidP="002C06D4">
            <w:pPr>
              <w:keepNext w:val="0"/>
              <w:widowControl w:val="0"/>
              <w:rPr>
                <w:rFonts w:eastAsia="Calibri"/>
              </w:rPr>
            </w:pPr>
          </w:p>
        </w:tc>
        <w:tc>
          <w:tcPr>
            <w:tcW w:w="7851" w:type="dxa"/>
            <w:gridSpan w:val="6"/>
            <w:shd w:val="clear" w:color="auto" w:fill="auto"/>
          </w:tcPr>
          <w:p w14:paraId="0D8AD441" w14:textId="69494981" w:rsidR="001C03F3" w:rsidRPr="00F01267" w:rsidRDefault="00E55986" w:rsidP="004D4AF4">
            <w:pPr>
              <w:keepNext w:val="0"/>
              <w:widowControl w:val="0"/>
              <w:rPr>
                <w:rFonts w:eastAsia="Calibri"/>
              </w:rPr>
            </w:pPr>
            <w:r>
              <w:t>The VWS ca</w:t>
            </w:r>
            <w:r w:rsidR="001C03F3" w:rsidRPr="006829B7">
              <w:t>n inform the court of additional information</w:t>
            </w:r>
            <w:r w:rsidRPr="006829B7">
              <w:t xml:space="preserve"> </w:t>
            </w:r>
            <w:r w:rsidR="001C03F3" w:rsidRPr="006829B7">
              <w:t xml:space="preserve">the victim shared during this interview </w:t>
            </w:r>
            <w:r>
              <w:t>that</w:t>
            </w:r>
            <w:r w:rsidRPr="006829B7">
              <w:t xml:space="preserve"> </w:t>
            </w:r>
            <w:r w:rsidR="001C03F3" w:rsidRPr="006829B7">
              <w:t>is not included in the arrest report</w:t>
            </w:r>
            <w:r>
              <w:t>,</w:t>
            </w:r>
            <w:r w:rsidR="001C03F3" w:rsidRPr="006829B7">
              <w:t xml:space="preserve"> </w:t>
            </w:r>
            <w:r w:rsidR="008E01D9">
              <w:t>with the victim’s consent</w:t>
            </w:r>
            <w:r w:rsidR="001C03F3" w:rsidRPr="006829B7">
              <w:t>. (</w:t>
            </w:r>
            <w:r w:rsidR="004D4AF4">
              <w:t>S</w:t>
            </w:r>
            <w:r>
              <w:t xml:space="preserve">ections </w:t>
            </w:r>
            <w:r w:rsidR="001C03F3" w:rsidRPr="006829B7">
              <w:t>D and E.)</w:t>
            </w:r>
          </w:p>
        </w:tc>
      </w:tr>
      <w:tr w:rsidR="001C03F3" w:rsidRPr="00F01267" w14:paraId="69731F00" w14:textId="77777777" w:rsidTr="005F7EE4">
        <w:tc>
          <w:tcPr>
            <w:tcW w:w="1163" w:type="dxa"/>
            <w:shd w:val="clear" w:color="auto" w:fill="auto"/>
          </w:tcPr>
          <w:p w14:paraId="1284D069" w14:textId="77777777" w:rsidR="001C03F3" w:rsidRPr="00F01267" w:rsidRDefault="001C03F3" w:rsidP="002C06D4">
            <w:pPr>
              <w:keepNext w:val="0"/>
              <w:widowControl w:val="0"/>
              <w:rPr>
                <w:rFonts w:eastAsia="Calibri"/>
              </w:rPr>
            </w:pPr>
          </w:p>
        </w:tc>
        <w:tc>
          <w:tcPr>
            <w:tcW w:w="1056" w:type="dxa"/>
            <w:shd w:val="clear" w:color="auto" w:fill="auto"/>
          </w:tcPr>
          <w:p w14:paraId="0C3C108F" w14:textId="77777777" w:rsidR="001C03F3" w:rsidRPr="00F01267" w:rsidRDefault="001C03F3" w:rsidP="002C06D4">
            <w:pPr>
              <w:keepNext w:val="0"/>
              <w:widowControl w:val="0"/>
              <w:rPr>
                <w:rFonts w:eastAsia="Calibri"/>
              </w:rPr>
            </w:pPr>
          </w:p>
        </w:tc>
        <w:tc>
          <w:tcPr>
            <w:tcW w:w="7851" w:type="dxa"/>
            <w:gridSpan w:val="6"/>
            <w:shd w:val="clear" w:color="auto" w:fill="auto"/>
          </w:tcPr>
          <w:p w14:paraId="7753EB34" w14:textId="4948FF5F" w:rsidR="001C03F3" w:rsidRPr="006829B7" w:rsidRDefault="00E55986" w:rsidP="002C06D4">
            <w:pPr>
              <w:keepNext w:val="0"/>
              <w:widowControl w:val="0"/>
            </w:pPr>
            <w:r>
              <w:t>The v</w:t>
            </w:r>
            <w:r w:rsidR="001C03F3" w:rsidRPr="006829B7">
              <w:t>ictim provided additional phone number</w:t>
            </w:r>
            <w:r w:rsidR="008F0036">
              <w:t xml:space="preserve">s where it is safe to reach </w:t>
            </w:r>
            <w:r w:rsidR="008F0036" w:rsidRPr="003B0358">
              <w:t>her</w:t>
            </w:r>
            <w:r w:rsidR="008F0036">
              <w:t xml:space="preserve">. </w:t>
            </w:r>
          </w:p>
        </w:tc>
      </w:tr>
      <w:tr w:rsidR="001C03F3" w:rsidRPr="00F01267" w14:paraId="4689F9C5" w14:textId="77777777" w:rsidTr="004D4AF4">
        <w:trPr>
          <w:trHeight w:val="377"/>
        </w:trPr>
        <w:tc>
          <w:tcPr>
            <w:tcW w:w="10070" w:type="dxa"/>
            <w:gridSpan w:val="8"/>
            <w:shd w:val="clear" w:color="auto" w:fill="F2F2F2" w:themeFill="background1" w:themeFillShade="F2"/>
          </w:tcPr>
          <w:p w14:paraId="00793F9C" w14:textId="77777777" w:rsidR="001C03F3" w:rsidRPr="001C03F3" w:rsidRDefault="001C03F3" w:rsidP="002C06D4">
            <w:pPr>
              <w:keepNext w:val="0"/>
              <w:widowControl w:val="0"/>
              <w:numPr>
                <w:ilvl w:val="0"/>
                <w:numId w:val="20"/>
              </w:numPr>
              <w:rPr>
                <w:rFonts w:eastAsia="Calibri"/>
              </w:rPr>
            </w:pPr>
            <w:r>
              <w:rPr>
                <w:rFonts w:eastAsia="Calibri"/>
              </w:rPr>
              <w:t>Ongoing contact with [</w:t>
            </w:r>
            <w:r w:rsidRPr="008F0036">
              <w:rPr>
                <w:rFonts w:eastAsia="Calibri"/>
                <w:u w:val="single"/>
              </w:rPr>
              <w:t>program</w:t>
            </w:r>
            <w:r>
              <w:rPr>
                <w:rFonts w:eastAsia="Calibri"/>
              </w:rPr>
              <w:t>]</w:t>
            </w:r>
          </w:p>
        </w:tc>
      </w:tr>
      <w:tr w:rsidR="001C03F3" w:rsidRPr="00F01267" w14:paraId="113A19E9" w14:textId="77777777" w:rsidTr="005F7EE4">
        <w:tc>
          <w:tcPr>
            <w:tcW w:w="1163" w:type="dxa"/>
            <w:shd w:val="clear" w:color="auto" w:fill="auto"/>
          </w:tcPr>
          <w:p w14:paraId="363FD9F4" w14:textId="77777777" w:rsidR="001C03F3" w:rsidRPr="00F01267" w:rsidRDefault="001C03F3" w:rsidP="002C06D4">
            <w:pPr>
              <w:keepNext w:val="0"/>
              <w:widowControl w:val="0"/>
              <w:rPr>
                <w:rFonts w:eastAsia="Calibri"/>
              </w:rPr>
            </w:pPr>
            <w:r w:rsidRPr="00F01267">
              <w:rPr>
                <w:rFonts w:eastAsia="Calibri"/>
              </w:rPr>
              <w:t>Yes</w:t>
            </w:r>
          </w:p>
        </w:tc>
        <w:tc>
          <w:tcPr>
            <w:tcW w:w="1056" w:type="dxa"/>
            <w:shd w:val="clear" w:color="auto" w:fill="auto"/>
          </w:tcPr>
          <w:p w14:paraId="4A992D59" w14:textId="77777777" w:rsidR="001C03F3" w:rsidRPr="00F01267" w:rsidRDefault="001C03F3" w:rsidP="002C06D4">
            <w:pPr>
              <w:keepNext w:val="0"/>
              <w:widowControl w:val="0"/>
              <w:rPr>
                <w:rFonts w:eastAsia="Calibri"/>
              </w:rPr>
            </w:pPr>
            <w:r w:rsidRPr="00F01267">
              <w:rPr>
                <w:rFonts w:eastAsia="Calibri"/>
              </w:rPr>
              <w:t>No</w:t>
            </w:r>
          </w:p>
        </w:tc>
        <w:tc>
          <w:tcPr>
            <w:tcW w:w="7851" w:type="dxa"/>
            <w:gridSpan w:val="6"/>
            <w:shd w:val="clear" w:color="auto" w:fill="auto"/>
          </w:tcPr>
          <w:p w14:paraId="716D82A6" w14:textId="77777777" w:rsidR="001C03F3" w:rsidRPr="00F01267" w:rsidRDefault="001C03F3" w:rsidP="002C06D4">
            <w:pPr>
              <w:keepNext w:val="0"/>
              <w:widowControl w:val="0"/>
              <w:rPr>
                <w:rFonts w:eastAsia="Calibri"/>
              </w:rPr>
            </w:pPr>
            <w:r w:rsidRPr="00F01267">
              <w:rPr>
                <w:rFonts w:eastAsia="Calibri"/>
              </w:rPr>
              <w:t>Information</w:t>
            </w:r>
          </w:p>
        </w:tc>
      </w:tr>
      <w:tr w:rsidR="001C03F3" w:rsidRPr="00F01267" w14:paraId="20F995D3" w14:textId="77777777" w:rsidTr="005F7EE4">
        <w:tc>
          <w:tcPr>
            <w:tcW w:w="1163" w:type="dxa"/>
            <w:shd w:val="clear" w:color="auto" w:fill="auto"/>
          </w:tcPr>
          <w:p w14:paraId="7D00C001" w14:textId="77777777" w:rsidR="001C03F3" w:rsidRPr="00F01267" w:rsidRDefault="001C03F3" w:rsidP="002C06D4">
            <w:pPr>
              <w:keepNext w:val="0"/>
              <w:widowControl w:val="0"/>
              <w:rPr>
                <w:rFonts w:eastAsia="Calibri"/>
              </w:rPr>
            </w:pPr>
          </w:p>
        </w:tc>
        <w:tc>
          <w:tcPr>
            <w:tcW w:w="1056" w:type="dxa"/>
            <w:shd w:val="clear" w:color="auto" w:fill="auto"/>
          </w:tcPr>
          <w:p w14:paraId="20D2E7B1" w14:textId="77777777" w:rsidR="001C03F3" w:rsidRPr="00F01267" w:rsidRDefault="001C03F3" w:rsidP="002C06D4">
            <w:pPr>
              <w:keepNext w:val="0"/>
              <w:widowControl w:val="0"/>
              <w:rPr>
                <w:rFonts w:eastAsia="Calibri"/>
              </w:rPr>
            </w:pPr>
          </w:p>
        </w:tc>
        <w:tc>
          <w:tcPr>
            <w:tcW w:w="7851" w:type="dxa"/>
            <w:gridSpan w:val="6"/>
            <w:shd w:val="clear" w:color="auto" w:fill="auto"/>
          </w:tcPr>
          <w:p w14:paraId="560F388E" w14:textId="45560E93" w:rsidR="001C03F3" w:rsidRPr="00F01267" w:rsidRDefault="00E55986" w:rsidP="00330A19">
            <w:pPr>
              <w:keepNext w:val="0"/>
              <w:widowControl w:val="0"/>
              <w:rPr>
                <w:rFonts w:eastAsia="Calibri"/>
                <w:b/>
              </w:rPr>
            </w:pPr>
            <w:r>
              <w:t>The v</w:t>
            </w:r>
            <w:r w:rsidR="001C03F3" w:rsidRPr="006829B7">
              <w:t>ictim</w:t>
            </w:r>
            <w:r>
              <w:t xml:space="preserve"> was</w:t>
            </w:r>
            <w:r w:rsidR="001C03F3" w:rsidRPr="006829B7">
              <w:t xml:space="preserve"> advised that </w:t>
            </w:r>
            <w:r w:rsidR="008F0036" w:rsidRPr="008F0036">
              <w:rPr>
                <w:rFonts w:eastAsia="Calibri"/>
              </w:rPr>
              <w:t>[</w:t>
            </w:r>
            <w:r w:rsidR="008F0036" w:rsidRPr="008F0036">
              <w:rPr>
                <w:rFonts w:eastAsia="Calibri"/>
                <w:u w:val="single"/>
              </w:rPr>
              <w:t>program</w:t>
            </w:r>
            <w:r w:rsidR="008F0036" w:rsidRPr="008F0036">
              <w:rPr>
                <w:rFonts w:eastAsia="Calibri"/>
              </w:rPr>
              <w:t>]</w:t>
            </w:r>
            <w:r w:rsidR="008F0036">
              <w:t xml:space="preserve"> </w:t>
            </w:r>
            <w:r w:rsidR="001C03F3" w:rsidRPr="006829B7">
              <w:t>will track</w:t>
            </w:r>
            <w:r>
              <w:t xml:space="preserve"> and </w:t>
            </w:r>
            <w:r w:rsidR="001C03F3" w:rsidRPr="006829B7">
              <w:t xml:space="preserve">monitor the case throughout the court process and will contact </w:t>
            </w:r>
            <w:r w:rsidRPr="003B0358">
              <w:t>her</w:t>
            </w:r>
            <w:r>
              <w:t xml:space="preserve"> </w:t>
            </w:r>
            <w:r w:rsidR="001C03F3" w:rsidRPr="006829B7">
              <w:t>periodically to discuss outcomes</w:t>
            </w:r>
            <w:r w:rsidR="003B0358">
              <w:t>. [</w:t>
            </w:r>
            <w:r w:rsidR="003B0358" w:rsidRPr="003F5697">
              <w:rPr>
                <w:u w:val="single"/>
              </w:rPr>
              <w:t>Program</w:t>
            </w:r>
            <w:r w:rsidR="003B0358">
              <w:t>] will also</w:t>
            </w:r>
            <w:r w:rsidR="001C03F3" w:rsidRPr="006829B7">
              <w:t xml:space="preserve"> evaluate </w:t>
            </w:r>
            <w:r w:rsidR="001C03F3" w:rsidRPr="003B0358">
              <w:t>her</w:t>
            </w:r>
            <w:r w:rsidR="00330A19">
              <w:t xml:space="preserve"> experience</w:t>
            </w:r>
            <w:r>
              <w:t>,</w:t>
            </w:r>
            <w:r w:rsidR="001C03F3" w:rsidRPr="006829B7">
              <w:t xml:space="preserve"> answer questions, see if </w:t>
            </w:r>
            <w:r w:rsidR="001C03F3" w:rsidRPr="003B0358">
              <w:t>she</w:t>
            </w:r>
            <w:r w:rsidR="001C03F3" w:rsidRPr="006829B7">
              <w:t xml:space="preserve"> needs assistance or advocacy</w:t>
            </w:r>
            <w:r>
              <w:t>, and find</w:t>
            </w:r>
            <w:r w:rsidR="001C03F3" w:rsidRPr="006829B7">
              <w:t xml:space="preserve"> other ways </w:t>
            </w:r>
            <w:r w:rsidR="003B0358">
              <w:t>[</w:t>
            </w:r>
            <w:r w:rsidR="003B0358" w:rsidRPr="003F5697">
              <w:rPr>
                <w:u w:val="single"/>
              </w:rPr>
              <w:t>program</w:t>
            </w:r>
            <w:r w:rsidR="003B0358">
              <w:t>]</w:t>
            </w:r>
            <w:r w:rsidR="001C03F3" w:rsidRPr="006829B7">
              <w:t xml:space="preserve"> can be of assistance.</w:t>
            </w:r>
          </w:p>
        </w:tc>
      </w:tr>
    </w:tbl>
    <w:p w14:paraId="21F58B42" w14:textId="77777777" w:rsidR="00507745" w:rsidRPr="006829B7" w:rsidRDefault="00507745" w:rsidP="002C06D4">
      <w:pPr>
        <w:keepNext w:val="0"/>
        <w:widowControl w:val="0"/>
      </w:pPr>
    </w:p>
    <w:p w14:paraId="63EC2104" w14:textId="70E38B9A" w:rsidR="001A4D0F" w:rsidRPr="008E447F" w:rsidRDefault="00507745" w:rsidP="002C06D4">
      <w:pPr>
        <w:keepNext w:val="0"/>
        <w:widowControl w:val="0"/>
        <w:numPr>
          <w:ilvl w:val="0"/>
          <w:numId w:val="23"/>
        </w:numPr>
        <w:rPr>
          <w:b/>
        </w:rPr>
      </w:pPr>
      <w:r w:rsidRPr="008E447F">
        <w:rPr>
          <w:b/>
        </w:rPr>
        <w:t xml:space="preserve">Disclosure. </w:t>
      </w:r>
    </w:p>
    <w:p w14:paraId="0ECFCDB8" w14:textId="07FA856F" w:rsidR="001956B5" w:rsidRDefault="00507745" w:rsidP="001956B5">
      <w:pPr>
        <w:keepNext w:val="0"/>
        <w:widowControl w:val="0"/>
      </w:pPr>
      <w:r w:rsidRPr="006829B7">
        <w:t xml:space="preserve">The information you share </w:t>
      </w:r>
      <w:r w:rsidR="00C815B3">
        <w:t xml:space="preserve">with </w:t>
      </w:r>
      <w:r w:rsidR="00330A19">
        <w:t>[</w:t>
      </w:r>
      <w:r w:rsidR="00330A19" w:rsidRPr="003F5697">
        <w:rPr>
          <w:u w:val="single"/>
        </w:rPr>
        <w:t>program</w:t>
      </w:r>
      <w:r w:rsidR="00330A19">
        <w:t>]</w:t>
      </w:r>
      <w:r w:rsidR="00C815B3">
        <w:t xml:space="preserve"> </w:t>
      </w:r>
      <w:r w:rsidRPr="006829B7">
        <w:t xml:space="preserve">is confidential. </w:t>
      </w:r>
      <w:r w:rsidR="00C815B3">
        <w:t xml:space="preserve">Neither I nor anyone else at this agency </w:t>
      </w:r>
      <w:r w:rsidRPr="006829B7">
        <w:t>will share</w:t>
      </w:r>
      <w:r w:rsidR="00C815B3">
        <w:t xml:space="preserve"> it</w:t>
      </w:r>
      <w:r w:rsidRPr="006829B7">
        <w:t xml:space="preserve"> with anyone</w:t>
      </w:r>
      <w:r w:rsidR="009A5BCB">
        <w:t xml:space="preserve"> outside the agency without your consent</w:t>
      </w:r>
      <w:r w:rsidR="00C815B3">
        <w:t>.</w:t>
      </w:r>
      <w:r w:rsidR="001956B5">
        <w:t xml:space="preserve"> [</w:t>
      </w:r>
      <w:r w:rsidR="001956B5" w:rsidRPr="00623AD4">
        <w:rPr>
          <w:u w:val="single"/>
        </w:rPr>
        <w:t>insert explanation of advocate</w:t>
      </w:r>
      <w:r w:rsidR="003B0358" w:rsidRPr="00623AD4">
        <w:rPr>
          <w:u w:val="single"/>
        </w:rPr>
        <w:t>’</w:t>
      </w:r>
      <w:r w:rsidR="001956B5" w:rsidRPr="00623AD4">
        <w:rPr>
          <w:u w:val="single"/>
        </w:rPr>
        <w:t>s status or limitations in your jurisdiction regarding privileged communications and your policy around privacy and confidentiality.</w:t>
      </w:r>
      <w:r w:rsidR="001956B5">
        <w:t>]</w:t>
      </w:r>
    </w:p>
    <w:p w14:paraId="6B9C2430" w14:textId="77777777" w:rsidR="001956B5" w:rsidRDefault="001956B5" w:rsidP="002C06D4">
      <w:pPr>
        <w:keepNext w:val="0"/>
        <w:widowControl w:val="0"/>
      </w:pPr>
    </w:p>
    <w:p w14:paraId="40CC3533" w14:textId="6B23C2E1" w:rsidR="00A71E11" w:rsidRDefault="00C815B3" w:rsidP="002C06D4">
      <w:pPr>
        <w:keepNext w:val="0"/>
        <w:widowControl w:val="0"/>
      </w:pPr>
      <w:r w:rsidRPr="001956B5">
        <w:rPr>
          <w:b/>
        </w:rPr>
        <w:t>The exceptions to this confidentiality are</w:t>
      </w:r>
      <w:r w:rsidR="008E01D9" w:rsidRPr="001956B5">
        <w:rPr>
          <w:b/>
        </w:rPr>
        <w:t xml:space="preserve"> as follows:</w:t>
      </w:r>
      <w:r w:rsidR="008E01D9">
        <w:t xml:space="preserve"> </w:t>
      </w:r>
      <w:r>
        <w:t xml:space="preserve">we </w:t>
      </w:r>
      <w:r w:rsidR="00A71E11">
        <w:t>[</w:t>
      </w:r>
      <w:r w:rsidR="00A71E11" w:rsidRPr="00D76A20">
        <w:rPr>
          <w:u w:val="single"/>
        </w:rPr>
        <w:t>define who makes up the “we” if not everyone at your agency is a mandatory reporter</w:t>
      </w:r>
      <w:r w:rsidR="00A71E11">
        <w:t xml:space="preserve">] </w:t>
      </w:r>
      <w:r w:rsidR="0005268A">
        <w:t xml:space="preserve">are mandatory reporters and </w:t>
      </w:r>
      <w:r>
        <w:t>are required by law to disclose</w:t>
      </w:r>
      <w:r w:rsidR="0005268A">
        <w:t xml:space="preserve"> certain</w:t>
      </w:r>
      <w:r>
        <w:t xml:space="preserve"> information we learn about [</w:t>
      </w:r>
      <w:r w:rsidRPr="00D76A20">
        <w:rPr>
          <w:u w:val="single"/>
        </w:rPr>
        <w:t>identify mandatory reportin</w:t>
      </w:r>
      <w:r w:rsidR="009A5BCB" w:rsidRPr="00D76A20">
        <w:rPr>
          <w:u w:val="single"/>
        </w:rPr>
        <w:t>g categories for jurisdiction</w:t>
      </w:r>
      <w:r w:rsidR="009A5BCB">
        <w:t>.]</w:t>
      </w:r>
      <w:r>
        <w:t xml:space="preserve"> If we are ordered by a court to share information you tell us, we will </w:t>
      </w:r>
      <w:r w:rsidR="00FA715D">
        <w:t xml:space="preserve">be required </w:t>
      </w:r>
      <w:r>
        <w:t>to do so. This is unlikely because [</w:t>
      </w:r>
      <w:r w:rsidRPr="00D76A20">
        <w:rPr>
          <w:u w:val="single"/>
        </w:rPr>
        <w:t>identify key point(s) of privilege</w:t>
      </w:r>
      <w:r w:rsidR="00330A19">
        <w:rPr>
          <w:u w:val="single"/>
        </w:rPr>
        <w:t>, confidentiality, and related</w:t>
      </w:r>
      <w:r w:rsidRPr="00D76A20">
        <w:rPr>
          <w:u w:val="single"/>
        </w:rPr>
        <w:t xml:space="preserve"> </w:t>
      </w:r>
      <w:r w:rsidR="00330A19">
        <w:rPr>
          <w:u w:val="single"/>
        </w:rPr>
        <w:t>state</w:t>
      </w:r>
      <w:r w:rsidRPr="00D76A20">
        <w:rPr>
          <w:u w:val="single"/>
        </w:rPr>
        <w:t xml:space="preserve"> statutes</w:t>
      </w:r>
      <w:r>
        <w:t>]</w:t>
      </w:r>
      <w:r w:rsidR="0005268A">
        <w:t>,</w:t>
      </w:r>
      <w:r>
        <w:t xml:space="preserve"> and we will check to make sure any court order is legitimate. </w:t>
      </w:r>
      <w:r w:rsidR="00330A19">
        <w:t>We will do everything</w:t>
      </w:r>
      <w:r>
        <w:t xml:space="preserve"> we can protect your information by</w:t>
      </w:r>
      <w:r w:rsidR="00A71E11">
        <w:t xml:space="preserve"> </w:t>
      </w:r>
      <w:r w:rsidR="0005268A">
        <w:t xml:space="preserve">removing </w:t>
      </w:r>
      <w:r w:rsidR="00A71E11">
        <w:t>information that identifies you or what happened to you</w:t>
      </w:r>
      <w:r w:rsidR="00330A19">
        <w:t xml:space="preserve"> and l</w:t>
      </w:r>
      <w:r>
        <w:t xml:space="preserve">imiting </w:t>
      </w:r>
      <w:r w:rsidR="0005268A">
        <w:t xml:space="preserve">with </w:t>
      </w:r>
      <w:r>
        <w:t>who</w:t>
      </w:r>
      <w:r w:rsidR="0005268A">
        <w:t>m</w:t>
      </w:r>
      <w:r>
        <w:t xml:space="preserve"> it is shared. </w:t>
      </w:r>
    </w:p>
    <w:p w14:paraId="08BE0EFA" w14:textId="69698B90" w:rsidR="00A71E11" w:rsidRDefault="00A71E11" w:rsidP="002C06D4">
      <w:pPr>
        <w:keepNext w:val="0"/>
        <w:widowControl w:val="0"/>
      </w:pPr>
    </w:p>
    <w:p w14:paraId="1BE96047" w14:textId="4DEB9C80" w:rsidR="00C815B3" w:rsidRDefault="00C815B3" w:rsidP="002C06D4">
      <w:pPr>
        <w:keepNext w:val="0"/>
        <w:widowControl w:val="0"/>
      </w:pPr>
      <w:r>
        <w:t xml:space="preserve">Written notes and other communications </w:t>
      </w:r>
      <w:r w:rsidR="00922F21">
        <w:t>will be</w:t>
      </w:r>
      <w:r w:rsidR="00507745" w:rsidRPr="006829B7">
        <w:t xml:space="preserve"> kept </w:t>
      </w:r>
      <w:r w:rsidR="009A5BCB">
        <w:t xml:space="preserve">on a secure </w:t>
      </w:r>
      <w:r w:rsidR="00A71E11">
        <w:t xml:space="preserve">computer or </w:t>
      </w:r>
      <w:r w:rsidR="00507745" w:rsidRPr="006829B7">
        <w:t xml:space="preserve">in a locked file cabinet. </w:t>
      </w:r>
    </w:p>
    <w:p w14:paraId="638DF21D" w14:textId="77777777" w:rsidR="00C815B3" w:rsidRDefault="00C815B3" w:rsidP="002C06D4">
      <w:pPr>
        <w:keepNext w:val="0"/>
        <w:widowControl w:val="0"/>
      </w:pPr>
    </w:p>
    <w:p w14:paraId="7DF8789A" w14:textId="1B486E06" w:rsidR="00507745" w:rsidRPr="006829B7" w:rsidRDefault="00507745" w:rsidP="002C06D4">
      <w:pPr>
        <w:keepNext w:val="0"/>
        <w:widowControl w:val="0"/>
      </w:pPr>
      <w:r w:rsidRPr="006829B7">
        <w:t xml:space="preserve">We will </w:t>
      </w:r>
      <w:r w:rsidR="00A71E11">
        <w:t xml:space="preserve">also </w:t>
      </w:r>
      <w:r w:rsidRPr="006829B7">
        <w:t xml:space="preserve">use </w:t>
      </w:r>
      <w:r w:rsidR="00C815B3">
        <w:t>information you share with us</w:t>
      </w:r>
      <w:r w:rsidR="00C815B3" w:rsidRPr="006829B7">
        <w:t xml:space="preserve"> </w:t>
      </w:r>
      <w:r w:rsidRPr="006829B7">
        <w:t xml:space="preserve">to determine how we can help you with your safety and other needs. The information will also assist us in evaluating and improving our services to you and identify </w:t>
      </w:r>
      <w:r w:rsidR="00330A19">
        <w:t xml:space="preserve">resources you </w:t>
      </w:r>
      <w:r w:rsidRPr="006829B7">
        <w:t>need</w:t>
      </w:r>
      <w:r w:rsidR="00330A19">
        <w:t xml:space="preserve"> </w:t>
      </w:r>
      <w:r w:rsidR="0005268A">
        <w:t>that</w:t>
      </w:r>
      <w:r w:rsidR="0005268A" w:rsidRPr="006829B7">
        <w:t xml:space="preserve"> </w:t>
      </w:r>
      <w:r w:rsidRPr="006829B7">
        <w:t>are not available in our community.</w:t>
      </w:r>
      <w:r w:rsidR="00A71E11">
        <w:t xml:space="preserve"> </w:t>
      </w:r>
      <w:r w:rsidR="00A71E11" w:rsidRPr="006829B7">
        <w:t>W</w:t>
      </w:r>
      <w:r w:rsidR="00A71E11">
        <w:t>ithout naming you or including any</w:t>
      </w:r>
      <w:r w:rsidR="00A71E11" w:rsidRPr="006829B7">
        <w:t xml:space="preserve"> </w:t>
      </w:r>
      <w:r w:rsidR="00330A19">
        <w:t>identifying information</w:t>
      </w:r>
      <w:r w:rsidR="00A71E11">
        <w:t>,</w:t>
      </w:r>
      <w:r w:rsidR="00A71E11" w:rsidRPr="006829B7">
        <w:t xml:space="preserve"> w</w:t>
      </w:r>
      <w:r w:rsidRPr="006829B7">
        <w:t xml:space="preserve">e will use </w:t>
      </w:r>
      <w:r w:rsidR="00922F21">
        <w:t>this information</w:t>
      </w:r>
      <w:r w:rsidRPr="006829B7">
        <w:t xml:space="preserve"> to evaluate the law enforcement and court response to domestic violence</w:t>
      </w:r>
      <w:r w:rsidR="00A71E11">
        <w:t xml:space="preserve"> and to </w:t>
      </w:r>
      <w:r w:rsidR="00330A19">
        <w:t xml:space="preserve">report impact of our program to </w:t>
      </w:r>
      <w:r w:rsidR="00A71E11">
        <w:t>our funders</w:t>
      </w:r>
      <w:r w:rsidRPr="006829B7">
        <w:t>.</w:t>
      </w:r>
    </w:p>
    <w:p w14:paraId="33219C23" w14:textId="77777777" w:rsidR="001A4D0F" w:rsidRPr="008E447F" w:rsidRDefault="00507745" w:rsidP="002C06D4">
      <w:pPr>
        <w:keepNext w:val="0"/>
        <w:widowControl w:val="0"/>
        <w:numPr>
          <w:ilvl w:val="0"/>
          <w:numId w:val="23"/>
        </w:numPr>
        <w:rPr>
          <w:b/>
        </w:rPr>
      </w:pPr>
      <w:r w:rsidRPr="008E447F">
        <w:rPr>
          <w:b/>
        </w:rPr>
        <w:t xml:space="preserve">Information Sharing Permission. </w:t>
      </w:r>
    </w:p>
    <w:p w14:paraId="70DC81F0" w14:textId="24D1C7EC" w:rsidR="00507745" w:rsidRPr="006829B7" w:rsidRDefault="00507745" w:rsidP="002C06D4">
      <w:pPr>
        <w:keepNext w:val="0"/>
        <w:widowControl w:val="0"/>
      </w:pPr>
      <w:r w:rsidRPr="006829B7">
        <w:t xml:space="preserve">If you want </w:t>
      </w:r>
      <w:r w:rsidR="008141E7" w:rsidRPr="006829B7">
        <w:t xml:space="preserve">us to share some or all </w:t>
      </w:r>
      <w:r w:rsidRPr="006829B7">
        <w:t xml:space="preserve">of the </w:t>
      </w:r>
      <w:r w:rsidR="00A71E11">
        <w:t xml:space="preserve">confidential </w:t>
      </w:r>
      <w:r w:rsidRPr="006829B7">
        <w:t xml:space="preserve">information you provided </w:t>
      </w:r>
      <w:r w:rsidR="00A71E11">
        <w:t xml:space="preserve">to us </w:t>
      </w:r>
      <w:r w:rsidRPr="006829B7">
        <w:t>with the prosecutor</w:t>
      </w:r>
      <w:r w:rsidR="00FE32F4">
        <w:t>,</w:t>
      </w:r>
      <w:r w:rsidRPr="006829B7">
        <w:t xml:space="preserve"> court agencies</w:t>
      </w:r>
      <w:r w:rsidR="00C06EC0">
        <w:t>,</w:t>
      </w:r>
      <w:r w:rsidRPr="006829B7">
        <w:t xml:space="preserve"> </w:t>
      </w:r>
      <w:r w:rsidR="00FE32F4">
        <w:t>or anyone else</w:t>
      </w:r>
      <w:r w:rsidRPr="006829B7">
        <w:t xml:space="preserve"> involved in your </w:t>
      </w:r>
      <w:r w:rsidRPr="00BE597A">
        <w:t>partner’s</w:t>
      </w:r>
      <w:r w:rsidRPr="006829B7">
        <w:t xml:space="preserve"> case, we need your permission to do so. </w:t>
      </w:r>
      <w:r w:rsidR="009B5711">
        <w:t>Y</w:t>
      </w:r>
      <w:r w:rsidRPr="006829B7">
        <w:t xml:space="preserve">ou can also share any of the information you shared with us directly with </w:t>
      </w:r>
      <w:r w:rsidR="00FE32F4">
        <w:t xml:space="preserve">anyone, including </w:t>
      </w:r>
      <w:r w:rsidRPr="006829B7">
        <w:t>th</w:t>
      </w:r>
      <w:r w:rsidR="009B5711">
        <w:t xml:space="preserve">e </w:t>
      </w:r>
      <w:r w:rsidR="00E745DC">
        <w:t>victim-witness specialist</w:t>
      </w:r>
      <w:r w:rsidR="009B5711">
        <w:t xml:space="preserve">. However, </w:t>
      </w:r>
      <w:r w:rsidRPr="006829B7">
        <w:t>as</w:t>
      </w:r>
      <w:r w:rsidR="009B5711">
        <w:t xml:space="preserve"> a reminder,</w:t>
      </w:r>
      <w:r w:rsidRPr="001A4D0F">
        <w:t xml:space="preserve"> </w:t>
      </w:r>
      <w:r w:rsidR="009B5711">
        <w:t xml:space="preserve">information provided to the </w:t>
      </w:r>
      <w:r w:rsidR="00E745DC">
        <w:t>victim-witness specialist</w:t>
      </w:r>
      <w:r w:rsidR="009B5711">
        <w:t xml:space="preserve"> will not necessarily be kept confidential</w:t>
      </w:r>
      <w:r w:rsidR="005833E8">
        <w:t xml:space="preserve"> </w:t>
      </w:r>
      <w:r w:rsidR="00FE32F4">
        <w:t xml:space="preserve">will </w:t>
      </w:r>
      <w:r w:rsidR="001956B5">
        <w:t>likely</w:t>
      </w:r>
      <w:r w:rsidR="00FE32F4" w:rsidRPr="006829B7">
        <w:t xml:space="preserve"> </w:t>
      </w:r>
      <w:r w:rsidRPr="006829B7">
        <w:t xml:space="preserve">become part of the court file </w:t>
      </w:r>
      <w:r w:rsidR="00330A19">
        <w:t>your partner</w:t>
      </w:r>
      <w:r w:rsidRPr="006829B7">
        <w:t xml:space="preserve"> has access to. </w:t>
      </w:r>
      <w:r w:rsidR="005833E8">
        <w:t xml:space="preserve">You </w:t>
      </w:r>
      <w:r w:rsidRPr="006829B7">
        <w:t>determine what you do or do not want shared.</w:t>
      </w:r>
    </w:p>
    <w:p w14:paraId="5671C3C1" w14:textId="77777777" w:rsidR="00507745" w:rsidRPr="006829B7" w:rsidRDefault="00507745" w:rsidP="002C06D4">
      <w:pPr>
        <w:keepNext w:val="0"/>
        <w:widowControl w:val="0"/>
      </w:pPr>
    </w:p>
    <w:p w14:paraId="656FAEC9" w14:textId="77777777" w:rsidR="001A4D0F" w:rsidRDefault="00507745" w:rsidP="002C06D4">
      <w:pPr>
        <w:keepNext w:val="0"/>
        <w:widowControl w:val="0"/>
      </w:pPr>
      <w:r w:rsidRPr="006829B7">
        <w:t>Pleas</w:t>
      </w:r>
      <w:r w:rsidR="00922F21">
        <w:t>e identify information you want us</w:t>
      </w:r>
      <w:r w:rsidR="008141E7" w:rsidRPr="006829B7">
        <w:t xml:space="preserve"> to share: </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50"/>
      </w:tblGrid>
      <w:tr w:rsidR="001A4D0F" w:rsidRPr="007329F7" w14:paraId="62087C9F" w14:textId="77777777" w:rsidTr="007329F7">
        <w:tc>
          <w:tcPr>
            <w:tcW w:w="3330" w:type="dxa"/>
            <w:shd w:val="clear" w:color="auto" w:fill="auto"/>
          </w:tcPr>
          <w:p w14:paraId="08912F89" w14:textId="5FAAA188" w:rsidR="001A4D0F" w:rsidRPr="007329F7" w:rsidRDefault="00330A19" w:rsidP="002C06D4">
            <w:pPr>
              <w:keepNext w:val="0"/>
              <w:widowControl w:val="0"/>
              <w:rPr>
                <w:rFonts w:eastAsia="Calibri"/>
              </w:rPr>
            </w:pPr>
            <w:r>
              <w:rPr>
                <w:rFonts w:eastAsia="Calibri"/>
              </w:rPr>
              <w:t>All of the information discussed.</w:t>
            </w:r>
          </w:p>
        </w:tc>
        <w:tc>
          <w:tcPr>
            <w:tcW w:w="3150" w:type="dxa"/>
            <w:shd w:val="clear" w:color="auto" w:fill="auto"/>
          </w:tcPr>
          <w:p w14:paraId="44D95E6E" w14:textId="59BA00AF" w:rsidR="001A4D0F" w:rsidRPr="007329F7" w:rsidRDefault="00330A19" w:rsidP="00330A19">
            <w:pPr>
              <w:keepNext w:val="0"/>
              <w:widowControl w:val="0"/>
              <w:rPr>
                <w:rFonts w:eastAsia="Calibri"/>
              </w:rPr>
            </w:pPr>
            <w:r>
              <w:rPr>
                <w:rFonts w:eastAsia="Calibri"/>
              </w:rPr>
              <w:t>Only c</w:t>
            </w:r>
            <w:r w:rsidR="001A4D0F" w:rsidRPr="007329F7">
              <w:rPr>
                <w:rFonts w:eastAsia="Calibri"/>
              </w:rPr>
              <w:t>ircled information</w:t>
            </w:r>
            <w:r>
              <w:rPr>
                <w:rFonts w:eastAsia="Calibri"/>
              </w:rPr>
              <w:t xml:space="preserve">. Go through form and circle information she is willing to share. </w:t>
            </w:r>
          </w:p>
        </w:tc>
      </w:tr>
    </w:tbl>
    <w:p w14:paraId="7AA1D7B8" w14:textId="77777777" w:rsidR="001A4D0F" w:rsidRDefault="001A4D0F" w:rsidP="002C06D4">
      <w:pPr>
        <w:keepNext w:val="0"/>
        <w:widowControl w:val="0"/>
      </w:pPr>
    </w:p>
    <w:p w14:paraId="2DDDA6A1" w14:textId="77777777" w:rsidR="001A4D0F" w:rsidRDefault="00507745" w:rsidP="002C06D4">
      <w:pPr>
        <w:keepNext w:val="0"/>
        <w:widowControl w:val="0"/>
      </w:pPr>
      <w:r w:rsidRPr="006829B7">
        <w:t>With which agency</w:t>
      </w:r>
      <w:r w:rsidR="001A4D0F">
        <w:t xml:space="preserve"> (circle all that apply)</w:t>
      </w:r>
      <w:r w:rsidRPr="006829B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53"/>
        <w:gridCol w:w="2498"/>
        <w:gridCol w:w="2512"/>
      </w:tblGrid>
      <w:tr w:rsidR="005213AB" w:rsidRPr="007329F7" w14:paraId="7805E63E" w14:textId="77777777" w:rsidTr="007329F7">
        <w:tc>
          <w:tcPr>
            <w:tcW w:w="2574" w:type="dxa"/>
            <w:shd w:val="clear" w:color="auto" w:fill="auto"/>
          </w:tcPr>
          <w:p w14:paraId="2B4E40D6" w14:textId="770BDC8B" w:rsidR="001A4D0F" w:rsidRPr="007329F7" w:rsidRDefault="008E447F" w:rsidP="002C06D4">
            <w:pPr>
              <w:keepNext w:val="0"/>
              <w:widowControl w:val="0"/>
              <w:rPr>
                <w:rFonts w:eastAsia="Calibri"/>
              </w:rPr>
            </w:pPr>
            <w:r>
              <w:rPr>
                <w:rFonts w:eastAsia="Calibri"/>
              </w:rPr>
              <w:t xml:space="preserve">Law enforcement agency </w:t>
            </w:r>
            <w:r w:rsidR="001A4D0F" w:rsidRPr="007329F7">
              <w:rPr>
                <w:rFonts w:eastAsia="Calibri"/>
              </w:rPr>
              <w:t>to identify</w:t>
            </w:r>
            <w:r>
              <w:rPr>
                <w:rFonts w:eastAsia="Calibri"/>
              </w:rPr>
              <w:t xml:space="preserve"> </w:t>
            </w:r>
            <w:r w:rsidR="0069510D">
              <w:rPr>
                <w:rFonts w:eastAsia="Calibri"/>
              </w:rPr>
              <w:t xml:space="preserve">whether </w:t>
            </w:r>
            <w:r>
              <w:rPr>
                <w:rFonts w:eastAsia="Calibri"/>
              </w:rPr>
              <w:t xml:space="preserve">follow-up investigation </w:t>
            </w:r>
            <w:r w:rsidR="0069510D">
              <w:rPr>
                <w:rFonts w:eastAsia="Calibri"/>
              </w:rPr>
              <w:t xml:space="preserve">is </w:t>
            </w:r>
            <w:r>
              <w:rPr>
                <w:rFonts w:eastAsia="Calibri"/>
              </w:rPr>
              <w:t>needed</w:t>
            </w:r>
          </w:p>
        </w:tc>
        <w:tc>
          <w:tcPr>
            <w:tcW w:w="2574" w:type="dxa"/>
            <w:shd w:val="clear" w:color="auto" w:fill="auto"/>
          </w:tcPr>
          <w:p w14:paraId="741A1D1E" w14:textId="7412CEA2" w:rsidR="001A4D0F" w:rsidRPr="007329F7" w:rsidRDefault="001A4D0F" w:rsidP="002C06D4">
            <w:pPr>
              <w:keepNext w:val="0"/>
              <w:widowControl w:val="0"/>
              <w:rPr>
                <w:rFonts w:eastAsia="Calibri"/>
              </w:rPr>
            </w:pPr>
            <w:r w:rsidRPr="007329F7">
              <w:rPr>
                <w:rFonts w:eastAsia="Calibri"/>
              </w:rPr>
              <w:t>Bai</w:t>
            </w:r>
            <w:r w:rsidR="008E447F">
              <w:rPr>
                <w:rFonts w:eastAsia="Calibri"/>
              </w:rPr>
              <w:t>l evaluator/ probation</w:t>
            </w:r>
            <w:r w:rsidR="00FE32F4">
              <w:rPr>
                <w:rFonts w:eastAsia="Calibri"/>
              </w:rPr>
              <w:t xml:space="preserve"> or parole</w:t>
            </w:r>
            <w:r w:rsidR="008E447F">
              <w:rPr>
                <w:rFonts w:eastAsia="Calibri"/>
              </w:rPr>
              <w:t xml:space="preserve"> officer</w:t>
            </w:r>
            <w:r w:rsidR="00FE32F4">
              <w:rPr>
                <w:rFonts w:eastAsia="Calibri"/>
              </w:rPr>
              <w:t>/juvenile detention</w:t>
            </w:r>
            <w:r w:rsidR="008E447F">
              <w:rPr>
                <w:rFonts w:eastAsia="Calibri"/>
              </w:rPr>
              <w:t xml:space="preserve"> </w:t>
            </w:r>
            <w:r w:rsidR="009A5BCB">
              <w:rPr>
                <w:rFonts w:eastAsia="Calibri"/>
              </w:rPr>
              <w:t xml:space="preserve">staff </w:t>
            </w:r>
            <w:r w:rsidRPr="007329F7">
              <w:rPr>
                <w:rFonts w:eastAsia="Calibri"/>
              </w:rPr>
              <w:t>for setting conditions of release from jail</w:t>
            </w:r>
            <w:r w:rsidR="00FE32F4">
              <w:rPr>
                <w:rFonts w:eastAsia="Calibri"/>
              </w:rPr>
              <w:t xml:space="preserve"> or detention</w:t>
            </w:r>
            <w:r w:rsidRPr="007329F7">
              <w:rPr>
                <w:rFonts w:eastAsia="Calibri"/>
              </w:rPr>
              <w:t xml:space="preserve"> and sentencing    recommen</w:t>
            </w:r>
            <w:r w:rsidR="008E447F">
              <w:rPr>
                <w:rFonts w:eastAsia="Calibri"/>
              </w:rPr>
              <w:t>dations</w:t>
            </w:r>
          </w:p>
        </w:tc>
        <w:tc>
          <w:tcPr>
            <w:tcW w:w="2574" w:type="dxa"/>
            <w:shd w:val="clear" w:color="auto" w:fill="auto"/>
          </w:tcPr>
          <w:p w14:paraId="28DBFDC3" w14:textId="51F548DF" w:rsidR="001A4D0F" w:rsidRPr="007329F7" w:rsidRDefault="00EF7308" w:rsidP="00330A19">
            <w:pPr>
              <w:keepNext w:val="0"/>
              <w:widowControl w:val="0"/>
              <w:rPr>
                <w:rFonts w:eastAsia="Calibri"/>
              </w:rPr>
            </w:pPr>
            <w:r>
              <w:rPr>
                <w:rFonts w:eastAsia="Calibri"/>
              </w:rPr>
              <w:t>Prosecutors (or Victim-</w:t>
            </w:r>
            <w:r w:rsidR="008E447F">
              <w:rPr>
                <w:rFonts w:eastAsia="Calibri"/>
              </w:rPr>
              <w:t>Witness</w:t>
            </w:r>
            <w:r w:rsidR="00DE3162">
              <w:rPr>
                <w:rFonts w:eastAsia="Calibri"/>
              </w:rPr>
              <w:t xml:space="preserve"> </w:t>
            </w:r>
            <w:r w:rsidR="00330A19">
              <w:rPr>
                <w:rFonts w:eastAsia="Calibri"/>
              </w:rPr>
              <w:t>Specialist</w:t>
            </w:r>
            <w:r w:rsidR="008E447F">
              <w:rPr>
                <w:rFonts w:eastAsia="Calibri"/>
              </w:rPr>
              <w:t>)</w:t>
            </w:r>
          </w:p>
        </w:tc>
        <w:tc>
          <w:tcPr>
            <w:tcW w:w="2574" w:type="dxa"/>
            <w:shd w:val="clear" w:color="auto" w:fill="auto"/>
          </w:tcPr>
          <w:p w14:paraId="1AA2F10B" w14:textId="5FAEABB7" w:rsidR="001A4D0F" w:rsidRPr="007329F7" w:rsidRDefault="00DE3162" w:rsidP="002C06D4">
            <w:pPr>
              <w:keepNext w:val="0"/>
              <w:widowControl w:val="0"/>
              <w:rPr>
                <w:rFonts w:eastAsia="Calibri"/>
              </w:rPr>
            </w:pPr>
            <w:r>
              <w:rPr>
                <w:rFonts w:eastAsia="Calibri"/>
              </w:rPr>
              <w:t>Batterers</w:t>
            </w:r>
            <w:r w:rsidR="00BE597A">
              <w:rPr>
                <w:rFonts w:eastAsia="Calibri"/>
              </w:rPr>
              <w:t>’</w:t>
            </w:r>
            <w:r>
              <w:rPr>
                <w:rFonts w:eastAsia="Calibri"/>
              </w:rPr>
              <w:t xml:space="preserve"> g</w:t>
            </w:r>
            <w:r w:rsidR="001A4D0F" w:rsidRPr="007329F7">
              <w:rPr>
                <w:rFonts w:eastAsia="Calibri"/>
              </w:rPr>
              <w:t>roup</w:t>
            </w:r>
            <w:r w:rsidR="008E447F">
              <w:rPr>
                <w:rFonts w:eastAsia="Calibri"/>
              </w:rPr>
              <w:t xml:space="preserve"> for rehabilitation purposes</w:t>
            </w:r>
          </w:p>
        </w:tc>
      </w:tr>
      <w:tr w:rsidR="001A4D0F" w:rsidRPr="007329F7" w14:paraId="74119947" w14:textId="77777777" w:rsidTr="007329F7">
        <w:tc>
          <w:tcPr>
            <w:tcW w:w="10296" w:type="dxa"/>
            <w:gridSpan w:val="4"/>
            <w:shd w:val="clear" w:color="auto" w:fill="auto"/>
          </w:tcPr>
          <w:p w14:paraId="155EE205" w14:textId="16D09887" w:rsidR="001A4D0F" w:rsidRPr="007329F7" w:rsidRDefault="001A4D0F" w:rsidP="002C06D4">
            <w:pPr>
              <w:keepNext w:val="0"/>
              <w:widowControl w:val="0"/>
              <w:rPr>
                <w:rFonts w:eastAsia="Calibri"/>
              </w:rPr>
            </w:pPr>
            <w:r w:rsidRPr="007329F7">
              <w:rPr>
                <w:rFonts w:eastAsia="Calibri"/>
              </w:rPr>
              <w:t xml:space="preserve">Signature: </w:t>
            </w:r>
          </w:p>
        </w:tc>
      </w:tr>
      <w:tr w:rsidR="001A4D0F" w:rsidRPr="007329F7" w14:paraId="3AE40A6B" w14:textId="77777777" w:rsidTr="007329F7">
        <w:trPr>
          <w:trHeight w:val="70"/>
        </w:trPr>
        <w:tc>
          <w:tcPr>
            <w:tcW w:w="10296" w:type="dxa"/>
            <w:gridSpan w:val="4"/>
            <w:shd w:val="clear" w:color="auto" w:fill="auto"/>
          </w:tcPr>
          <w:p w14:paraId="62323339" w14:textId="77777777" w:rsidR="001A4D0F" w:rsidRPr="007329F7" w:rsidRDefault="001A4D0F" w:rsidP="002C06D4">
            <w:pPr>
              <w:keepNext w:val="0"/>
              <w:widowControl w:val="0"/>
              <w:rPr>
                <w:rFonts w:eastAsia="Calibri"/>
              </w:rPr>
            </w:pPr>
            <w:r w:rsidRPr="007329F7">
              <w:rPr>
                <w:rFonts w:eastAsia="Calibri"/>
              </w:rPr>
              <w:t>Date:</w:t>
            </w:r>
          </w:p>
        </w:tc>
      </w:tr>
      <w:tr w:rsidR="00FE32F4" w:rsidRPr="007329F7" w14:paraId="61C49F8C" w14:textId="77777777" w:rsidTr="007329F7">
        <w:trPr>
          <w:trHeight w:val="70"/>
        </w:trPr>
        <w:tc>
          <w:tcPr>
            <w:tcW w:w="10296" w:type="dxa"/>
            <w:gridSpan w:val="4"/>
            <w:shd w:val="clear" w:color="auto" w:fill="auto"/>
          </w:tcPr>
          <w:p w14:paraId="514BBDFE" w14:textId="5FBE1A5D" w:rsidR="00FE32F4" w:rsidRPr="007329F7" w:rsidRDefault="00FE32F4" w:rsidP="00CA3827">
            <w:pPr>
              <w:keepNext w:val="0"/>
              <w:widowControl w:val="0"/>
              <w:rPr>
                <w:rFonts w:eastAsia="Calibri"/>
              </w:rPr>
            </w:pPr>
            <w:r w:rsidRPr="008D3D42">
              <w:rPr>
                <w:rFonts w:eastAsia="Calibri"/>
              </w:rPr>
              <w:t xml:space="preserve">This </w:t>
            </w:r>
            <w:r w:rsidR="00465A87" w:rsidRPr="008D3D42">
              <w:rPr>
                <w:rFonts w:eastAsia="Calibri"/>
              </w:rPr>
              <w:t>information will be shared with [</w:t>
            </w:r>
            <w:r w:rsidR="00465A87" w:rsidRPr="008D3D42">
              <w:rPr>
                <w:rFonts w:eastAsia="Calibri"/>
                <w:u w:val="single"/>
              </w:rPr>
              <w:t>agency</w:t>
            </w:r>
            <w:r w:rsidR="00CA3827">
              <w:rPr>
                <w:rFonts w:eastAsia="Calibri"/>
                <w:u w:val="single"/>
              </w:rPr>
              <w:t>(ies)</w:t>
            </w:r>
            <w:r w:rsidR="00465A87" w:rsidRPr="008D3D42">
              <w:rPr>
                <w:rFonts w:eastAsia="Calibri"/>
              </w:rPr>
              <w:t>] no later than</w:t>
            </w:r>
            <w:r w:rsidRPr="008D3D42">
              <w:rPr>
                <w:rFonts w:eastAsia="Calibri"/>
              </w:rPr>
              <w:t xml:space="preserve"> [</w:t>
            </w:r>
            <w:r w:rsidRPr="008D3D42">
              <w:rPr>
                <w:rFonts w:eastAsia="Calibri"/>
                <w:u w:val="single"/>
              </w:rPr>
              <w:t>specify date</w:t>
            </w:r>
            <w:r w:rsidRPr="008D3D42">
              <w:rPr>
                <w:rFonts w:eastAsia="Calibri"/>
              </w:rPr>
              <w:t>]</w:t>
            </w:r>
            <w:r w:rsidR="00465A87" w:rsidRPr="008D3D42">
              <w:rPr>
                <w:rFonts w:eastAsia="Calibri"/>
              </w:rPr>
              <w:t xml:space="preserve">. This release expires once the </w:t>
            </w:r>
            <w:r w:rsidR="008D3D42">
              <w:rPr>
                <w:rFonts w:eastAsia="Calibri"/>
              </w:rPr>
              <w:t xml:space="preserve">specified </w:t>
            </w:r>
            <w:r w:rsidR="00465A87" w:rsidRPr="008D3D42">
              <w:rPr>
                <w:rFonts w:eastAsia="Calibri"/>
              </w:rPr>
              <w:t xml:space="preserve">information is shared </w:t>
            </w:r>
            <w:r w:rsidRPr="008D3D42">
              <w:rPr>
                <w:rFonts w:eastAsia="Calibri"/>
              </w:rPr>
              <w:t xml:space="preserve">or at the termination of services </w:t>
            </w:r>
            <w:r w:rsidR="00CA3827">
              <w:rPr>
                <w:rFonts w:eastAsia="Calibri"/>
              </w:rPr>
              <w:t>with [</w:t>
            </w:r>
            <w:r w:rsidR="00CA3827" w:rsidRPr="003F5697">
              <w:rPr>
                <w:rFonts w:eastAsia="Calibri"/>
                <w:u w:val="single"/>
              </w:rPr>
              <w:t>program</w:t>
            </w:r>
            <w:r w:rsidR="00CA3827">
              <w:rPr>
                <w:rFonts w:eastAsia="Calibri"/>
              </w:rPr>
              <w:t>]</w:t>
            </w:r>
            <w:r w:rsidRPr="008D3D42">
              <w:rPr>
                <w:rFonts w:eastAsia="Calibri"/>
              </w:rPr>
              <w:t>, whichever comes first.</w:t>
            </w:r>
          </w:p>
        </w:tc>
      </w:tr>
    </w:tbl>
    <w:p w14:paraId="4A7544C0" w14:textId="381832AD" w:rsidR="007F144A" w:rsidRDefault="007F144A" w:rsidP="002C06D4">
      <w:pPr>
        <w:keepNext w:val="0"/>
        <w:widowControl w:val="0"/>
        <w:sectPr w:rsidR="007F144A" w:rsidSect="007F144A">
          <w:type w:val="continuous"/>
          <w:pgSz w:w="12240" w:h="15840"/>
          <w:pgMar w:top="1440" w:right="1080" w:bottom="1440" w:left="1080" w:header="720" w:footer="720" w:gutter="0"/>
          <w:cols w:space="720"/>
          <w:titlePg/>
          <w:docGrid w:linePitch="326"/>
        </w:sectPr>
      </w:pPr>
    </w:p>
    <w:p w14:paraId="6A878C05" w14:textId="7384D04A" w:rsidR="00507745" w:rsidRPr="00543213" w:rsidRDefault="00507745" w:rsidP="002C06D4">
      <w:pPr>
        <w:pStyle w:val="Heading1"/>
        <w:keepNext w:val="0"/>
        <w:widowControl w:val="0"/>
      </w:pPr>
      <w:r w:rsidRPr="00543213">
        <w:t>APPENDIX 2</w:t>
      </w:r>
    </w:p>
    <w:p w14:paraId="6D138311" w14:textId="77777777" w:rsidR="008E447F" w:rsidRDefault="002E0696" w:rsidP="002C06D4">
      <w:pPr>
        <w:pStyle w:val="Heading1"/>
        <w:keepNext w:val="0"/>
        <w:widowControl w:val="0"/>
      </w:pPr>
      <w:r>
        <w:t>Institutional</w:t>
      </w:r>
      <w:r w:rsidR="00D83DCC" w:rsidRPr="00543213">
        <w:t xml:space="preserve"> Response Concerns</w:t>
      </w:r>
      <w:r w:rsidR="00A10ACD">
        <w:t xml:space="preserve"> </w:t>
      </w:r>
    </w:p>
    <w:p w14:paraId="2098088E" w14:textId="0D3590DF" w:rsidR="00507745" w:rsidRPr="00543213" w:rsidRDefault="00A10ACD" w:rsidP="002C06D4">
      <w:pPr>
        <w:pStyle w:val="Heading1"/>
        <w:keepNext w:val="0"/>
        <w:widowControl w:val="0"/>
      </w:pPr>
      <w:r>
        <w:t xml:space="preserve">Procedure, </w:t>
      </w:r>
      <w:r w:rsidR="002E0696">
        <w:t>Form</w:t>
      </w:r>
      <w:r>
        <w:t xml:space="preserve">, </w:t>
      </w:r>
      <w:r w:rsidR="00BE597A">
        <w:t xml:space="preserve">and </w:t>
      </w:r>
      <w:r>
        <w:t>Tracking Sheet</w:t>
      </w:r>
    </w:p>
    <w:p w14:paraId="038D004A" w14:textId="77777777" w:rsidR="00D83DCC" w:rsidRPr="00B36BE3" w:rsidRDefault="00D83DCC" w:rsidP="002C06D4">
      <w:pPr>
        <w:keepNext w:val="0"/>
        <w:widowControl w:val="0"/>
      </w:pPr>
    </w:p>
    <w:p w14:paraId="5350BC0C" w14:textId="77777777" w:rsidR="00DF04A6" w:rsidRPr="00B36BE3" w:rsidRDefault="00DF04A6" w:rsidP="002C06D4">
      <w:pPr>
        <w:keepNext w:val="0"/>
        <w:widowControl w:val="0"/>
      </w:pPr>
    </w:p>
    <w:p w14:paraId="2B1F2461" w14:textId="7B37B9B0" w:rsidR="00BE2B8D" w:rsidRPr="00904BA5" w:rsidRDefault="00BE2B8D" w:rsidP="00BE2B8D">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5B4AF5CB" w14:textId="77777777" w:rsidR="00DF04A6" w:rsidRPr="00B36BE3" w:rsidRDefault="00DF04A6" w:rsidP="002C06D4">
      <w:pPr>
        <w:keepNext w:val="0"/>
        <w:widowControl w:val="0"/>
      </w:pPr>
    </w:p>
    <w:p w14:paraId="65C459FD" w14:textId="77777777" w:rsidR="00DF04A6" w:rsidRPr="00B36BE3" w:rsidRDefault="00DF04A6" w:rsidP="002C06D4">
      <w:pPr>
        <w:keepNext w:val="0"/>
        <w:widowControl w:val="0"/>
      </w:pPr>
    </w:p>
    <w:p w14:paraId="38BD38AB" w14:textId="77777777" w:rsidR="00DF04A6" w:rsidRPr="00B36BE3" w:rsidRDefault="00DF04A6" w:rsidP="002C06D4">
      <w:pPr>
        <w:keepNext w:val="0"/>
        <w:widowControl w:val="0"/>
      </w:pPr>
    </w:p>
    <w:p w14:paraId="4E33D854" w14:textId="77777777" w:rsidR="00DF04A6" w:rsidRPr="00B36BE3" w:rsidRDefault="00DF04A6" w:rsidP="002C06D4">
      <w:pPr>
        <w:keepNext w:val="0"/>
        <w:widowControl w:val="0"/>
      </w:pPr>
    </w:p>
    <w:p w14:paraId="35FEF10C" w14:textId="77777777" w:rsidR="00DF04A6" w:rsidRPr="00B36BE3" w:rsidRDefault="00DF04A6" w:rsidP="002C06D4">
      <w:pPr>
        <w:keepNext w:val="0"/>
        <w:widowControl w:val="0"/>
      </w:pPr>
    </w:p>
    <w:p w14:paraId="10722DBB" w14:textId="77777777" w:rsidR="00DF04A6" w:rsidRPr="00B36BE3" w:rsidRDefault="00DF04A6" w:rsidP="002C06D4">
      <w:pPr>
        <w:keepNext w:val="0"/>
        <w:widowControl w:val="0"/>
      </w:pPr>
    </w:p>
    <w:p w14:paraId="075126A5" w14:textId="77777777" w:rsidR="00DF04A6" w:rsidRPr="00B36BE3" w:rsidRDefault="00DF04A6" w:rsidP="002C06D4">
      <w:pPr>
        <w:keepNext w:val="0"/>
        <w:widowControl w:val="0"/>
      </w:pPr>
    </w:p>
    <w:p w14:paraId="4F4434E6" w14:textId="77777777" w:rsidR="00DF04A6" w:rsidRPr="00B36BE3" w:rsidRDefault="00DF04A6" w:rsidP="002C06D4">
      <w:pPr>
        <w:keepNext w:val="0"/>
        <w:widowControl w:val="0"/>
      </w:pPr>
    </w:p>
    <w:p w14:paraId="06AE34CC" w14:textId="77777777" w:rsidR="00DF04A6" w:rsidRPr="00B36BE3" w:rsidRDefault="00DF04A6" w:rsidP="002C06D4">
      <w:pPr>
        <w:keepNext w:val="0"/>
        <w:widowControl w:val="0"/>
      </w:pPr>
    </w:p>
    <w:p w14:paraId="642C3665" w14:textId="77777777" w:rsidR="00DF04A6" w:rsidRPr="00B36BE3" w:rsidRDefault="00DF04A6" w:rsidP="002C06D4">
      <w:pPr>
        <w:keepNext w:val="0"/>
        <w:widowControl w:val="0"/>
      </w:pPr>
    </w:p>
    <w:p w14:paraId="0F2FBB0D" w14:textId="77777777" w:rsidR="00DF04A6" w:rsidRPr="00B36BE3" w:rsidRDefault="00DF04A6" w:rsidP="002C06D4">
      <w:pPr>
        <w:keepNext w:val="0"/>
        <w:widowControl w:val="0"/>
      </w:pPr>
    </w:p>
    <w:p w14:paraId="3527ACF4" w14:textId="77777777" w:rsidR="00DF04A6" w:rsidRPr="00B36BE3" w:rsidRDefault="00DF04A6" w:rsidP="002C06D4">
      <w:pPr>
        <w:keepNext w:val="0"/>
        <w:widowControl w:val="0"/>
      </w:pPr>
    </w:p>
    <w:p w14:paraId="4E22CE34" w14:textId="77777777" w:rsidR="00DF04A6" w:rsidRPr="00B36BE3" w:rsidRDefault="00DF04A6" w:rsidP="002C06D4">
      <w:pPr>
        <w:keepNext w:val="0"/>
        <w:widowControl w:val="0"/>
      </w:pPr>
    </w:p>
    <w:p w14:paraId="284D7842" w14:textId="77777777" w:rsidR="00DF04A6" w:rsidRPr="00B36BE3" w:rsidRDefault="00DF04A6" w:rsidP="002C06D4">
      <w:pPr>
        <w:keepNext w:val="0"/>
        <w:widowControl w:val="0"/>
      </w:pPr>
    </w:p>
    <w:p w14:paraId="3F0B4DE0" w14:textId="77777777" w:rsidR="00DF04A6" w:rsidRPr="00B36BE3" w:rsidRDefault="00DF04A6" w:rsidP="002C06D4">
      <w:pPr>
        <w:keepNext w:val="0"/>
        <w:widowControl w:val="0"/>
      </w:pPr>
    </w:p>
    <w:p w14:paraId="2FB7524F" w14:textId="77777777" w:rsidR="00DF04A6" w:rsidRPr="00B36BE3" w:rsidRDefault="00DF04A6" w:rsidP="002C06D4">
      <w:pPr>
        <w:keepNext w:val="0"/>
        <w:widowControl w:val="0"/>
      </w:pPr>
    </w:p>
    <w:p w14:paraId="26DD6290" w14:textId="77777777" w:rsidR="00DF04A6" w:rsidRPr="00B36BE3" w:rsidRDefault="00DF04A6" w:rsidP="002C06D4">
      <w:pPr>
        <w:keepNext w:val="0"/>
        <w:widowControl w:val="0"/>
      </w:pPr>
    </w:p>
    <w:p w14:paraId="161AFB31" w14:textId="77777777" w:rsidR="00DF04A6" w:rsidRPr="00B36BE3" w:rsidRDefault="00DF04A6" w:rsidP="002C06D4">
      <w:pPr>
        <w:keepNext w:val="0"/>
        <w:widowControl w:val="0"/>
      </w:pPr>
    </w:p>
    <w:p w14:paraId="24234837" w14:textId="77777777" w:rsidR="00DF04A6" w:rsidRPr="00B36BE3" w:rsidRDefault="00DF04A6" w:rsidP="002C06D4">
      <w:pPr>
        <w:keepNext w:val="0"/>
        <w:widowControl w:val="0"/>
      </w:pPr>
    </w:p>
    <w:p w14:paraId="78962F68" w14:textId="77777777" w:rsidR="00DF04A6" w:rsidRPr="00B36BE3" w:rsidRDefault="00DF04A6" w:rsidP="002C06D4">
      <w:pPr>
        <w:keepNext w:val="0"/>
        <w:widowControl w:val="0"/>
      </w:pPr>
    </w:p>
    <w:p w14:paraId="34A5A949" w14:textId="77777777" w:rsidR="00DF04A6" w:rsidRPr="00B36BE3" w:rsidRDefault="00DF04A6" w:rsidP="002C06D4">
      <w:pPr>
        <w:keepNext w:val="0"/>
        <w:widowControl w:val="0"/>
      </w:pPr>
    </w:p>
    <w:p w14:paraId="525C1CC7" w14:textId="77777777" w:rsidR="00DF04A6" w:rsidRPr="00B36BE3" w:rsidRDefault="00DF04A6" w:rsidP="002C06D4">
      <w:pPr>
        <w:keepNext w:val="0"/>
        <w:widowControl w:val="0"/>
      </w:pPr>
    </w:p>
    <w:p w14:paraId="32C8CE2B" w14:textId="77777777" w:rsidR="00DF04A6" w:rsidRPr="00B36BE3" w:rsidRDefault="00DF04A6" w:rsidP="002C06D4">
      <w:pPr>
        <w:keepNext w:val="0"/>
        <w:widowControl w:val="0"/>
      </w:pPr>
    </w:p>
    <w:p w14:paraId="5C9A1339" w14:textId="77777777" w:rsidR="00DF04A6" w:rsidRPr="00B36BE3" w:rsidRDefault="00DF04A6" w:rsidP="002C06D4">
      <w:pPr>
        <w:keepNext w:val="0"/>
        <w:widowControl w:val="0"/>
      </w:pPr>
    </w:p>
    <w:p w14:paraId="1DE0561D" w14:textId="77777777" w:rsidR="00DF04A6" w:rsidRPr="00B36BE3" w:rsidRDefault="00DF04A6" w:rsidP="002C06D4">
      <w:pPr>
        <w:keepNext w:val="0"/>
        <w:widowControl w:val="0"/>
      </w:pPr>
    </w:p>
    <w:p w14:paraId="4254594C" w14:textId="77777777" w:rsidR="00DF04A6" w:rsidRPr="00B36BE3" w:rsidRDefault="00DF04A6" w:rsidP="002C06D4">
      <w:pPr>
        <w:keepNext w:val="0"/>
        <w:widowControl w:val="0"/>
      </w:pPr>
    </w:p>
    <w:p w14:paraId="38F28C61" w14:textId="77777777" w:rsidR="00DF04A6" w:rsidRPr="00B36BE3" w:rsidRDefault="00DF04A6" w:rsidP="002C06D4">
      <w:pPr>
        <w:keepNext w:val="0"/>
        <w:widowControl w:val="0"/>
      </w:pPr>
    </w:p>
    <w:p w14:paraId="4C0041ED" w14:textId="77777777" w:rsidR="00DF04A6" w:rsidRPr="00B36BE3" w:rsidRDefault="00DF04A6" w:rsidP="002C06D4">
      <w:pPr>
        <w:keepNext w:val="0"/>
        <w:widowControl w:val="0"/>
      </w:pPr>
    </w:p>
    <w:p w14:paraId="40EDEF06" w14:textId="77777777" w:rsidR="00DF04A6" w:rsidRPr="00B36BE3" w:rsidRDefault="00DF04A6" w:rsidP="002C06D4">
      <w:pPr>
        <w:keepNext w:val="0"/>
        <w:widowControl w:val="0"/>
      </w:pPr>
    </w:p>
    <w:p w14:paraId="02F78F6D" w14:textId="77777777" w:rsidR="00DF04A6" w:rsidRPr="00B36BE3" w:rsidRDefault="00DF04A6" w:rsidP="002C06D4">
      <w:pPr>
        <w:keepNext w:val="0"/>
        <w:widowControl w:val="0"/>
      </w:pPr>
    </w:p>
    <w:p w14:paraId="6E45FEB2" w14:textId="77777777" w:rsidR="00DF04A6" w:rsidRPr="00B36BE3" w:rsidRDefault="00DF04A6" w:rsidP="002C06D4">
      <w:pPr>
        <w:keepNext w:val="0"/>
        <w:widowControl w:val="0"/>
      </w:pPr>
    </w:p>
    <w:p w14:paraId="2BF288E1" w14:textId="77777777" w:rsidR="00793EB9" w:rsidRDefault="00793EB9" w:rsidP="00904BA5">
      <w:pPr>
        <w:keepNext w:val="0"/>
        <w:widowControl w:val="0"/>
        <w:jc w:val="center"/>
        <w:rPr>
          <w:i/>
          <w:iCs/>
        </w:rPr>
      </w:pPr>
    </w:p>
    <w:p w14:paraId="1FA8C94A" w14:textId="77777777" w:rsidR="00793EB9" w:rsidRDefault="00793EB9" w:rsidP="00904BA5">
      <w:pPr>
        <w:keepNext w:val="0"/>
        <w:widowControl w:val="0"/>
        <w:jc w:val="center"/>
        <w:rPr>
          <w:i/>
          <w:iCs/>
        </w:rPr>
      </w:pPr>
    </w:p>
    <w:p w14:paraId="75BF2A47" w14:textId="79E6A083" w:rsidR="00904BA5" w:rsidRPr="00904BA5" w:rsidRDefault="00BE2B8D" w:rsidP="00904BA5">
      <w:pPr>
        <w:keepNext w:val="0"/>
        <w:widowControl w:val="0"/>
        <w:jc w:val="center"/>
        <w:rPr>
          <w:i/>
          <w:iCs/>
        </w:rPr>
      </w:pPr>
      <w:r>
        <w:rPr>
          <w:i/>
          <w:iCs/>
        </w:rPr>
        <w:t>[</w:t>
      </w:r>
      <w:r w:rsidR="00904BA5" w:rsidRPr="00904BA5">
        <w:rPr>
          <w:i/>
          <w:iCs/>
        </w:rPr>
        <w:t xml:space="preserve">Page </w:t>
      </w:r>
      <w:r>
        <w:rPr>
          <w:i/>
          <w:iCs/>
        </w:rPr>
        <w:t>intentionally left blank for layout]</w:t>
      </w:r>
    </w:p>
    <w:p w14:paraId="2E0FA1CA" w14:textId="77777777" w:rsidR="00DF04A6" w:rsidRPr="00B36BE3" w:rsidRDefault="00DF04A6" w:rsidP="00904BA5">
      <w:pPr>
        <w:pStyle w:val="Title"/>
        <w:keepNext w:val="0"/>
        <w:widowControl w:val="0"/>
        <w:jc w:val="left"/>
      </w:pPr>
    </w:p>
    <w:p w14:paraId="28BE988D" w14:textId="77777777" w:rsidR="008141E7" w:rsidRPr="00B36BE3" w:rsidRDefault="00006C03" w:rsidP="002C06D4">
      <w:pPr>
        <w:pStyle w:val="Heading2"/>
        <w:keepNext w:val="0"/>
        <w:widowControl w:val="0"/>
      </w:pPr>
      <w:r w:rsidRPr="00B36BE3">
        <w:rPr>
          <w:sz w:val="28"/>
        </w:rPr>
        <w:br w:type="page"/>
      </w:r>
      <w:r w:rsidR="008141E7" w:rsidRPr="00B36BE3">
        <w:t>Institutional Response Conce</w:t>
      </w:r>
      <w:r w:rsidR="00A10ACD">
        <w:t>rns Procedure</w:t>
      </w:r>
    </w:p>
    <w:p w14:paraId="32EF2EB8" w14:textId="77777777" w:rsidR="008141E7" w:rsidRPr="00B36BE3" w:rsidRDefault="008141E7" w:rsidP="002C06D4">
      <w:pPr>
        <w:keepNext w:val="0"/>
        <w:widowControl w:val="0"/>
      </w:pPr>
    </w:p>
    <w:p w14:paraId="1CE005FD" w14:textId="04CBACBA" w:rsidR="008141E7" w:rsidRPr="00BB182C" w:rsidRDefault="008141E7" w:rsidP="002C06D4">
      <w:pPr>
        <w:keepNext w:val="0"/>
        <w:widowControl w:val="0"/>
        <w:rPr>
          <w:i/>
        </w:rPr>
      </w:pPr>
      <w:r w:rsidRPr="00BB182C">
        <w:rPr>
          <w:i/>
        </w:rPr>
        <w:t xml:space="preserve">When a staff person or volunteer identifies a response problem, the policy </w:t>
      </w:r>
      <w:r w:rsidR="00BB182C" w:rsidRPr="00BB182C">
        <w:rPr>
          <w:i/>
        </w:rPr>
        <w:t>is</w:t>
      </w:r>
      <w:r w:rsidRPr="00BB182C">
        <w:rPr>
          <w:i/>
        </w:rPr>
        <w:t xml:space="preserve"> </w:t>
      </w:r>
      <w:r w:rsidR="0069510D">
        <w:rPr>
          <w:i/>
        </w:rPr>
        <w:t>as follows</w:t>
      </w:r>
      <w:r w:rsidRPr="00BB182C">
        <w:rPr>
          <w:i/>
        </w:rPr>
        <w:t xml:space="preserve">: </w:t>
      </w:r>
    </w:p>
    <w:p w14:paraId="4BA38F27" w14:textId="126BA54F" w:rsidR="008141E7" w:rsidRPr="00B36BE3" w:rsidRDefault="008141E7" w:rsidP="002C06D4">
      <w:pPr>
        <w:pStyle w:val="ListParagraph"/>
        <w:keepNext w:val="0"/>
        <w:widowControl w:val="0"/>
        <w:numPr>
          <w:ilvl w:val="0"/>
          <w:numId w:val="16"/>
        </w:numPr>
      </w:pPr>
      <w:r w:rsidRPr="00B36BE3">
        <w:t xml:space="preserve">Document the problem on the </w:t>
      </w:r>
      <w:r w:rsidR="00B657C3" w:rsidRPr="00B657C3">
        <w:rPr>
          <w:b/>
          <w:i/>
        </w:rPr>
        <w:t>Institutional Response Concern Tracking Form</w:t>
      </w:r>
      <w:r w:rsidRPr="00B36BE3">
        <w:t xml:space="preserve">. </w:t>
      </w:r>
    </w:p>
    <w:p w14:paraId="5CB7A35B" w14:textId="13E019A6" w:rsidR="008141E7" w:rsidRPr="00B36BE3" w:rsidRDefault="008141E7" w:rsidP="002C06D4">
      <w:pPr>
        <w:pStyle w:val="ListParagraph"/>
        <w:keepNext w:val="0"/>
        <w:widowControl w:val="0"/>
        <w:numPr>
          <w:ilvl w:val="0"/>
          <w:numId w:val="15"/>
        </w:numPr>
      </w:pPr>
      <w:r w:rsidRPr="00B36BE3">
        <w:t xml:space="preserve">Where the source of the information is a battered woman, determine whether </w:t>
      </w:r>
      <w:r w:rsidR="00B50F47">
        <w:t>she</w:t>
      </w:r>
      <w:r w:rsidRPr="00B36BE3">
        <w:t xml:space="preserve"> wants to be involved with any efforts to participate in the solution. </w:t>
      </w:r>
    </w:p>
    <w:p w14:paraId="0C02D23F" w14:textId="77777777" w:rsidR="008141E7" w:rsidRPr="00B36BE3" w:rsidRDefault="008141E7" w:rsidP="002C06D4">
      <w:pPr>
        <w:pStyle w:val="ListParagraph"/>
        <w:keepNext w:val="0"/>
        <w:widowControl w:val="0"/>
        <w:numPr>
          <w:ilvl w:val="0"/>
          <w:numId w:val="15"/>
        </w:numPr>
      </w:pPr>
      <w:r w:rsidRPr="00B36BE3">
        <w:t xml:space="preserve">Options to consider: </w:t>
      </w:r>
    </w:p>
    <w:p w14:paraId="63487BD9" w14:textId="7BCD114F" w:rsidR="008141E7" w:rsidRPr="00B36BE3" w:rsidRDefault="008141E7" w:rsidP="002C06D4">
      <w:pPr>
        <w:pStyle w:val="ListParagraph"/>
        <w:keepNext w:val="0"/>
        <w:widowControl w:val="0"/>
        <w:numPr>
          <w:ilvl w:val="1"/>
          <w:numId w:val="14"/>
        </w:numPr>
      </w:pPr>
      <w:r w:rsidRPr="00B36BE3">
        <w:t xml:space="preserve">Invite </w:t>
      </w:r>
      <w:r w:rsidRPr="0069510D">
        <w:t>her</w:t>
      </w:r>
      <w:r w:rsidRPr="00B36BE3">
        <w:t xml:space="preserve"> to attend meetings with the involved agency to address the issue</w:t>
      </w:r>
      <w:r w:rsidR="00BE597A">
        <w:t>.</w:t>
      </w:r>
      <w:r w:rsidRPr="00B36BE3">
        <w:t xml:space="preserve"> </w:t>
      </w:r>
    </w:p>
    <w:p w14:paraId="6EC4202D" w14:textId="44F8915D" w:rsidR="008141E7" w:rsidRPr="00B36BE3" w:rsidRDefault="0069510D" w:rsidP="002C06D4">
      <w:pPr>
        <w:pStyle w:val="ListParagraph"/>
        <w:keepNext w:val="0"/>
        <w:widowControl w:val="0"/>
        <w:numPr>
          <w:ilvl w:val="1"/>
          <w:numId w:val="14"/>
        </w:numPr>
      </w:pPr>
      <w:r>
        <w:t>Invite her to participate in</w:t>
      </w:r>
      <w:r w:rsidR="008141E7" w:rsidRPr="00B36BE3">
        <w:t xml:space="preserve"> focus groups to gain more information and identify solutions</w:t>
      </w:r>
      <w:r w:rsidR="00BE597A">
        <w:t>.</w:t>
      </w:r>
      <w:r w:rsidR="008141E7" w:rsidRPr="00B36BE3">
        <w:t xml:space="preserve"> </w:t>
      </w:r>
    </w:p>
    <w:p w14:paraId="75135136" w14:textId="4339160C" w:rsidR="008141E7" w:rsidRPr="00B36BE3" w:rsidRDefault="008141E7" w:rsidP="002C06D4">
      <w:pPr>
        <w:pStyle w:val="ListParagraph"/>
        <w:keepNext w:val="0"/>
        <w:widowControl w:val="0"/>
        <w:numPr>
          <w:ilvl w:val="1"/>
          <w:numId w:val="14"/>
        </w:numPr>
      </w:pPr>
      <w:r w:rsidRPr="00B36BE3">
        <w:t xml:space="preserve">Create other opportunities for </w:t>
      </w:r>
      <w:r w:rsidR="00CA3827">
        <w:t>victims</w:t>
      </w:r>
      <w:r w:rsidRPr="00B36BE3">
        <w:t xml:space="preserve"> to take action as a group in addressing community response problems. </w:t>
      </w:r>
    </w:p>
    <w:p w14:paraId="011F6FFE" w14:textId="6DC3183F" w:rsidR="008141E7" w:rsidRPr="00B36BE3" w:rsidRDefault="008141E7" w:rsidP="002C06D4">
      <w:pPr>
        <w:pStyle w:val="ListParagraph"/>
        <w:keepNext w:val="0"/>
        <w:widowControl w:val="0"/>
        <w:numPr>
          <w:ilvl w:val="0"/>
          <w:numId w:val="16"/>
        </w:numPr>
      </w:pPr>
      <w:r w:rsidRPr="00B36BE3">
        <w:t>Route the form to the</w:t>
      </w:r>
      <w:r w:rsidR="00FA715D">
        <w:t xml:space="preserve"> designated</w:t>
      </w:r>
      <w:r w:rsidRPr="00B36BE3">
        <w:t xml:space="preserve"> person within your agency </w:t>
      </w:r>
      <w:r w:rsidR="00FA715D">
        <w:t>who</w:t>
      </w:r>
      <w:r w:rsidRPr="00B36BE3">
        <w:t xml:space="preserve"> keep</w:t>
      </w:r>
      <w:r w:rsidR="00FA715D">
        <w:t>s</w:t>
      </w:r>
      <w:r w:rsidRPr="00B36BE3">
        <w:t xml:space="preserve"> track of institutional problems (</w:t>
      </w:r>
      <w:r w:rsidR="00BE597A">
        <w:t>e.g.</w:t>
      </w:r>
      <w:r w:rsidRPr="00B36BE3">
        <w:t xml:space="preserve"> </w:t>
      </w:r>
      <w:r w:rsidR="00BE597A">
        <w:t xml:space="preserve">specific agency </w:t>
      </w:r>
      <w:r w:rsidRPr="00B36BE3">
        <w:t xml:space="preserve">liaison, coordinator of </w:t>
      </w:r>
      <w:r w:rsidR="00BE597A">
        <w:t>the</w:t>
      </w:r>
      <w:r w:rsidR="00BE597A" w:rsidRPr="00B36BE3">
        <w:t xml:space="preserve"> </w:t>
      </w:r>
      <w:r w:rsidRPr="00B36BE3">
        <w:t>Coordinated Community Response,</w:t>
      </w:r>
      <w:r w:rsidR="00CA3827">
        <w:t xml:space="preserve"> or systems/</w:t>
      </w:r>
      <w:r w:rsidRPr="00B36BE3">
        <w:t xml:space="preserve">institutional advocate). </w:t>
      </w:r>
    </w:p>
    <w:p w14:paraId="2E1821FD" w14:textId="77777777" w:rsidR="008141E7" w:rsidRPr="00B36BE3" w:rsidRDefault="008141E7" w:rsidP="002C06D4">
      <w:pPr>
        <w:pStyle w:val="ListParagraph"/>
        <w:keepNext w:val="0"/>
        <w:widowControl w:val="0"/>
        <w:numPr>
          <w:ilvl w:val="0"/>
          <w:numId w:val="16"/>
        </w:numPr>
      </w:pPr>
      <w:r w:rsidRPr="00B36BE3">
        <w:t xml:space="preserve">The liaison (or other designee) will take the following actions: </w:t>
      </w:r>
    </w:p>
    <w:p w14:paraId="6EDCC206" w14:textId="5913D6D4" w:rsidR="008141E7" w:rsidRPr="00B36BE3" w:rsidRDefault="008141E7" w:rsidP="002C06D4">
      <w:pPr>
        <w:pStyle w:val="ListParagraph"/>
        <w:keepNext w:val="0"/>
        <w:widowControl w:val="0"/>
        <w:numPr>
          <w:ilvl w:val="0"/>
          <w:numId w:val="15"/>
        </w:numPr>
      </w:pPr>
      <w:r w:rsidRPr="00B36BE3">
        <w:rPr>
          <w:i/>
          <w:iCs/>
        </w:rPr>
        <w:t>Where the situation requires an immediate response</w:t>
      </w:r>
      <w:r w:rsidR="00BE597A">
        <w:t>:</w:t>
      </w:r>
      <w:r w:rsidRPr="00B36BE3">
        <w:t xml:space="preserve"> after discussing the situation with a supervisor, secure releases </w:t>
      </w:r>
      <w:r w:rsidR="00465A87">
        <w:t>from</w:t>
      </w:r>
      <w:r w:rsidR="00465A87" w:rsidRPr="00B36BE3">
        <w:t xml:space="preserve"> </w:t>
      </w:r>
      <w:r w:rsidRPr="00B36BE3">
        <w:t>the victim</w:t>
      </w:r>
      <w:r w:rsidR="00F277EF">
        <w:t>,</w:t>
      </w:r>
      <w:r w:rsidRPr="00B36BE3">
        <w:t xml:space="preserve"> and contact </w:t>
      </w:r>
      <w:r w:rsidR="00CA3827">
        <w:t>system</w:t>
      </w:r>
      <w:r w:rsidR="00F277EF">
        <w:t xml:space="preserve"> liaison</w:t>
      </w:r>
      <w:r w:rsidRPr="00B36BE3">
        <w:t xml:space="preserve"> for immediate consideration and resolution</w:t>
      </w:r>
      <w:r w:rsidR="00BE597A">
        <w:t>.</w:t>
      </w:r>
    </w:p>
    <w:p w14:paraId="260C40BA" w14:textId="43CD589E" w:rsidR="008141E7" w:rsidRPr="00B36BE3" w:rsidRDefault="008141E7" w:rsidP="002C06D4">
      <w:pPr>
        <w:pStyle w:val="ListParagraph"/>
        <w:keepNext w:val="0"/>
        <w:widowControl w:val="0"/>
        <w:numPr>
          <w:ilvl w:val="0"/>
          <w:numId w:val="15"/>
        </w:numPr>
      </w:pPr>
      <w:r w:rsidRPr="00B36BE3">
        <w:rPr>
          <w:i/>
          <w:iCs/>
        </w:rPr>
        <w:t>If the situation does not require an immediate response</w:t>
      </w:r>
      <w:r w:rsidR="00BE597A">
        <w:t xml:space="preserve">: </w:t>
      </w:r>
      <w:r w:rsidRPr="00B36BE3">
        <w:t xml:space="preserve">address the issue/concerns at a staff meeting or </w:t>
      </w:r>
      <w:r w:rsidR="00BE597A">
        <w:t>an</w:t>
      </w:r>
      <w:r w:rsidRPr="00B36BE3">
        <w:t xml:space="preserve">other meeting to address concerns. </w:t>
      </w:r>
      <w:r w:rsidR="00465A87">
        <w:t xml:space="preserve">If the meeting is outside of the agency, </w:t>
      </w:r>
      <w:r w:rsidR="00BE0361">
        <w:t xml:space="preserve">secure appropriate </w:t>
      </w:r>
      <w:r w:rsidR="00CA3827">
        <w:t xml:space="preserve">consent to </w:t>
      </w:r>
      <w:r w:rsidR="00465A87">
        <w:t>release</w:t>
      </w:r>
      <w:r w:rsidR="00CA3827">
        <w:t xml:space="preserve"> information</w:t>
      </w:r>
      <w:r w:rsidR="00465A87">
        <w:t xml:space="preserve"> from the victim before participating in the meeting.</w:t>
      </w:r>
    </w:p>
    <w:p w14:paraId="3F1BE807" w14:textId="5F0FDAFC" w:rsidR="008141E7" w:rsidRPr="00B36BE3" w:rsidRDefault="008141E7" w:rsidP="002C06D4">
      <w:pPr>
        <w:pStyle w:val="ListParagraph"/>
        <w:keepNext w:val="0"/>
        <w:widowControl w:val="0"/>
        <w:numPr>
          <w:ilvl w:val="0"/>
          <w:numId w:val="16"/>
        </w:numPr>
      </w:pPr>
      <w:r w:rsidRPr="00B36BE3">
        <w:t xml:space="preserve">At the meeting, possible avenues of approach include: </w:t>
      </w:r>
    </w:p>
    <w:p w14:paraId="2CA120D2" w14:textId="5B45FE6C" w:rsidR="008141E7" w:rsidRPr="00B36BE3" w:rsidRDefault="00465A87" w:rsidP="002C06D4">
      <w:pPr>
        <w:pStyle w:val="ListParagraph"/>
        <w:keepNext w:val="0"/>
        <w:widowControl w:val="0"/>
        <w:numPr>
          <w:ilvl w:val="0"/>
          <w:numId w:val="15"/>
        </w:numPr>
      </w:pPr>
      <w:r>
        <w:t xml:space="preserve">Once you have </w:t>
      </w:r>
      <w:r w:rsidR="00BE0361">
        <w:t xml:space="preserve">secured appropriate </w:t>
      </w:r>
      <w:r>
        <w:t>release</w:t>
      </w:r>
      <w:r w:rsidR="00BE0361">
        <w:t>s</w:t>
      </w:r>
      <w:r>
        <w:t xml:space="preserve"> from the victim, c</w:t>
      </w:r>
      <w:r w:rsidRPr="00B36BE3">
        <w:t xml:space="preserve">ontact </w:t>
      </w:r>
      <w:r w:rsidR="008141E7" w:rsidRPr="00B36BE3">
        <w:t xml:space="preserve">the </w:t>
      </w:r>
      <w:r w:rsidR="00CA3827">
        <w:t xml:space="preserve">system </w:t>
      </w:r>
      <w:r w:rsidR="00F277EF">
        <w:t>liaison</w:t>
      </w:r>
      <w:r w:rsidR="00F277EF" w:rsidRPr="00B36BE3">
        <w:t xml:space="preserve"> </w:t>
      </w:r>
      <w:r w:rsidR="008141E7" w:rsidRPr="00B36BE3">
        <w:t>for resolution</w:t>
      </w:r>
      <w:r w:rsidR="0027799F">
        <w:t>.</w:t>
      </w:r>
    </w:p>
    <w:p w14:paraId="3C74EEAF" w14:textId="41E1843C" w:rsidR="008141E7" w:rsidRPr="00B36BE3" w:rsidRDefault="008141E7" w:rsidP="002C06D4">
      <w:pPr>
        <w:pStyle w:val="ListParagraph"/>
        <w:keepNext w:val="0"/>
        <w:widowControl w:val="0"/>
        <w:numPr>
          <w:ilvl w:val="0"/>
          <w:numId w:val="15"/>
        </w:numPr>
      </w:pPr>
      <w:r w:rsidRPr="00B36BE3">
        <w:t>Keep the</w:t>
      </w:r>
      <w:r w:rsidR="00B657C3">
        <w:t xml:space="preserve"> </w:t>
      </w:r>
      <w:r w:rsidR="00B657C3" w:rsidRPr="00B657C3">
        <w:rPr>
          <w:b/>
          <w:i/>
        </w:rPr>
        <w:t>Institutional Response Concern Tracking Form</w:t>
      </w:r>
      <w:r w:rsidRPr="00B36BE3">
        <w:t xml:space="preserve"> on file to see whether the problem is part of a </w:t>
      </w:r>
      <w:r w:rsidRPr="00CA3827">
        <w:rPr>
          <w:iCs/>
        </w:rPr>
        <w:t>pattern</w:t>
      </w:r>
      <w:r w:rsidRPr="00B36BE3">
        <w:rPr>
          <w:i/>
          <w:iCs/>
        </w:rPr>
        <w:t xml:space="preserve"> </w:t>
      </w:r>
      <w:r w:rsidRPr="00B36BE3">
        <w:t xml:space="preserve">to be addressed at a future time. </w:t>
      </w:r>
      <w:r w:rsidR="0027799F">
        <w:t>This may be appropriate</w:t>
      </w:r>
      <w:r w:rsidRPr="00B36BE3">
        <w:t xml:space="preserve"> in cases </w:t>
      </w:r>
      <w:r w:rsidR="0027799F">
        <w:t>that</w:t>
      </w:r>
      <w:r w:rsidR="0027799F" w:rsidRPr="00B36BE3">
        <w:t xml:space="preserve"> </w:t>
      </w:r>
      <w:r w:rsidRPr="00B36BE3">
        <w:t xml:space="preserve">do not require an immediate response, such as a judge who may have made a disparaging comment about battered women in open court but has not demonstrated a </w:t>
      </w:r>
      <w:r w:rsidRPr="00CA3827">
        <w:rPr>
          <w:iCs/>
        </w:rPr>
        <w:t>pattern</w:t>
      </w:r>
      <w:r w:rsidRPr="00B36BE3">
        <w:rPr>
          <w:i/>
          <w:iCs/>
        </w:rPr>
        <w:t xml:space="preserve"> </w:t>
      </w:r>
      <w:r w:rsidRPr="00B36BE3">
        <w:t>in this regard</w:t>
      </w:r>
      <w:r w:rsidR="0027799F">
        <w:t>.</w:t>
      </w:r>
    </w:p>
    <w:p w14:paraId="1F60FED1" w14:textId="199BCAD2" w:rsidR="008141E7" w:rsidRPr="00B36BE3" w:rsidRDefault="00F277EF" w:rsidP="002C06D4">
      <w:pPr>
        <w:pStyle w:val="ListParagraph"/>
        <w:keepNext w:val="0"/>
        <w:widowControl w:val="0"/>
        <w:numPr>
          <w:ilvl w:val="0"/>
          <w:numId w:val="16"/>
        </w:numPr>
      </w:pPr>
      <w:r>
        <w:t xml:space="preserve">Update </w:t>
      </w:r>
      <w:r w:rsidR="008141E7" w:rsidRPr="00F277EF">
        <w:rPr>
          <w:b/>
          <w:i/>
        </w:rPr>
        <w:t xml:space="preserve">Institutional Response Concerns Tracking </w:t>
      </w:r>
      <w:r w:rsidR="008141E7" w:rsidRPr="00B36BE3">
        <w:t xml:space="preserve">to include </w:t>
      </w:r>
      <w:r w:rsidR="00CA3827">
        <w:t>actions</w:t>
      </w:r>
      <w:r w:rsidR="008141E7" w:rsidRPr="00B36BE3">
        <w:t xml:space="preserve"> attempted</w:t>
      </w:r>
      <w:r w:rsidR="0027799F">
        <w:t xml:space="preserve"> and outcomes.</w:t>
      </w:r>
    </w:p>
    <w:p w14:paraId="16C4BDC1" w14:textId="0717E6D0" w:rsidR="00D83DCC" w:rsidRPr="00B36BE3" w:rsidRDefault="008141E7" w:rsidP="00896BB6">
      <w:pPr>
        <w:pStyle w:val="ListParagraph"/>
        <w:keepNext w:val="0"/>
        <w:widowControl w:val="0"/>
        <w:numPr>
          <w:ilvl w:val="0"/>
          <w:numId w:val="16"/>
        </w:numPr>
      </w:pPr>
      <w:r w:rsidRPr="00B36BE3">
        <w:t xml:space="preserve">Keep completed forms on file. </w:t>
      </w:r>
    </w:p>
    <w:p w14:paraId="14B04692" w14:textId="77777777" w:rsidR="00D83DCC" w:rsidRPr="00B36BE3" w:rsidRDefault="00D83DCC" w:rsidP="002C06D4">
      <w:pPr>
        <w:pStyle w:val="Heading5"/>
        <w:keepNext w:val="0"/>
        <w:widowControl w:val="0"/>
      </w:pPr>
    </w:p>
    <w:p w14:paraId="52AA5CC1" w14:textId="77777777" w:rsidR="00793EB9" w:rsidRDefault="00D83DCC" w:rsidP="00793EB9">
      <w:pPr>
        <w:keepNext w:val="0"/>
        <w:widowControl w:val="0"/>
        <w:jc w:val="center"/>
        <w:rPr>
          <w:sz w:val="22"/>
          <w:szCs w:val="22"/>
          <w:u w:val="single"/>
        </w:rPr>
      </w:pPr>
      <w:r w:rsidRPr="00B36BE3">
        <w:rPr>
          <w:sz w:val="22"/>
          <w:szCs w:val="22"/>
          <w:u w:val="single"/>
        </w:rPr>
        <w:br w:type="page"/>
      </w:r>
    </w:p>
    <w:p w14:paraId="6023CEDB" w14:textId="77777777" w:rsidR="00793EB9" w:rsidRDefault="00793EB9" w:rsidP="00793EB9">
      <w:pPr>
        <w:keepNext w:val="0"/>
        <w:widowControl w:val="0"/>
        <w:jc w:val="center"/>
        <w:rPr>
          <w:sz w:val="22"/>
          <w:szCs w:val="22"/>
          <w:u w:val="single"/>
        </w:rPr>
      </w:pPr>
    </w:p>
    <w:p w14:paraId="00C720F8" w14:textId="741837DB" w:rsidR="00793EB9" w:rsidRPr="00904BA5" w:rsidRDefault="00793EB9" w:rsidP="00793EB9">
      <w:pPr>
        <w:keepNext w:val="0"/>
        <w:widowControl w:val="0"/>
        <w:jc w:val="center"/>
        <w:rPr>
          <w:i/>
          <w:iCs/>
        </w:rPr>
      </w:pPr>
      <w:r>
        <w:rPr>
          <w:i/>
          <w:iCs/>
        </w:rPr>
        <w:t>[</w:t>
      </w:r>
      <w:r w:rsidRPr="00904BA5">
        <w:rPr>
          <w:i/>
          <w:iCs/>
        </w:rPr>
        <w:t xml:space="preserve">Page </w:t>
      </w:r>
      <w:r>
        <w:rPr>
          <w:i/>
          <w:iCs/>
        </w:rPr>
        <w:t>intentionally left blank for layout]</w:t>
      </w:r>
    </w:p>
    <w:p w14:paraId="1A6FFB22" w14:textId="377199EB" w:rsidR="00793EB9" w:rsidRDefault="00793EB9">
      <w:pPr>
        <w:keepNext w:val="0"/>
        <w:outlineLvl w:val="9"/>
        <w:rPr>
          <w:sz w:val="22"/>
          <w:szCs w:val="22"/>
          <w:u w:val="single"/>
        </w:rPr>
      </w:pPr>
      <w:r>
        <w:rPr>
          <w:sz w:val="22"/>
          <w:szCs w:val="22"/>
          <w:u w:val="single"/>
        </w:rPr>
        <w:br w:type="page"/>
      </w:r>
    </w:p>
    <w:p w14:paraId="498FFE05" w14:textId="7E479019" w:rsidR="008141E7" w:rsidRPr="00B36BE3" w:rsidRDefault="008141E7" w:rsidP="002C06D4">
      <w:pPr>
        <w:pStyle w:val="Heading2"/>
        <w:keepNext w:val="0"/>
        <w:widowControl w:val="0"/>
      </w:pPr>
      <w:r w:rsidRPr="00B36BE3">
        <w:t xml:space="preserve">Institutional </w:t>
      </w:r>
      <w:r w:rsidR="00A10ACD">
        <w:t>Response Concerns Tracking Form</w:t>
      </w:r>
    </w:p>
    <w:p w14:paraId="3410DB63" w14:textId="77777777" w:rsidR="008141E7" w:rsidRPr="00B36BE3" w:rsidRDefault="008141E7" w:rsidP="002C06D4">
      <w:pPr>
        <w:keepNext w:val="0"/>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00"/>
        <w:gridCol w:w="1800"/>
        <w:gridCol w:w="1530"/>
        <w:gridCol w:w="270"/>
        <w:gridCol w:w="1621"/>
        <w:gridCol w:w="179"/>
        <w:gridCol w:w="1795"/>
      </w:tblGrid>
      <w:tr w:rsidR="008141E7" w:rsidRPr="00B36BE3" w14:paraId="04B6FE54" w14:textId="77777777" w:rsidTr="00E26E6F">
        <w:tc>
          <w:tcPr>
            <w:tcW w:w="3209" w:type="pct"/>
            <w:gridSpan w:val="4"/>
            <w:shd w:val="clear" w:color="auto" w:fill="auto"/>
          </w:tcPr>
          <w:p w14:paraId="05BD2914" w14:textId="77777777" w:rsidR="008141E7" w:rsidRPr="00B36BE3" w:rsidRDefault="008141E7" w:rsidP="002C06D4">
            <w:pPr>
              <w:keepNext w:val="0"/>
              <w:widowControl w:val="0"/>
              <w:rPr>
                <w:rFonts w:eastAsia="Calibri"/>
              </w:rPr>
            </w:pPr>
            <w:r w:rsidRPr="00B36BE3">
              <w:rPr>
                <w:rFonts w:eastAsia="Calibri"/>
              </w:rPr>
              <w:t xml:space="preserve">Date of </w:t>
            </w:r>
            <w:r w:rsidR="001A4D0F">
              <w:rPr>
                <w:rFonts w:eastAsia="Calibri"/>
              </w:rPr>
              <w:t>i</w:t>
            </w:r>
            <w:r w:rsidRPr="00B36BE3">
              <w:rPr>
                <w:rFonts w:eastAsia="Calibri"/>
              </w:rPr>
              <w:t xml:space="preserve">ncident:  </w:t>
            </w:r>
          </w:p>
        </w:tc>
        <w:tc>
          <w:tcPr>
            <w:tcW w:w="1791" w:type="pct"/>
            <w:gridSpan w:val="4"/>
            <w:shd w:val="clear" w:color="auto" w:fill="auto"/>
          </w:tcPr>
          <w:p w14:paraId="44DD9C03" w14:textId="77777777" w:rsidR="008141E7" w:rsidRPr="00B36BE3" w:rsidRDefault="008141E7" w:rsidP="002C06D4">
            <w:pPr>
              <w:keepNext w:val="0"/>
              <w:widowControl w:val="0"/>
              <w:rPr>
                <w:rFonts w:eastAsia="Calibri"/>
              </w:rPr>
            </w:pPr>
          </w:p>
        </w:tc>
      </w:tr>
      <w:tr w:rsidR="008141E7" w:rsidRPr="00B36BE3" w14:paraId="21DA96ED" w14:textId="77777777" w:rsidTr="00E26E6F">
        <w:tc>
          <w:tcPr>
            <w:tcW w:w="3209" w:type="pct"/>
            <w:gridSpan w:val="4"/>
            <w:shd w:val="clear" w:color="auto" w:fill="auto"/>
          </w:tcPr>
          <w:p w14:paraId="7B478AD1" w14:textId="45319624" w:rsidR="008141E7" w:rsidRPr="00B36BE3" w:rsidRDefault="008141E7" w:rsidP="002C06D4">
            <w:pPr>
              <w:keepNext w:val="0"/>
              <w:widowControl w:val="0"/>
              <w:rPr>
                <w:rFonts w:eastAsia="Calibri"/>
              </w:rPr>
            </w:pPr>
            <w:r w:rsidRPr="00B36BE3">
              <w:rPr>
                <w:rFonts w:eastAsia="Calibri"/>
              </w:rPr>
              <w:t>Advocate/volunteer involved</w:t>
            </w:r>
            <w:r w:rsidR="0027799F">
              <w:rPr>
                <w:rFonts w:eastAsia="Calibri"/>
              </w:rPr>
              <w:t xml:space="preserve"> or </w:t>
            </w:r>
            <w:r w:rsidRPr="00B36BE3">
              <w:rPr>
                <w:rFonts w:eastAsia="Calibri"/>
              </w:rPr>
              <w:t xml:space="preserve">reporting incident:  </w:t>
            </w:r>
          </w:p>
        </w:tc>
        <w:tc>
          <w:tcPr>
            <w:tcW w:w="1791" w:type="pct"/>
            <w:gridSpan w:val="4"/>
            <w:shd w:val="clear" w:color="auto" w:fill="auto"/>
          </w:tcPr>
          <w:p w14:paraId="02A57DDF" w14:textId="77777777" w:rsidR="008141E7" w:rsidRPr="00B36BE3" w:rsidRDefault="008141E7" w:rsidP="002C06D4">
            <w:pPr>
              <w:keepNext w:val="0"/>
              <w:widowControl w:val="0"/>
              <w:rPr>
                <w:rFonts w:eastAsia="Calibri"/>
              </w:rPr>
            </w:pPr>
          </w:p>
        </w:tc>
      </w:tr>
      <w:tr w:rsidR="008141E7" w:rsidRPr="00B36BE3" w14:paraId="6C2D8B1B" w14:textId="77777777" w:rsidTr="00E26E6F">
        <w:tc>
          <w:tcPr>
            <w:tcW w:w="3209" w:type="pct"/>
            <w:gridSpan w:val="4"/>
            <w:shd w:val="clear" w:color="auto" w:fill="auto"/>
          </w:tcPr>
          <w:p w14:paraId="59DCBD71" w14:textId="56F0CA47" w:rsidR="008141E7" w:rsidRPr="00B36BE3" w:rsidRDefault="00CA3827" w:rsidP="002C06D4">
            <w:pPr>
              <w:keepNext w:val="0"/>
              <w:widowControl w:val="0"/>
              <w:rPr>
                <w:rFonts w:eastAsia="Calibri"/>
              </w:rPr>
            </w:pPr>
            <w:r>
              <w:rPr>
                <w:rFonts w:eastAsia="Calibri"/>
              </w:rPr>
              <w:t>Victim</w:t>
            </w:r>
            <w:r w:rsidR="001A4D0F">
              <w:rPr>
                <w:rFonts w:eastAsia="Calibri"/>
              </w:rPr>
              <w:t xml:space="preserve"> i</w:t>
            </w:r>
            <w:r w:rsidR="008141E7" w:rsidRPr="00B36BE3">
              <w:rPr>
                <w:rFonts w:eastAsia="Calibri"/>
              </w:rPr>
              <w:t xml:space="preserve">nvolved:  </w:t>
            </w:r>
          </w:p>
        </w:tc>
        <w:tc>
          <w:tcPr>
            <w:tcW w:w="1791" w:type="pct"/>
            <w:gridSpan w:val="4"/>
            <w:shd w:val="clear" w:color="auto" w:fill="auto"/>
          </w:tcPr>
          <w:p w14:paraId="045C8380" w14:textId="77777777" w:rsidR="008141E7" w:rsidRPr="00B36BE3" w:rsidRDefault="008141E7" w:rsidP="002C06D4">
            <w:pPr>
              <w:keepNext w:val="0"/>
              <w:widowControl w:val="0"/>
              <w:rPr>
                <w:rFonts w:eastAsia="Calibri"/>
              </w:rPr>
            </w:pPr>
          </w:p>
        </w:tc>
      </w:tr>
      <w:tr w:rsidR="008141E7" w:rsidRPr="00B36BE3" w14:paraId="0CE3CBD0" w14:textId="77777777" w:rsidTr="00E26E6F">
        <w:trPr>
          <w:trHeight w:val="755"/>
        </w:trPr>
        <w:tc>
          <w:tcPr>
            <w:tcW w:w="3209" w:type="pct"/>
            <w:gridSpan w:val="4"/>
            <w:shd w:val="clear" w:color="auto" w:fill="auto"/>
          </w:tcPr>
          <w:p w14:paraId="2A3E8132" w14:textId="70CD389B" w:rsidR="008141E7" w:rsidRPr="00B36BE3" w:rsidRDefault="00CA3827" w:rsidP="002C06D4">
            <w:pPr>
              <w:keepNext w:val="0"/>
              <w:widowControl w:val="0"/>
              <w:rPr>
                <w:rFonts w:eastAsia="Calibri"/>
              </w:rPr>
            </w:pPr>
            <w:r>
              <w:rPr>
                <w:rFonts w:eastAsia="Calibri"/>
              </w:rPr>
              <w:t xml:space="preserve">Victim’s </w:t>
            </w:r>
            <w:r w:rsidR="001A4D0F" w:rsidRPr="00B36BE3">
              <w:rPr>
                <w:rFonts w:eastAsia="Calibri"/>
              </w:rPr>
              <w:t>permission to use name</w:t>
            </w:r>
            <w:r w:rsidR="0027799F">
              <w:rPr>
                <w:rFonts w:eastAsia="Calibri"/>
              </w:rPr>
              <w:t>,</w:t>
            </w:r>
            <w:r w:rsidR="001A4D0F" w:rsidRPr="00B36BE3">
              <w:rPr>
                <w:rFonts w:eastAsia="Calibri"/>
              </w:rPr>
              <w:t xml:space="preserve"> if necessary</w:t>
            </w:r>
            <w:r w:rsidR="008141E7" w:rsidRPr="00B36BE3">
              <w:rPr>
                <w:rFonts w:eastAsia="Calibri"/>
              </w:rPr>
              <w:t>:</w:t>
            </w:r>
          </w:p>
          <w:p w14:paraId="3AEF34B4" w14:textId="79AC8663" w:rsidR="008141E7" w:rsidRPr="00B36BE3" w:rsidRDefault="008141E7" w:rsidP="002C06D4">
            <w:pPr>
              <w:keepNext w:val="0"/>
              <w:widowControl w:val="0"/>
              <w:rPr>
                <w:rFonts w:eastAsia="Calibri"/>
              </w:rPr>
            </w:pPr>
            <w:r w:rsidRPr="00B36BE3">
              <w:rPr>
                <w:rFonts w:eastAsia="Calibri"/>
              </w:rPr>
              <w:t>(</w:t>
            </w:r>
            <w:r w:rsidR="00C773A1">
              <w:rPr>
                <w:rFonts w:eastAsia="Calibri"/>
              </w:rPr>
              <w:t>If yes, f</w:t>
            </w:r>
            <w:r w:rsidR="0027799F">
              <w:rPr>
                <w:rFonts w:eastAsia="Calibri"/>
              </w:rPr>
              <w:t xml:space="preserve">ill out </w:t>
            </w:r>
            <w:r w:rsidRPr="00B36BE3">
              <w:rPr>
                <w:rFonts w:eastAsia="Calibri"/>
              </w:rPr>
              <w:t>Release of Information</w:t>
            </w:r>
            <w:r w:rsidR="0069510D">
              <w:rPr>
                <w:rFonts w:eastAsia="Calibri"/>
              </w:rPr>
              <w:t xml:space="preserve"> </w:t>
            </w:r>
            <w:r w:rsidRPr="00B36BE3">
              <w:rPr>
                <w:rFonts w:eastAsia="Calibri"/>
              </w:rPr>
              <w:t>below</w:t>
            </w:r>
            <w:r w:rsidR="0069510D">
              <w:rPr>
                <w:rFonts w:eastAsia="Calibri"/>
              </w:rPr>
              <w:t>.</w:t>
            </w:r>
            <w:r w:rsidRPr="00B36BE3">
              <w:rPr>
                <w:rFonts w:eastAsia="Calibri"/>
              </w:rPr>
              <w:t>)</w:t>
            </w:r>
          </w:p>
        </w:tc>
        <w:tc>
          <w:tcPr>
            <w:tcW w:w="876" w:type="pct"/>
            <w:gridSpan w:val="2"/>
            <w:shd w:val="clear" w:color="auto" w:fill="auto"/>
            <w:vAlign w:val="center"/>
          </w:tcPr>
          <w:p w14:paraId="05C5B98E" w14:textId="77777777" w:rsidR="008141E7" w:rsidRPr="00B36BE3" w:rsidRDefault="008141E7" w:rsidP="002C06D4">
            <w:pPr>
              <w:keepNext w:val="0"/>
              <w:widowControl w:val="0"/>
              <w:rPr>
                <w:rFonts w:eastAsia="Calibri"/>
              </w:rPr>
            </w:pPr>
            <w:r w:rsidRPr="00B36BE3">
              <w:rPr>
                <w:rFonts w:eastAsia="Calibri"/>
              </w:rPr>
              <w:t>Yes</w:t>
            </w:r>
          </w:p>
        </w:tc>
        <w:tc>
          <w:tcPr>
            <w:tcW w:w="915" w:type="pct"/>
            <w:gridSpan w:val="2"/>
            <w:shd w:val="clear" w:color="auto" w:fill="auto"/>
            <w:vAlign w:val="center"/>
          </w:tcPr>
          <w:p w14:paraId="0D6C401A" w14:textId="77777777" w:rsidR="008141E7" w:rsidRPr="00B36BE3" w:rsidRDefault="008141E7" w:rsidP="002C06D4">
            <w:pPr>
              <w:keepNext w:val="0"/>
              <w:widowControl w:val="0"/>
              <w:rPr>
                <w:rFonts w:eastAsia="Calibri"/>
              </w:rPr>
            </w:pPr>
            <w:r w:rsidRPr="00B36BE3">
              <w:rPr>
                <w:rFonts w:eastAsia="Calibri"/>
              </w:rPr>
              <w:t>No</w:t>
            </w:r>
          </w:p>
        </w:tc>
      </w:tr>
      <w:tr w:rsidR="008141E7" w:rsidRPr="00B36BE3" w14:paraId="317204BA" w14:textId="77777777" w:rsidTr="00E26E6F">
        <w:tc>
          <w:tcPr>
            <w:tcW w:w="3209" w:type="pct"/>
            <w:gridSpan w:val="4"/>
            <w:shd w:val="clear" w:color="auto" w:fill="auto"/>
          </w:tcPr>
          <w:p w14:paraId="1A0E9E0A" w14:textId="77D06B92" w:rsidR="008141E7" w:rsidRPr="00B36BE3" w:rsidRDefault="001A4D0F" w:rsidP="002C06D4">
            <w:pPr>
              <w:keepNext w:val="0"/>
              <w:widowControl w:val="0"/>
              <w:rPr>
                <w:rFonts w:eastAsia="Calibri"/>
              </w:rPr>
            </w:pPr>
            <w:r>
              <w:rPr>
                <w:rFonts w:eastAsia="Calibri"/>
              </w:rPr>
              <w:t>Concerned agency/e</w:t>
            </w:r>
            <w:r w:rsidR="008141E7" w:rsidRPr="00B36BE3">
              <w:rPr>
                <w:rFonts w:eastAsia="Calibri"/>
              </w:rPr>
              <w:t xml:space="preserve">mployee </w:t>
            </w:r>
            <w:r>
              <w:rPr>
                <w:rFonts w:eastAsia="Calibri"/>
              </w:rPr>
              <w:t>i</w:t>
            </w:r>
            <w:r w:rsidR="008141E7" w:rsidRPr="00B36BE3">
              <w:rPr>
                <w:rFonts w:eastAsia="Calibri"/>
              </w:rPr>
              <w:t>nvolved:</w:t>
            </w:r>
          </w:p>
        </w:tc>
        <w:tc>
          <w:tcPr>
            <w:tcW w:w="1791" w:type="pct"/>
            <w:gridSpan w:val="4"/>
            <w:shd w:val="clear" w:color="auto" w:fill="auto"/>
          </w:tcPr>
          <w:p w14:paraId="3DD1B74E" w14:textId="77777777" w:rsidR="008141E7" w:rsidRPr="00B36BE3" w:rsidRDefault="008141E7" w:rsidP="002C06D4">
            <w:pPr>
              <w:keepNext w:val="0"/>
              <w:widowControl w:val="0"/>
              <w:rPr>
                <w:rFonts w:eastAsia="Calibri"/>
              </w:rPr>
            </w:pPr>
          </w:p>
        </w:tc>
      </w:tr>
      <w:tr w:rsidR="008141E7" w:rsidRPr="00B36BE3" w14:paraId="0D3183FE" w14:textId="77777777" w:rsidTr="001A4D0F">
        <w:trPr>
          <w:trHeight w:val="1268"/>
        </w:trPr>
        <w:tc>
          <w:tcPr>
            <w:tcW w:w="5000" w:type="pct"/>
            <w:gridSpan w:val="8"/>
            <w:shd w:val="clear" w:color="auto" w:fill="auto"/>
          </w:tcPr>
          <w:p w14:paraId="7E2C21CB" w14:textId="3BFF63C4" w:rsidR="008141E7" w:rsidRDefault="008141E7" w:rsidP="002C06D4">
            <w:pPr>
              <w:keepNext w:val="0"/>
              <w:widowControl w:val="0"/>
              <w:rPr>
                <w:rFonts w:eastAsia="Calibri"/>
              </w:rPr>
            </w:pPr>
            <w:r w:rsidRPr="00B36BE3">
              <w:rPr>
                <w:rFonts w:eastAsia="Calibri"/>
              </w:rPr>
              <w:t xml:space="preserve">Description of </w:t>
            </w:r>
            <w:r w:rsidR="007C1BBD">
              <w:rPr>
                <w:rFonts w:eastAsia="Calibri"/>
              </w:rPr>
              <w:t>c</w:t>
            </w:r>
            <w:r w:rsidRPr="00B36BE3">
              <w:rPr>
                <w:rFonts w:eastAsia="Calibri"/>
              </w:rPr>
              <w:t>oncern (use reverse side if needed):</w:t>
            </w:r>
          </w:p>
          <w:p w14:paraId="7E195ADC" w14:textId="77777777" w:rsidR="00F277EF" w:rsidRDefault="00F277EF" w:rsidP="002C06D4">
            <w:pPr>
              <w:keepNext w:val="0"/>
              <w:widowControl w:val="0"/>
              <w:rPr>
                <w:rFonts w:eastAsia="Calibri"/>
              </w:rPr>
            </w:pPr>
          </w:p>
          <w:p w14:paraId="2ADD772B" w14:textId="4F2A0430" w:rsidR="00F277EF" w:rsidRPr="00B36BE3" w:rsidRDefault="00F277EF" w:rsidP="002C06D4">
            <w:pPr>
              <w:keepNext w:val="0"/>
              <w:widowControl w:val="0"/>
              <w:rPr>
                <w:rFonts w:eastAsia="Calibri"/>
              </w:rPr>
            </w:pPr>
          </w:p>
        </w:tc>
      </w:tr>
      <w:tr w:rsidR="008141E7" w:rsidRPr="00B36BE3" w14:paraId="2AF29722" w14:textId="77777777" w:rsidTr="00E26E6F">
        <w:trPr>
          <w:trHeight w:val="278"/>
        </w:trPr>
        <w:tc>
          <w:tcPr>
            <w:tcW w:w="5000" w:type="pct"/>
            <w:gridSpan w:val="8"/>
            <w:shd w:val="clear" w:color="auto" w:fill="auto"/>
          </w:tcPr>
          <w:p w14:paraId="3FA152CF" w14:textId="77777777" w:rsidR="008141E7" w:rsidRPr="00B36BE3" w:rsidRDefault="008141E7" w:rsidP="002C06D4">
            <w:pPr>
              <w:keepNext w:val="0"/>
              <w:widowControl w:val="0"/>
              <w:rPr>
                <w:rFonts w:eastAsia="Calibri"/>
              </w:rPr>
            </w:pPr>
            <w:r w:rsidRPr="00B36BE3">
              <w:rPr>
                <w:rFonts w:eastAsia="Calibri"/>
              </w:rPr>
              <w:t>Remedy (</w:t>
            </w:r>
            <w:r w:rsidR="00F277EF">
              <w:rPr>
                <w:rFonts w:eastAsia="Calibri"/>
              </w:rPr>
              <w:t>to be completed by liaison</w:t>
            </w:r>
            <w:r w:rsidR="001A4D0F">
              <w:rPr>
                <w:rFonts w:eastAsia="Calibri"/>
              </w:rPr>
              <w:t>)</w:t>
            </w:r>
          </w:p>
        </w:tc>
      </w:tr>
      <w:tr w:rsidR="008141E7" w:rsidRPr="00B36BE3" w14:paraId="4D5FB09B" w14:textId="77777777" w:rsidTr="00E26E6F">
        <w:tc>
          <w:tcPr>
            <w:tcW w:w="832" w:type="pct"/>
            <w:shd w:val="clear" w:color="auto" w:fill="auto"/>
            <w:vAlign w:val="center"/>
          </w:tcPr>
          <w:p w14:paraId="379CB537" w14:textId="5D0539F0" w:rsidR="008141E7" w:rsidRPr="00B36BE3" w:rsidRDefault="008141E7" w:rsidP="002C06D4">
            <w:pPr>
              <w:keepNext w:val="0"/>
              <w:widowControl w:val="0"/>
              <w:rPr>
                <w:rFonts w:eastAsia="Calibri"/>
              </w:rPr>
            </w:pPr>
            <w:r w:rsidRPr="00B36BE3">
              <w:rPr>
                <w:rFonts w:eastAsia="Calibri"/>
              </w:rPr>
              <w:t xml:space="preserve">Action </w:t>
            </w:r>
            <w:r w:rsidR="00C773A1">
              <w:rPr>
                <w:rFonts w:eastAsia="Calibri"/>
              </w:rPr>
              <w:t>t</w:t>
            </w:r>
            <w:r w:rsidRPr="00B36BE3">
              <w:rPr>
                <w:rFonts w:eastAsia="Calibri"/>
              </w:rPr>
              <w:t>aken:</w:t>
            </w:r>
          </w:p>
        </w:tc>
        <w:tc>
          <w:tcPr>
            <w:tcW w:w="834" w:type="pct"/>
            <w:shd w:val="clear" w:color="auto" w:fill="auto"/>
            <w:vAlign w:val="center"/>
          </w:tcPr>
          <w:p w14:paraId="11E0CBDC" w14:textId="6678B910" w:rsidR="008141E7" w:rsidRPr="00B36BE3" w:rsidRDefault="00C773A1" w:rsidP="002C06D4">
            <w:pPr>
              <w:keepNext w:val="0"/>
              <w:widowControl w:val="0"/>
              <w:rPr>
                <w:rFonts w:eastAsia="Calibri"/>
              </w:rPr>
            </w:pPr>
            <w:r>
              <w:rPr>
                <w:rFonts w:eastAsia="Calibri"/>
              </w:rPr>
              <w:t>P</w:t>
            </w:r>
            <w:r w:rsidR="008141E7" w:rsidRPr="00B36BE3">
              <w:rPr>
                <w:rFonts w:eastAsia="Calibri"/>
              </w:rPr>
              <w:t>hone call</w:t>
            </w:r>
          </w:p>
        </w:tc>
        <w:tc>
          <w:tcPr>
            <w:tcW w:w="834" w:type="pct"/>
            <w:shd w:val="clear" w:color="auto" w:fill="auto"/>
            <w:vAlign w:val="center"/>
          </w:tcPr>
          <w:p w14:paraId="77F97855" w14:textId="37FD3B26" w:rsidR="008141E7" w:rsidRPr="00B36BE3" w:rsidRDefault="00C773A1" w:rsidP="002C06D4">
            <w:pPr>
              <w:keepNext w:val="0"/>
              <w:widowControl w:val="0"/>
              <w:rPr>
                <w:rFonts w:eastAsia="Calibri"/>
              </w:rPr>
            </w:pPr>
            <w:r>
              <w:rPr>
                <w:rFonts w:eastAsia="Calibri"/>
              </w:rPr>
              <w:t>L</w:t>
            </w:r>
            <w:r w:rsidR="008141E7" w:rsidRPr="00B36BE3">
              <w:rPr>
                <w:rFonts w:eastAsia="Calibri"/>
              </w:rPr>
              <w:t>etter</w:t>
            </w:r>
          </w:p>
        </w:tc>
        <w:tc>
          <w:tcPr>
            <w:tcW w:w="834" w:type="pct"/>
            <w:gridSpan w:val="2"/>
            <w:shd w:val="clear" w:color="auto" w:fill="auto"/>
            <w:vAlign w:val="center"/>
          </w:tcPr>
          <w:p w14:paraId="388A44AC" w14:textId="0D6257F8" w:rsidR="008141E7" w:rsidRPr="00B36BE3" w:rsidRDefault="00C773A1" w:rsidP="002C06D4">
            <w:pPr>
              <w:keepNext w:val="0"/>
              <w:widowControl w:val="0"/>
              <w:rPr>
                <w:rFonts w:eastAsia="Calibri"/>
              </w:rPr>
            </w:pPr>
            <w:r>
              <w:rPr>
                <w:rFonts w:eastAsia="Calibri"/>
              </w:rPr>
              <w:t>M</w:t>
            </w:r>
            <w:r w:rsidR="008141E7" w:rsidRPr="00B36BE3">
              <w:rPr>
                <w:rFonts w:eastAsia="Calibri"/>
              </w:rPr>
              <w:t>eeting</w:t>
            </w:r>
          </w:p>
        </w:tc>
        <w:tc>
          <w:tcPr>
            <w:tcW w:w="834" w:type="pct"/>
            <w:gridSpan w:val="2"/>
            <w:shd w:val="clear" w:color="auto" w:fill="auto"/>
            <w:vAlign w:val="center"/>
          </w:tcPr>
          <w:p w14:paraId="2B7954A0" w14:textId="6FAB9D35" w:rsidR="008141E7" w:rsidRPr="00B36BE3" w:rsidRDefault="00C773A1" w:rsidP="002C06D4">
            <w:pPr>
              <w:keepNext w:val="0"/>
              <w:widowControl w:val="0"/>
              <w:rPr>
                <w:rFonts w:eastAsia="Calibri"/>
              </w:rPr>
            </w:pPr>
            <w:r>
              <w:rPr>
                <w:rFonts w:eastAsia="Calibri"/>
              </w:rPr>
              <w:t>T</w:t>
            </w:r>
            <w:r w:rsidR="008141E7" w:rsidRPr="00B36BE3">
              <w:rPr>
                <w:rFonts w:eastAsia="Calibri"/>
              </w:rPr>
              <w:t>raining</w:t>
            </w:r>
          </w:p>
        </w:tc>
        <w:tc>
          <w:tcPr>
            <w:tcW w:w="834" w:type="pct"/>
            <w:shd w:val="clear" w:color="auto" w:fill="auto"/>
            <w:vAlign w:val="center"/>
          </w:tcPr>
          <w:p w14:paraId="68B0454E" w14:textId="71B30443" w:rsidR="008141E7" w:rsidRPr="00B36BE3" w:rsidRDefault="00C773A1" w:rsidP="002C06D4">
            <w:pPr>
              <w:keepNext w:val="0"/>
              <w:widowControl w:val="0"/>
              <w:rPr>
                <w:rFonts w:eastAsia="Calibri"/>
              </w:rPr>
            </w:pPr>
            <w:r>
              <w:rPr>
                <w:rFonts w:eastAsia="Calibri"/>
              </w:rPr>
              <w:t>P</w:t>
            </w:r>
            <w:r w:rsidR="008141E7" w:rsidRPr="00B36BE3">
              <w:rPr>
                <w:rFonts w:eastAsia="Calibri"/>
              </w:rPr>
              <w:t>olicy development</w:t>
            </w:r>
          </w:p>
        </w:tc>
      </w:tr>
      <w:tr w:rsidR="008141E7" w:rsidRPr="00B36BE3" w14:paraId="5EA494D7" w14:textId="77777777" w:rsidTr="00E26E6F">
        <w:tc>
          <w:tcPr>
            <w:tcW w:w="5000" w:type="pct"/>
            <w:gridSpan w:val="8"/>
            <w:shd w:val="clear" w:color="auto" w:fill="auto"/>
          </w:tcPr>
          <w:p w14:paraId="6B06FA08" w14:textId="77777777" w:rsidR="008141E7" w:rsidRDefault="008141E7" w:rsidP="002C06D4">
            <w:pPr>
              <w:keepNext w:val="0"/>
              <w:widowControl w:val="0"/>
              <w:rPr>
                <w:rFonts w:eastAsia="Calibri"/>
              </w:rPr>
            </w:pPr>
            <w:r w:rsidRPr="00B36BE3">
              <w:rPr>
                <w:rFonts w:eastAsia="Calibri"/>
              </w:rPr>
              <w:t>Other action, explain:</w:t>
            </w:r>
          </w:p>
          <w:p w14:paraId="3B9F058C" w14:textId="7A628A96" w:rsidR="008141E7" w:rsidRPr="00B36BE3" w:rsidRDefault="008141E7" w:rsidP="002C06D4">
            <w:pPr>
              <w:keepNext w:val="0"/>
              <w:widowControl w:val="0"/>
              <w:rPr>
                <w:rFonts w:eastAsia="Calibri"/>
              </w:rPr>
            </w:pPr>
          </w:p>
        </w:tc>
      </w:tr>
      <w:tr w:rsidR="008141E7" w:rsidRPr="00B36BE3" w14:paraId="27ED50D0" w14:textId="77777777" w:rsidTr="00E26E6F">
        <w:tc>
          <w:tcPr>
            <w:tcW w:w="5000" w:type="pct"/>
            <w:gridSpan w:val="8"/>
            <w:shd w:val="clear" w:color="auto" w:fill="auto"/>
          </w:tcPr>
          <w:p w14:paraId="6AEED2CC" w14:textId="77777777" w:rsidR="008141E7" w:rsidRPr="00B36BE3" w:rsidRDefault="001A4D0F" w:rsidP="002C06D4">
            <w:pPr>
              <w:keepNext w:val="0"/>
              <w:widowControl w:val="0"/>
              <w:rPr>
                <w:rFonts w:eastAsia="Calibri"/>
              </w:rPr>
            </w:pPr>
            <w:r>
              <w:rPr>
                <w:rFonts w:eastAsia="Calibri"/>
              </w:rPr>
              <w:t>Describe action taken:</w:t>
            </w:r>
          </w:p>
          <w:p w14:paraId="614ED279" w14:textId="2F0E813D" w:rsidR="00F277EF" w:rsidRPr="00B36BE3" w:rsidRDefault="00F277EF" w:rsidP="002C06D4">
            <w:pPr>
              <w:keepNext w:val="0"/>
              <w:widowControl w:val="0"/>
              <w:rPr>
                <w:rFonts w:eastAsia="Calibri"/>
              </w:rPr>
            </w:pPr>
          </w:p>
        </w:tc>
      </w:tr>
      <w:tr w:rsidR="008141E7" w:rsidRPr="00B36BE3" w14:paraId="3DFB097D" w14:textId="77777777" w:rsidTr="00E26E6F">
        <w:tc>
          <w:tcPr>
            <w:tcW w:w="5000" w:type="pct"/>
            <w:gridSpan w:val="8"/>
            <w:shd w:val="clear" w:color="auto" w:fill="auto"/>
          </w:tcPr>
          <w:p w14:paraId="564201C5" w14:textId="77777777" w:rsidR="008141E7" w:rsidRPr="00B36BE3" w:rsidRDefault="001A4D0F" w:rsidP="002C06D4">
            <w:pPr>
              <w:keepNext w:val="0"/>
              <w:widowControl w:val="0"/>
              <w:rPr>
                <w:rFonts w:eastAsia="Calibri"/>
              </w:rPr>
            </w:pPr>
            <w:r>
              <w:rPr>
                <w:rFonts w:eastAsia="Calibri"/>
              </w:rPr>
              <w:t>Outcome:</w:t>
            </w:r>
          </w:p>
          <w:p w14:paraId="784D0663" w14:textId="5C7FDE9E" w:rsidR="00F277EF" w:rsidRPr="00B36BE3" w:rsidRDefault="00F277EF" w:rsidP="002C06D4">
            <w:pPr>
              <w:keepNext w:val="0"/>
              <w:widowControl w:val="0"/>
              <w:rPr>
                <w:rFonts w:eastAsia="Calibri"/>
              </w:rPr>
            </w:pPr>
          </w:p>
        </w:tc>
      </w:tr>
      <w:tr w:rsidR="008141E7" w:rsidRPr="00B36BE3" w14:paraId="39045E69" w14:textId="77777777" w:rsidTr="00E26E6F">
        <w:tc>
          <w:tcPr>
            <w:tcW w:w="5000" w:type="pct"/>
            <w:gridSpan w:val="8"/>
            <w:shd w:val="clear" w:color="auto" w:fill="auto"/>
          </w:tcPr>
          <w:p w14:paraId="62A7CE42" w14:textId="77777777" w:rsidR="008141E7" w:rsidRPr="00B36BE3" w:rsidRDefault="008141E7" w:rsidP="002C06D4">
            <w:pPr>
              <w:keepNext w:val="0"/>
              <w:widowControl w:val="0"/>
              <w:rPr>
                <w:rFonts w:eastAsia="Calibri"/>
              </w:rPr>
            </w:pPr>
            <w:r w:rsidRPr="00B36BE3">
              <w:rPr>
                <w:rFonts w:eastAsia="Calibri"/>
              </w:rPr>
              <w:t>Persons</w:t>
            </w:r>
            <w:r w:rsidR="001A4D0F">
              <w:rPr>
                <w:rFonts w:eastAsia="Calibri"/>
              </w:rPr>
              <w:t xml:space="preserve"> involved in reaching outcome: </w:t>
            </w:r>
          </w:p>
          <w:p w14:paraId="617DFA9E" w14:textId="1E279AC6" w:rsidR="00F277EF" w:rsidRPr="00B36BE3" w:rsidRDefault="00F277EF" w:rsidP="002C06D4">
            <w:pPr>
              <w:keepNext w:val="0"/>
              <w:widowControl w:val="0"/>
              <w:rPr>
                <w:rFonts w:eastAsia="Calibri"/>
              </w:rPr>
            </w:pPr>
          </w:p>
        </w:tc>
      </w:tr>
      <w:tr w:rsidR="008141E7" w:rsidRPr="00B36BE3" w14:paraId="344880B4" w14:textId="77777777" w:rsidTr="00E26E6F">
        <w:tc>
          <w:tcPr>
            <w:tcW w:w="5000" w:type="pct"/>
            <w:gridSpan w:val="8"/>
            <w:shd w:val="clear" w:color="auto" w:fill="auto"/>
          </w:tcPr>
          <w:p w14:paraId="77A6A1E8" w14:textId="77777777" w:rsidR="008141E7" w:rsidRPr="00B36BE3" w:rsidRDefault="001A4D0F" w:rsidP="002C06D4">
            <w:pPr>
              <w:keepNext w:val="0"/>
              <w:widowControl w:val="0"/>
              <w:rPr>
                <w:rFonts w:eastAsia="Calibri"/>
              </w:rPr>
            </w:pPr>
            <w:r>
              <w:rPr>
                <w:rFonts w:eastAsia="Calibri"/>
              </w:rPr>
              <w:t>Other relevant information:</w:t>
            </w:r>
          </w:p>
          <w:p w14:paraId="076F023E" w14:textId="77777777" w:rsidR="00F277EF" w:rsidRDefault="00F277EF" w:rsidP="002C06D4">
            <w:pPr>
              <w:keepNext w:val="0"/>
              <w:widowControl w:val="0"/>
              <w:rPr>
                <w:rFonts w:eastAsia="Calibri"/>
              </w:rPr>
            </w:pPr>
          </w:p>
          <w:p w14:paraId="25D33FEF" w14:textId="281D4F11" w:rsidR="005F7EE4" w:rsidRPr="00B36BE3" w:rsidRDefault="005F7EE4" w:rsidP="002C06D4">
            <w:pPr>
              <w:keepNext w:val="0"/>
              <w:widowControl w:val="0"/>
              <w:rPr>
                <w:rFonts w:eastAsia="Calibri"/>
              </w:rPr>
            </w:pPr>
          </w:p>
        </w:tc>
      </w:tr>
    </w:tbl>
    <w:p w14:paraId="5C7E3ACD" w14:textId="77777777" w:rsidR="001A4D0F" w:rsidRDefault="001A4D0F" w:rsidP="002C06D4">
      <w:pPr>
        <w:keepNext w:val="0"/>
        <w:widowControl w:val="0"/>
      </w:pPr>
    </w:p>
    <w:p w14:paraId="71A2BA43" w14:textId="77777777" w:rsidR="008141E7" w:rsidRPr="00B36BE3" w:rsidRDefault="001A4D0F" w:rsidP="002C06D4">
      <w:pPr>
        <w:keepNext w:val="0"/>
        <w:widowControl w:val="0"/>
      </w:pPr>
      <w:r>
        <w:t>R</w:t>
      </w:r>
      <w:r w:rsidR="008141E7" w:rsidRPr="00B36BE3">
        <w:t>elease of Information</w:t>
      </w:r>
      <w:r>
        <w:t xml:space="preserve"> </w:t>
      </w:r>
    </w:p>
    <w:p w14:paraId="0AD09CD8" w14:textId="1190F8BD" w:rsidR="008141E7" w:rsidRDefault="008141E7" w:rsidP="002C06D4">
      <w:pPr>
        <w:keepNext w:val="0"/>
        <w:widowControl w:val="0"/>
      </w:pPr>
      <w:r w:rsidRPr="00B36BE3">
        <w:t xml:space="preserve">I give </w:t>
      </w:r>
      <w:r w:rsidRPr="00CA3827">
        <w:t>[</w:t>
      </w:r>
      <w:r w:rsidR="001A4D0F" w:rsidRPr="00CA3827">
        <w:rPr>
          <w:u w:val="single"/>
        </w:rPr>
        <w:t>program</w:t>
      </w:r>
      <w:r w:rsidRPr="00CA3827">
        <w:t>]</w:t>
      </w:r>
      <w:r w:rsidRPr="00B36BE3">
        <w:t xml:space="preserve"> permission to </w:t>
      </w:r>
      <w:r w:rsidR="00521B8A">
        <w:t>release the following information [</w:t>
      </w:r>
      <w:r w:rsidR="00BE0361">
        <w:rPr>
          <w:u w:val="single"/>
        </w:rPr>
        <w:t>specify</w:t>
      </w:r>
      <w:r w:rsidR="00521B8A">
        <w:t>] to the following agencies [</w:t>
      </w:r>
      <w:r w:rsidR="00BE0361">
        <w:rPr>
          <w:u w:val="single"/>
        </w:rPr>
        <w:t>specify</w:t>
      </w:r>
      <w:r w:rsidR="00521B8A">
        <w:t>] by [</w:t>
      </w:r>
      <w:r w:rsidR="00521B8A" w:rsidRPr="00CA3827">
        <w:rPr>
          <w:u w:val="single"/>
        </w:rPr>
        <w:t>date</w:t>
      </w:r>
      <w:r w:rsidR="00521B8A">
        <w:t xml:space="preserve">] to </w:t>
      </w:r>
      <w:r w:rsidRPr="00B36BE3">
        <w:t xml:space="preserve">address </w:t>
      </w:r>
      <w:r w:rsidR="00521B8A">
        <w:t>[</w:t>
      </w:r>
      <w:r w:rsidRPr="008D0559">
        <w:rPr>
          <w:u w:val="single"/>
        </w:rPr>
        <w:t xml:space="preserve">this </w:t>
      </w:r>
      <w:r w:rsidR="00521B8A" w:rsidRPr="008D0559">
        <w:rPr>
          <w:u w:val="single"/>
        </w:rPr>
        <w:t xml:space="preserve">specific </w:t>
      </w:r>
      <w:r w:rsidRPr="008D0559">
        <w:rPr>
          <w:u w:val="single"/>
        </w:rPr>
        <w:t>matter</w:t>
      </w:r>
      <w:r w:rsidR="00521B8A">
        <w:t>]</w:t>
      </w:r>
      <w:r w:rsidRPr="00B36BE3">
        <w:t xml:space="preserve"> with the involved agencies</w:t>
      </w:r>
      <w:r w:rsidR="00521B8A">
        <w:t>. My advocate and I discussed how the privacy of my information by be affected by this disclosure.</w:t>
      </w:r>
    </w:p>
    <w:tbl>
      <w:tblPr>
        <w:tblW w:w="0" w:type="auto"/>
        <w:tblBorders>
          <w:bottom w:val="single" w:sz="4" w:space="0" w:color="auto"/>
        </w:tblBorders>
        <w:tblLook w:val="04A0" w:firstRow="1" w:lastRow="0" w:firstColumn="1" w:lastColumn="0" w:noHBand="0" w:noVBand="1"/>
      </w:tblPr>
      <w:tblGrid>
        <w:gridCol w:w="6678"/>
        <w:gridCol w:w="1044"/>
        <w:gridCol w:w="2574"/>
      </w:tblGrid>
      <w:tr w:rsidR="005213AB" w:rsidRPr="007329F7" w14:paraId="604FC539" w14:textId="77777777" w:rsidTr="007329F7">
        <w:tc>
          <w:tcPr>
            <w:tcW w:w="6678" w:type="dxa"/>
            <w:shd w:val="clear" w:color="auto" w:fill="auto"/>
          </w:tcPr>
          <w:p w14:paraId="001DD1BB" w14:textId="77777777" w:rsidR="001A4D0F" w:rsidRPr="007329F7" w:rsidRDefault="001A4D0F" w:rsidP="002C06D4">
            <w:pPr>
              <w:keepNext w:val="0"/>
              <w:widowControl w:val="0"/>
              <w:rPr>
                <w:rFonts w:eastAsia="Calibri"/>
              </w:rPr>
            </w:pPr>
            <w:r w:rsidRPr="007329F7">
              <w:rPr>
                <w:rFonts w:eastAsia="Calibri"/>
              </w:rPr>
              <w:t xml:space="preserve">Signed: </w:t>
            </w:r>
          </w:p>
        </w:tc>
        <w:tc>
          <w:tcPr>
            <w:tcW w:w="1044" w:type="dxa"/>
            <w:shd w:val="clear" w:color="auto" w:fill="auto"/>
          </w:tcPr>
          <w:p w14:paraId="13039C72" w14:textId="77777777" w:rsidR="001A4D0F" w:rsidRPr="007329F7" w:rsidRDefault="001A4D0F" w:rsidP="002C06D4">
            <w:pPr>
              <w:keepNext w:val="0"/>
              <w:widowControl w:val="0"/>
              <w:rPr>
                <w:rFonts w:eastAsia="Calibri"/>
              </w:rPr>
            </w:pPr>
            <w:r w:rsidRPr="007329F7">
              <w:rPr>
                <w:rFonts w:eastAsia="Calibri"/>
              </w:rPr>
              <w:t>Date:</w:t>
            </w:r>
          </w:p>
        </w:tc>
        <w:tc>
          <w:tcPr>
            <w:tcW w:w="2574" w:type="dxa"/>
            <w:shd w:val="clear" w:color="auto" w:fill="auto"/>
          </w:tcPr>
          <w:p w14:paraId="0C958D06" w14:textId="77777777" w:rsidR="001A4D0F" w:rsidRPr="007329F7" w:rsidRDefault="001A4D0F" w:rsidP="002C06D4">
            <w:pPr>
              <w:keepNext w:val="0"/>
              <w:widowControl w:val="0"/>
              <w:rPr>
                <w:rFonts w:eastAsia="Calibri"/>
              </w:rPr>
            </w:pPr>
          </w:p>
        </w:tc>
      </w:tr>
    </w:tbl>
    <w:p w14:paraId="1F9155E6" w14:textId="77777777" w:rsidR="001A4D0F" w:rsidRPr="00B36BE3" w:rsidRDefault="001A4D0F" w:rsidP="002C06D4">
      <w:pPr>
        <w:keepNext w:val="0"/>
        <w:widowControl w:val="0"/>
      </w:pPr>
    </w:p>
    <w:tbl>
      <w:tblPr>
        <w:tblpPr w:leftFromText="180" w:rightFromText="180" w:vertAnchor="text" w:horzAnchor="margin" w:tblpXSpec="right" w:tblpY="14"/>
        <w:tblW w:w="0" w:type="auto"/>
        <w:tblLook w:val="04A0" w:firstRow="1" w:lastRow="0" w:firstColumn="1" w:lastColumn="0" w:noHBand="0" w:noVBand="1"/>
      </w:tblPr>
      <w:tblGrid>
        <w:gridCol w:w="1350"/>
        <w:gridCol w:w="1170"/>
      </w:tblGrid>
      <w:tr w:rsidR="005213AB" w:rsidRPr="007329F7" w14:paraId="2B5E159C" w14:textId="77777777" w:rsidTr="007329F7">
        <w:tc>
          <w:tcPr>
            <w:tcW w:w="1350" w:type="dxa"/>
            <w:shd w:val="clear" w:color="auto" w:fill="auto"/>
          </w:tcPr>
          <w:p w14:paraId="25992881" w14:textId="333975E1" w:rsidR="001A4D0F" w:rsidRPr="007329F7" w:rsidRDefault="001A4D0F" w:rsidP="002C06D4">
            <w:pPr>
              <w:keepNext w:val="0"/>
              <w:widowControl w:val="0"/>
              <w:rPr>
                <w:rFonts w:eastAsia="Calibri"/>
              </w:rPr>
            </w:pPr>
          </w:p>
        </w:tc>
        <w:tc>
          <w:tcPr>
            <w:tcW w:w="1170" w:type="dxa"/>
            <w:shd w:val="clear" w:color="auto" w:fill="auto"/>
          </w:tcPr>
          <w:p w14:paraId="7FB3AF6E" w14:textId="77777777" w:rsidR="001A4D0F" w:rsidRPr="007329F7" w:rsidRDefault="001A4D0F" w:rsidP="002C06D4">
            <w:pPr>
              <w:keepNext w:val="0"/>
              <w:widowControl w:val="0"/>
              <w:rPr>
                <w:rFonts w:eastAsia="Calibri"/>
              </w:rPr>
            </w:pPr>
            <w:r w:rsidRPr="007329F7">
              <w:rPr>
                <w:rFonts w:eastAsia="Calibri"/>
              </w:rPr>
              <w:t>No</w:t>
            </w:r>
          </w:p>
        </w:tc>
      </w:tr>
    </w:tbl>
    <w:p w14:paraId="536FC4E2" w14:textId="77C85B23" w:rsidR="001A4D0F" w:rsidRDefault="001A4D0F" w:rsidP="002C06D4">
      <w:pPr>
        <w:keepNext w:val="0"/>
        <w:widowControl w:val="0"/>
      </w:pPr>
      <w:r w:rsidRPr="00B36BE3">
        <w:t xml:space="preserve"> </w:t>
      </w:r>
      <w:r w:rsidR="008141E7" w:rsidRPr="00B36BE3">
        <w:t xml:space="preserve">I would like to participate in actions to address this problem: </w:t>
      </w:r>
      <w:r w:rsidR="00852B8B">
        <w:t xml:space="preserve">  Yes                     </w:t>
      </w:r>
    </w:p>
    <w:p w14:paraId="01E0E952" w14:textId="77777777" w:rsidR="001A4D0F" w:rsidRDefault="001A4D0F" w:rsidP="002C06D4">
      <w:pPr>
        <w:keepNext w:val="0"/>
        <w:widowControl w:val="0"/>
      </w:pPr>
    </w:p>
    <w:p w14:paraId="2C63B2C0" w14:textId="77777777" w:rsidR="00A10ACD" w:rsidRDefault="00A10ACD" w:rsidP="002C06D4">
      <w:pPr>
        <w:pStyle w:val="Heading5"/>
        <w:keepNext w:val="0"/>
        <w:widowControl w:val="0"/>
      </w:pPr>
    </w:p>
    <w:p w14:paraId="10018379" w14:textId="77777777" w:rsidR="00852B8B" w:rsidRDefault="00852B8B" w:rsidP="00BE2B8D">
      <w:pPr>
        <w:keepNext w:val="0"/>
        <w:widowControl w:val="0"/>
        <w:jc w:val="center"/>
        <w:rPr>
          <w:i/>
          <w:iCs/>
        </w:rPr>
      </w:pPr>
    </w:p>
    <w:p w14:paraId="12AF71F9" w14:textId="77777777" w:rsidR="00852B8B" w:rsidRDefault="00852B8B" w:rsidP="00BE2B8D">
      <w:pPr>
        <w:keepNext w:val="0"/>
        <w:widowControl w:val="0"/>
        <w:jc w:val="center"/>
        <w:rPr>
          <w:i/>
          <w:iCs/>
        </w:rPr>
      </w:pPr>
    </w:p>
    <w:p w14:paraId="72E29ECF" w14:textId="77777777" w:rsidR="00852B8B" w:rsidRDefault="00852B8B" w:rsidP="00BE2B8D">
      <w:pPr>
        <w:keepNext w:val="0"/>
        <w:widowControl w:val="0"/>
        <w:jc w:val="center"/>
        <w:rPr>
          <w:i/>
          <w:iCs/>
        </w:rPr>
      </w:pPr>
    </w:p>
    <w:p w14:paraId="7C50D942" w14:textId="77777777" w:rsidR="004315DB" w:rsidRDefault="004315DB" w:rsidP="00BE2B8D">
      <w:pPr>
        <w:keepNext w:val="0"/>
        <w:widowControl w:val="0"/>
        <w:jc w:val="center"/>
        <w:rPr>
          <w:i/>
          <w:iCs/>
        </w:rPr>
        <w:sectPr w:rsidR="004315DB" w:rsidSect="004315DB">
          <w:footerReference w:type="even" r:id="rId19"/>
          <w:footerReference w:type="default" r:id="rId20"/>
          <w:pgSz w:w="12240" w:h="15840"/>
          <w:pgMar w:top="720" w:right="720" w:bottom="540" w:left="720" w:header="720" w:footer="720" w:gutter="0"/>
          <w:cols w:space="720"/>
          <w:docGrid w:linePitch="381"/>
        </w:sectPr>
      </w:pPr>
    </w:p>
    <w:p w14:paraId="4FB86692" w14:textId="3373CB73" w:rsidR="00BE2B8D" w:rsidRPr="00904BA5" w:rsidRDefault="00BE2B8D" w:rsidP="00BE2B8D">
      <w:pPr>
        <w:keepNext w:val="0"/>
        <w:widowControl w:val="0"/>
        <w:jc w:val="center"/>
        <w:rPr>
          <w:i/>
          <w:iCs/>
        </w:rPr>
      </w:pPr>
      <w:r>
        <w:rPr>
          <w:i/>
          <w:iCs/>
        </w:rPr>
        <w:t>[</w:t>
      </w:r>
      <w:r w:rsidRPr="00904BA5">
        <w:rPr>
          <w:i/>
          <w:iCs/>
        </w:rPr>
        <w:t xml:space="preserve">Page </w:t>
      </w:r>
      <w:r>
        <w:rPr>
          <w:i/>
          <w:iCs/>
        </w:rPr>
        <w:t>intentionally left blank for layout]</w:t>
      </w:r>
    </w:p>
    <w:p w14:paraId="681A3F36" w14:textId="12ABBA3A" w:rsidR="00A10ACD" w:rsidRDefault="00A10ACD" w:rsidP="002C06D4">
      <w:pPr>
        <w:keepNext w:val="0"/>
        <w:widowControl w:val="0"/>
      </w:pPr>
    </w:p>
    <w:p w14:paraId="61140A2D" w14:textId="277EB039" w:rsidR="00904BA5" w:rsidRDefault="00904BA5" w:rsidP="002C06D4">
      <w:pPr>
        <w:keepNext w:val="0"/>
        <w:widowControl w:val="0"/>
      </w:pPr>
    </w:p>
    <w:p w14:paraId="423B3A79" w14:textId="166E59D6" w:rsidR="001E1D6E" w:rsidRDefault="001E1D6E" w:rsidP="002C06D4">
      <w:pPr>
        <w:keepNext w:val="0"/>
        <w:widowControl w:val="0"/>
      </w:pPr>
    </w:p>
    <w:p w14:paraId="16C6BD26" w14:textId="77777777" w:rsidR="00852B8B" w:rsidRDefault="00852B8B" w:rsidP="002C06D4">
      <w:pPr>
        <w:pStyle w:val="Heading2"/>
        <w:keepNext w:val="0"/>
        <w:widowControl w:val="0"/>
      </w:pPr>
    </w:p>
    <w:p w14:paraId="6B3E26A8" w14:textId="77777777" w:rsidR="00852B8B" w:rsidRDefault="00852B8B" w:rsidP="002C06D4">
      <w:pPr>
        <w:pStyle w:val="Heading2"/>
        <w:keepNext w:val="0"/>
        <w:widowControl w:val="0"/>
      </w:pPr>
    </w:p>
    <w:p w14:paraId="0DEA8AFF" w14:textId="77777777" w:rsidR="00852B8B" w:rsidRDefault="00852B8B" w:rsidP="002C06D4">
      <w:pPr>
        <w:pStyle w:val="Heading2"/>
        <w:keepNext w:val="0"/>
        <w:widowControl w:val="0"/>
      </w:pPr>
    </w:p>
    <w:p w14:paraId="04E4C00F" w14:textId="77777777" w:rsidR="00852B8B" w:rsidRDefault="00852B8B" w:rsidP="002C06D4">
      <w:pPr>
        <w:pStyle w:val="Heading2"/>
        <w:keepNext w:val="0"/>
        <w:widowControl w:val="0"/>
      </w:pPr>
    </w:p>
    <w:p w14:paraId="3F0D1B02" w14:textId="77777777" w:rsidR="00852B8B" w:rsidRDefault="00852B8B" w:rsidP="002C06D4">
      <w:pPr>
        <w:pStyle w:val="Heading2"/>
        <w:keepNext w:val="0"/>
        <w:widowControl w:val="0"/>
      </w:pPr>
    </w:p>
    <w:p w14:paraId="694786D6" w14:textId="77777777" w:rsidR="00852B8B" w:rsidRDefault="00852B8B" w:rsidP="002C06D4">
      <w:pPr>
        <w:pStyle w:val="Heading2"/>
        <w:keepNext w:val="0"/>
        <w:widowControl w:val="0"/>
      </w:pPr>
    </w:p>
    <w:p w14:paraId="1404DC5D" w14:textId="77777777" w:rsidR="00852B8B" w:rsidRDefault="00852B8B" w:rsidP="002C06D4">
      <w:pPr>
        <w:pStyle w:val="Heading2"/>
        <w:keepNext w:val="0"/>
        <w:widowControl w:val="0"/>
      </w:pPr>
    </w:p>
    <w:p w14:paraId="1D400B75" w14:textId="77777777" w:rsidR="00852B8B" w:rsidRDefault="00852B8B" w:rsidP="002C06D4">
      <w:pPr>
        <w:pStyle w:val="Heading2"/>
        <w:keepNext w:val="0"/>
        <w:widowControl w:val="0"/>
      </w:pPr>
    </w:p>
    <w:p w14:paraId="0489899C" w14:textId="77777777" w:rsidR="00852B8B" w:rsidRDefault="00852B8B" w:rsidP="002C06D4">
      <w:pPr>
        <w:pStyle w:val="Heading2"/>
        <w:keepNext w:val="0"/>
        <w:widowControl w:val="0"/>
      </w:pPr>
    </w:p>
    <w:p w14:paraId="79E21BB5" w14:textId="77777777" w:rsidR="00852B8B" w:rsidRDefault="00852B8B" w:rsidP="002C06D4">
      <w:pPr>
        <w:pStyle w:val="Heading2"/>
        <w:keepNext w:val="0"/>
        <w:widowControl w:val="0"/>
      </w:pPr>
    </w:p>
    <w:p w14:paraId="7FBB26A6" w14:textId="77777777" w:rsidR="00852B8B" w:rsidRDefault="00852B8B" w:rsidP="002C06D4">
      <w:pPr>
        <w:pStyle w:val="Heading2"/>
        <w:keepNext w:val="0"/>
        <w:widowControl w:val="0"/>
      </w:pPr>
    </w:p>
    <w:p w14:paraId="7C8F63F9" w14:textId="77777777" w:rsidR="00852B8B" w:rsidRDefault="00852B8B" w:rsidP="002C06D4">
      <w:pPr>
        <w:pStyle w:val="Heading2"/>
        <w:keepNext w:val="0"/>
        <w:widowControl w:val="0"/>
      </w:pPr>
    </w:p>
    <w:p w14:paraId="757F4B37" w14:textId="77777777" w:rsidR="00852B8B" w:rsidRDefault="00852B8B" w:rsidP="002C06D4">
      <w:pPr>
        <w:pStyle w:val="Heading2"/>
        <w:keepNext w:val="0"/>
        <w:widowControl w:val="0"/>
      </w:pPr>
    </w:p>
    <w:p w14:paraId="2C2AE624" w14:textId="77777777" w:rsidR="00852B8B" w:rsidRDefault="00852B8B" w:rsidP="002C06D4">
      <w:pPr>
        <w:pStyle w:val="Heading2"/>
        <w:keepNext w:val="0"/>
        <w:widowControl w:val="0"/>
      </w:pPr>
    </w:p>
    <w:p w14:paraId="02EF6EAA" w14:textId="77777777" w:rsidR="00852B8B" w:rsidRDefault="00852B8B" w:rsidP="002C06D4">
      <w:pPr>
        <w:pStyle w:val="Heading2"/>
        <w:keepNext w:val="0"/>
        <w:widowControl w:val="0"/>
      </w:pPr>
    </w:p>
    <w:p w14:paraId="2CC75FA6" w14:textId="77777777" w:rsidR="00852B8B" w:rsidRDefault="00852B8B" w:rsidP="002C06D4">
      <w:pPr>
        <w:pStyle w:val="Heading2"/>
        <w:keepNext w:val="0"/>
        <w:widowControl w:val="0"/>
      </w:pPr>
    </w:p>
    <w:p w14:paraId="4C5E64CA" w14:textId="77777777" w:rsidR="00852B8B" w:rsidRDefault="00852B8B" w:rsidP="002C06D4">
      <w:pPr>
        <w:pStyle w:val="Heading2"/>
        <w:keepNext w:val="0"/>
        <w:widowControl w:val="0"/>
      </w:pPr>
    </w:p>
    <w:p w14:paraId="10D71071" w14:textId="77777777" w:rsidR="00852B8B" w:rsidRDefault="00852B8B" w:rsidP="002C06D4">
      <w:pPr>
        <w:pStyle w:val="Heading2"/>
        <w:keepNext w:val="0"/>
        <w:widowControl w:val="0"/>
      </w:pPr>
    </w:p>
    <w:p w14:paraId="74DA21DD" w14:textId="77777777" w:rsidR="00852B8B" w:rsidRDefault="00852B8B" w:rsidP="002C06D4">
      <w:pPr>
        <w:pStyle w:val="Heading2"/>
        <w:keepNext w:val="0"/>
        <w:widowControl w:val="0"/>
      </w:pPr>
    </w:p>
    <w:p w14:paraId="7536EF8B" w14:textId="77777777" w:rsidR="00852B8B" w:rsidRDefault="00852B8B" w:rsidP="002C06D4">
      <w:pPr>
        <w:pStyle w:val="Heading2"/>
        <w:keepNext w:val="0"/>
        <w:widowControl w:val="0"/>
      </w:pPr>
    </w:p>
    <w:p w14:paraId="4C2BD5E4" w14:textId="77777777" w:rsidR="00852B8B" w:rsidRDefault="00852B8B" w:rsidP="002C06D4">
      <w:pPr>
        <w:pStyle w:val="Heading2"/>
        <w:keepNext w:val="0"/>
        <w:widowControl w:val="0"/>
      </w:pPr>
    </w:p>
    <w:p w14:paraId="51F7EBD5" w14:textId="2912AAB6" w:rsidR="00A10ACD" w:rsidRPr="001A4D0F" w:rsidRDefault="00A10ACD" w:rsidP="002C06D4">
      <w:pPr>
        <w:pStyle w:val="Heading2"/>
        <w:keepNext w:val="0"/>
        <w:widowControl w:val="0"/>
      </w:pPr>
      <w:r>
        <w:t>Institutional</w:t>
      </w:r>
      <w:r w:rsidRPr="001A4D0F">
        <w:t xml:space="preserve"> Response Concerns Tracking Sheet</w:t>
      </w:r>
    </w:p>
    <w:p w14:paraId="2F1F35D4" w14:textId="77777777" w:rsidR="00A10ACD" w:rsidRPr="001A4D0F" w:rsidRDefault="00A10ACD" w:rsidP="002C06D4">
      <w:pPr>
        <w:keepNext w:val="0"/>
        <w:widowControl w:val="0"/>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850"/>
        <w:gridCol w:w="1087"/>
        <w:gridCol w:w="1450"/>
        <w:gridCol w:w="2064"/>
        <w:gridCol w:w="2232"/>
        <w:gridCol w:w="1148"/>
        <w:gridCol w:w="2212"/>
        <w:gridCol w:w="1235"/>
        <w:gridCol w:w="1256"/>
      </w:tblGrid>
      <w:tr w:rsidR="00A10ACD" w:rsidRPr="001A4D0F" w14:paraId="174A5059" w14:textId="77777777" w:rsidTr="008E447F">
        <w:tc>
          <w:tcPr>
            <w:tcW w:w="2219" w:type="pct"/>
            <w:gridSpan w:val="4"/>
          </w:tcPr>
          <w:p w14:paraId="5B60CB9F" w14:textId="77777777" w:rsidR="00A10ACD" w:rsidRPr="00CA3827" w:rsidRDefault="00A10ACD" w:rsidP="002C06D4">
            <w:pPr>
              <w:keepNext w:val="0"/>
              <w:widowControl w:val="0"/>
              <w:rPr>
                <w:b/>
                <w:caps/>
              </w:rPr>
            </w:pPr>
            <w:r w:rsidRPr="00CA3827">
              <w:rPr>
                <w:b/>
              </w:rPr>
              <w:t>Response Concern</w:t>
            </w:r>
          </w:p>
        </w:tc>
        <w:tc>
          <w:tcPr>
            <w:tcW w:w="2781" w:type="pct"/>
            <w:gridSpan w:val="5"/>
          </w:tcPr>
          <w:p w14:paraId="2B708926" w14:textId="77777777" w:rsidR="00A10ACD" w:rsidRPr="00CA3827" w:rsidRDefault="00A10ACD" w:rsidP="002C06D4">
            <w:pPr>
              <w:keepNext w:val="0"/>
              <w:widowControl w:val="0"/>
              <w:rPr>
                <w:b/>
                <w:caps/>
              </w:rPr>
            </w:pPr>
            <w:r w:rsidRPr="00CA3827">
              <w:rPr>
                <w:b/>
              </w:rPr>
              <w:t>Action Taken/Resolution</w:t>
            </w:r>
          </w:p>
        </w:tc>
      </w:tr>
      <w:tr w:rsidR="00A10ACD" w:rsidRPr="001A4D0F" w14:paraId="68BBB728" w14:textId="77777777" w:rsidTr="00F60EC8">
        <w:trPr>
          <w:trHeight w:val="732"/>
        </w:trPr>
        <w:tc>
          <w:tcPr>
            <w:tcW w:w="636" w:type="pct"/>
            <w:vAlign w:val="center"/>
          </w:tcPr>
          <w:p w14:paraId="27B907DD" w14:textId="77777777" w:rsidR="00A10ACD" w:rsidRPr="001A4D0F" w:rsidRDefault="00A10ACD" w:rsidP="002C06D4">
            <w:pPr>
              <w:keepNext w:val="0"/>
              <w:widowControl w:val="0"/>
              <w:jc w:val="center"/>
              <w:rPr>
                <w:caps/>
              </w:rPr>
            </w:pPr>
            <w:r>
              <w:t>Names</w:t>
            </w:r>
          </w:p>
        </w:tc>
        <w:tc>
          <w:tcPr>
            <w:tcW w:w="374" w:type="pct"/>
            <w:vAlign w:val="center"/>
          </w:tcPr>
          <w:p w14:paraId="006F7604" w14:textId="77777777" w:rsidR="00A10ACD" w:rsidRPr="001A4D0F" w:rsidRDefault="00A10ACD" w:rsidP="002C06D4">
            <w:pPr>
              <w:keepNext w:val="0"/>
              <w:widowControl w:val="0"/>
              <w:jc w:val="center"/>
              <w:rPr>
                <w:caps/>
              </w:rPr>
            </w:pPr>
            <w:r>
              <w:t>Date</w:t>
            </w:r>
          </w:p>
        </w:tc>
        <w:tc>
          <w:tcPr>
            <w:tcW w:w="499" w:type="pct"/>
            <w:vAlign w:val="center"/>
          </w:tcPr>
          <w:p w14:paraId="6956FE92" w14:textId="43C58BFB" w:rsidR="007E14B5" w:rsidRPr="00F60EC8" w:rsidRDefault="007E14B5" w:rsidP="002C06D4">
            <w:pPr>
              <w:keepNext w:val="0"/>
              <w:widowControl w:val="0"/>
              <w:jc w:val="center"/>
            </w:pPr>
            <w:r w:rsidRPr="00F60EC8">
              <w:t>Involved</w:t>
            </w:r>
          </w:p>
          <w:p w14:paraId="13EEBE23" w14:textId="5A725390" w:rsidR="00A10ACD" w:rsidRPr="001A4D0F" w:rsidRDefault="00A10ACD" w:rsidP="00F60EC8">
            <w:pPr>
              <w:keepNext w:val="0"/>
              <w:widowControl w:val="0"/>
              <w:jc w:val="center"/>
            </w:pPr>
            <w:r w:rsidRPr="00F60EC8">
              <w:t>Agency</w:t>
            </w:r>
            <w:r w:rsidR="00852B8B" w:rsidRPr="00F60EC8">
              <w:t xml:space="preserve"> </w:t>
            </w:r>
          </w:p>
        </w:tc>
        <w:tc>
          <w:tcPr>
            <w:tcW w:w="710" w:type="pct"/>
            <w:vAlign w:val="center"/>
          </w:tcPr>
          <w:p w14:paraId="52D16646" w14:textId="4E2592FF" w:rsidR="00A10ACD" w:rsidRPr="001A4D0F" w:rsidRDefault="005F7EE4" w:rsidP="002C06D4">
            <w:pPr>
              <w:keepNext w:val="0"/>
              <w:widowControl w:val="0"/>
              <w:jc w:val="center"/>
              <w:rPr>
                <w:caps/>
              </w:rPr>
            </w:pPr>
            <w:r>
              <w:t>D</w:t>
            </w:r>
            <w:r w:rsidR="00A10ACD" w:rsidRPr="001A4D0F">
              <w:t>etails</w:t>
            </w:r>
          </w:p>
        </w:tc>
        <w:tc>
          <w:tcPr>
            <w:tcW w:w="768" w:type="pct"/>
            <w:vAlign w:val="center"/>
          </w:tcPr>
          <w:p w14:paraId="5E8C219D" w14:textId="49EED068" w:rsidR="00A10ACD" w:rsidRPr="001A4D0F" w:rsidRDefault="00A10ACD" w:rsidP="002C06D4">
            <w:pPr>
              <w:keepNext w:val="0"/>
              <w:widowControl w:val="0"/>
              <w:jc w:val="center"/>
            </w:pPr>
            <w:r>
              <w:t>A</w:t>
            </w:r>
            <w:r w:rsidRPr="001A4D0F">
              <w:t>ctions taken</w:t>
            </w:r>
            <w:r>
              <w:t xml:space="preserve">, including </w:t>
            </w:r>
            <w:r w:rsidRPr="001A4D0F">
              <w:t>dates</w:t>
            </w:r>
            <w:r w:rsidRPr="001A4D0F">
              <w:rPr>
                <w:rStyle w:val="FootnoteReference"/>
                <w:bCs w:val="0"/>
                <w:caps/>
              </w:rPr>
              <w:footnoteReference w:id="3"/>
            </w:r>
          </w:p>
        </w:tc>
        <w:tc>
          <w:tcPr>
            <w:tcW w:w="395" w:type="pct"/>
            <w:vAlign w:val="center"/>
          </w:tcPr>
          <w:p w14:paraId="5E712785" w14:textId="286A5D46" w:rsidR="00A10ACD" w:rsidRPr="001A4D0F" w:rsidRDefault="007E7C83" w:rsidP="002C06D4">
            <w:pPr>
              <w:keepNext w:val="0"/>
              <w:widowControl w:val="0"/>
              <w:jc w:val="center"/>
            </w:pPr>
            <w:r>
              <w:t>L</w:t>
            </w:r>
            <w:r w:rsidR="00A10ACD">
              <w:t>iaison</w:t>
            </w:r>
          </w:p>
        </w:tc>
        <w:tc>
          <w:tcPr>
            <w:tcW w:w="761" w:type="pct"/>
            <w:vAlign w:val="center"/>
          </w:tcPr>
          <w:p w14:paraId="2033B5D7" w14:textId="77777777" w:rsidR="00A10ACD" w:rsidRPr="001A4D0F" w:rsidRDefault="00A10ACD" w:rsidP="002C06D4">
            <w:pPr>
              <w:keepNext w:val="0"/>
              <w:widowControl w:val="0"/>
              <w:jc w:val="center"/>
              <w:rPr>
                <w:caps/>
              </w:rPr>
            </w:pPr>
            <w:r>
              <w:t>R</w:t>
            </w:r>
            <w:r w:rsidRPr="001A4D0F">
              <w:t>esult</w:t>
            </w:r>
          </w:p>
        </w:tc>
        <w:tc>
          <w:tcPr>
            <w:tcW w:w="425" w:type="pct"/>
            <w:vAlign w:val="center"/>
          </w:tcPr>
          <w:p w14:paraId="071DF7B5" w14:textId="08025215" w:rsidR="00A10ACD" w:rsidRPr="001A4D0F" w:rsidRDefault="00A10ACD" w:rsidP="002C06D4">
            <w:pPr>
              <w:keepNext w:val="0"/>
              <w:widowControl w:val="0"/>
              <w:jc w:val="center"/>
            </w:pPr>
            <w:r>
              <w:t>Date resolved</w:t>
            </w:r>
          </w:p>
        </w:tc>
        <w:tc>
          <w:tcPr>
            <w:tcW w:w="432" w:type="pct"/>
            <w:vAlign w:val="center"/>
          </w:tcPr>
          <w:p w14:paraId="46DB5E41" w14:textId="002F84FA" w:rsidR="00A10ACD" w:rsidRPr="001A4D0F" w:rsidRDefault="00A10ACD" w:rsidP="002C06D4">
            <w:pPr>
              <w:keepNext w:val="0"/>
              <w:widowControl w:val="0"/>
              <w:jc w:val="center"/>
            </w:pPr>
            <w:r>
              <w:t>N</w:t>
            </w:r>
            <w:r w:rsidRPr="001A4D0F">
              <w:t>otes</w:t>
            </w:r>
          </w:p>
        </w:tc>
      </w:tr>
      <w:tr w:rsidR="00A10ACD" w:rsidRPr="001A4D0F" w14:paraId="16725D8B" w14:textId="77777777" w:rsidTr="00F60EC8">
        <w:tc>
          <w:tcPr>
            <w:tcW w:w="636" w:type="pct"/>
          </w:tcPr>
          <w:p w14:paraId="046E67AE" w14:textId="435EE0FD" w:rsidR="00A10ACD" w:rsidRPr="001A4D0F" w:rsidRDefault="00A10ACD" w:rsidP="002C06D4">
            <w:pPr>
              <w:keepNext w:val="0"/>
              <w:widowControl w:val="0"/>
            </w:pPr>
            <w:r w:rsidRPr="001A4D0F">
              <w:t>V</w:t>
            </w:r>
            <w:r w:rsidR="00CA3827">
              <w:t>ictim</w:t>
            </w:r>
            <w:r w:rsidRPr="001A4D0F">
              <w:t>:</w:t>
            </w:r>
          </w:p>
          <w:p w14:paraId="1A8C3224" w14:textId="77777777" w:rsidR="00A10ACD" w:rsidRPr="001A4D0F" w:rsidRDefault="00A10ACD" w:rsidP="002C06D4">
            <w:pPr>
              <w:keepNext w:val="0"/>
              <w:widowControl w:val="0"/>
            </w:pPr>
          </w:p>
          <w:p w14:paraId="0F6C3DD6" w14:textId="77777777" w:rsidR="00A10ACD" w:rsidRPr="001A4D0F" w:rsidRDefault="00A10ACD" w:rsidP="002C06D4">
            <w:pPr>
              <w:keepNext w:val="0"/>
              <w:widowControl w:val="0"/>
            </w:pPr>
          </w:p>
          <w:p w14:paraId="468CFB68" w14:textId="72DC51A5" w:rsidR="00A10ACD" w:rsidRPr="001A4D0F" w:rsidRDefault="00A10ACD" w:rsidP="002C06D4">
            <w:pPr>
              <w:keepNext w:val="0"/>
              <w:widowControl w:val="0"/>
            </w:pPr>
            <w:r w:rsidRPr="001A4D0F">
              <w:t>O</w:t>
            </w:r>
            <w:r w:rsidR="00CA3827">
              <w:t>ffender</w:t>
            </w:r>
            <w:r w:rsidRPr="001A4D0F">
              <w:t>:</w:t>
            </w:r>
          </w:p>
        </w:tc>
        <w:tc>
          <w:tcPr>
            <w:tcW w:w="374" w:type="pct"/>
          </w:tcPr>
          <w:p w14:paraId="29959542" w14:textId="77777777" w:rsidR="00A10ACD" w:rsidRPr="001A4D0F" w:rsidRDefault="00A10ACD" w:rsidP="002C06D4">
            <w:pPr>
              <w:keepNext w:val="0"/>
              <w:widowControl w:val="0"/>
            </w:pPr>
          </w:p>
        </w:tc>
        <w:tc>
          <w:tcPr>
            <w:tcW w:w="499" w:type="pct"/>
          </w:tcPr>
          <w:p w14:paraId="6A8BBB99" w14:textId="77777777" w:rsidR="00A10ACD" w:rsidRPr="001A4D0F" w:rsidRDefault="00A10ACD" w:rsidP="002C06D4">
            <w:pPr>
              <w:keepNext w:val="0"/>
              <w:widowControl w:val="0"/>
            </w:pPr>
          </w:p>
        </w:tc>
        <w:tc>
          <w:tcPr>
            <w:tcW w:w="710" w:type="pct"/>
          </w:tcPr>
          <w:p w14:paraId="0DA8C662" w14:textId="77777777" w:rsidR="00A10ACD" w:rsidRPr="001A4D0F" w:rsidRDefault="00A10ACD" w:rsidP="002C06D4">
            <w:pPr>
              <w:keepNext w:val="0"/>
              <w:widowControl w:val="0"/>
            </w:pPr>
          </w:p>
        </w:tc>
        <w:tc>
          <w:tcPr>
            <w:tcW w:w="768" w:type="pct"/>
          </w:tcPr>
          <w:p w14:paraId="1ECF635D" w14:textId="77777777" w:rsidR="00A10ACD" w:rsidRPr="001A4D0F" w:rsidRDefault="00A10ACD" w:rsidP="002C06D4">
            <w:pPr>
              <w:keepNext w:val="0"/>
              <w:widowControl w:val="0"/>
            </w:pPr>
          </w:p>
        </w:tc>
        <w:tc>
          <w:tcPr>
            <w:tcW w:w="395" w:type="pct"/>
          </w:tcPr>
          <w:p w14:paraId="15239E63" w14:textId="77777777" w:rsidR="00A10ACD" w:rsidRPr="001A4D0F" w:rsidRDefault="00A10ACD" w:rsidP="002C06D4">
            <w:pPr>
              <w:keepNext w:val="0"/>
              <w:widowControl w:val="0"/>
            </w:pPr>
          </w:p>
        </w:tc>
        <w:tc>
          <w:tcPr>
            <w:tcW w:w="761" w:type="pct"/>
          </w:tcPr>
          <w:p w14:paraId="127FE6E7" w14:textId="77777777" w:rsidR="00A10ACD" w:rsidRPr="001A4D0F" w:rsidRDefault="00A10ACD" w:rsidP="002C06D4">
            <w:pPr>
              <w:keepNext w:val="0"/>
              <w:widowControl w:val="0"/>
            </w:pPr>
          </w:p>
        </w:tc>
        <w:tc>
          <w:tcPr>
            <w:tcW w:w="425" w:type="pct"/>
          </w:tcPr>
          <w:p w14:paraId="4FC9E277" w14:textId="77777777" w:rsidR="00A10ACD" w:rsidRPr="001A4D0F" w:rsidRDefault="00A10ACD" w:rsidP="002C06D4">
            <w:pPr>
              <w:keepNext w:val="0"/>
              <w:widowControl w:val="0"/>
            </w:pPr>
          </w:p>
        </w:tc>
        <w:tc>
          <w:tcPr>
            <w:tcW w:w="432" w:type="pct"/>
          </w:tcPr>
          <w:p w14:paraId="0F01D210" w14:textId="77777777" w:rsidR="00A10ACD" w:rsidRPr="001A4D0F" w:rsidRDefault="00A10ACD" w:rsidP="002C06D4">
            <w:pPr>
              <w:keepNext w:val="0"/>
              <w:widowControl w:val="0"/>
            </w:pPr>
          </w:p>
          <w:p w14:paraId="53E479B1" w14:textId="77777777" w:rsidR="00A10ACD" w:rsidRPr="001A4D0F" w:rsidRDefault="00A10ACD" w:rsidP="002C06D4">
            <w:pPr>
              <w:keepNext w:val="0"/>
              <w:widowControl w:val="0"/>
            </w:pPr>
          </w:p>
          <w:p w14:paraId="7F1D58E2" w14:textId="77777777" w:rsidR="00A10ACD" w:rsidRPr="001A4D0F" w:rsidRDefault="00A10ACD" w:rsidP="002C06D4">
            <w:pPr>
              <w:keepNext w:val="0"/>
              <w:widowControl w:val="0"/>
            </w:pPr>
          </w:p>
          <w:p w14:paraId="23E7D149" w14:textId="77777777" w:rsidR="00A10ACD" w:rsidRPr="001A4D0F" w:rsidRDefault="00A10ACD" w:rsidP="002C06D4">
            <w:pPr>
              <w:keepNext w:val="0"/>
              <w:widowControl w:val="0"/>
            </w:pPr>
          </w:p>
          <w:p w14:paraId="0F54A8AD" w14:textId="77777777" w:rsidR="00A10ACD" w:rsidRPr="001A4D0F" w:rsidRDefault="00A10ACD" w:rsidP="002C06D4">
            <w:pPr>
              <w:keepNext w:val="0"/>
              <w:widowControl w:val="0"/>
            </w:pPr>
          </w:p>
          <w:p w14:paraId="3DD7AF71" w14:textId="77777777" w:rsidR="00A10ACD" w:rsidRPr="001A4D0F" w:rsidRDefault="00A10ACD" w:rsidP="002C06D4">
            <w:pPr>
              <w:keepNext w:val="0"/>
              <w:widowControl w:val="0"/>
            </w:pPr>
          </w:p>
        </w:tc>
      </w:tr>
      <w:tr w:rsidR="00A10ACD" w:rsidRPr="001A4D0F" w14:paraId="74BF81E1" w14:textId="77777777" w:rsidTr="00F60EC8">
        <w:tc>
          <w:tcPr>
            <w:tcW w:w="636" w:type="pct"/>
          </w:tcPr>
          <w:p w14:paraId="3C7B48A8" w14:textId="77777777" w:rsidR="00A10ACD" w:rsidRPr="001A4D0F" w:rsidRDefault="00A10ACD" w:rsidP="002C06D4">
            <w:pPr>
              <w:keepNext w:val="0"/>
              <w:widowControl w:val="0"/>
            </w:pPr>
            <w:r w:rsidRPr="001A4D0F">
              <w:t>V:</w:t>
            </w:r>
          </w:p>
          <w:p w14:paraId="609F207B" w14:textId="77777777" w:rsidR="00A10ACD" w:rsidRPr="001A4D0F" w:rsidRDefault="00A10ACD" w:rsidP="002C06D4">
            <w:pPr>
              <w:keepNext w:val="0"/>
              <w:widowControl w:val="0"/>
            </w:pPr>
          </w:p>
          <w:p w14:paraId="53AE0B83" w14:textId="77777777" w:rsidR="00A10ACD" w:rsidRPr="001A4D0F" w:rsidRDefault="00A10ACD" w:rsidP="002C06D4">
            <w:pPr>
              <w:keepNext w:val="0"/>
              <w:widowControl w:val="0"/>
            </w:pPr>
          </w:p>
          <w:p w14:paraId="56FC91F5" w14:textId="77777777" w:rsidR="00A10ACD" w:rsidRPr="001A4D0F" w:rsidRDefault="00A10ACD" w:rsidP="002C06D4">
            <w:pPr>
              <w:keepNext w:val="0"/>
              <w:widowControl w:val="0"/>
            </w:pPr>
            <w:r w:rsidRPr="001A4D0F">
              <w:t>O:</w:t>
            </w:r>
          </w:p>
        </w:tc>
        <w:tc>
          <w:tcPr>
            <w:tcW w:w="374" w:type="pct"/>
          </w:tcPr>
          <w:p w14:paraId="32783707" w14:textId="77777777" w:rsidR="00A10ACD" w:rsidRPr="001A4D0F" w:rsidRDefault="00A10ACD" w:rsidP="002C06D4">
            <w:pPr>
              <w:keepNext w:val="0"/>
              <w:widowControl w:val="0"/>
            </w:pPr>
          </w:p>
        </w:tc>
        <w:tc>
          <w:tcPr>
            <w:tcW w:w="499" w:type="pct"/>
          </w:tcPr>
          <w:p w14:paraId="48E3C4E9" w14:textId="77777777" w:rsidR="00A10ACD" w:rsidRPr="001A4D0F" w:rsidRDefault="00A10ACD" w:rsidP="002C06D4">
            <w:pPr>
              <w:keepNext w:val="0"/>
              <w:widowControl w:val="0"/>
            </w:pPr>
          </w:p>
        </w:tc>
        <w:tc>
          <w:tcPr>
            <w:tcW w:w="710" w:type="pct"/>
          </w:tcPr>
          <w:p w14:paraId="6505EF6A" w14:textId="77777777" w:rsidR="00A10ACD" w:rsidRPr="001A4D0F" w:rsidRDefault="00A10ACD" w:rsidP="002C06D4">
            <w:pPr>
              <w:keepNext w:val="0"/>
              <w:widowControl w:val="0"/>
            </w:pPr>
          </w:p>
        </w:tc>
        <w:tc>
          <w:tcPr>
            <w:tcW w:w="768" w:type="pct"/>
          </w:tcPr>
          <w:p w14:paraId="2FBEAE5E" w14:textId="77777777" w:rsidR="00A10ACD" w:rsidRPr="001A4D0F" w:rsidRDefault="00A10ACD" w:rsidP="002C06D4">
            <w:pPr>
              <w:keepNext w:val="0"/>
              <w:widowControl w:val="0"/>
            </w:pPr>
          </w:p>
        </w:tc>
        <w:tc>
          <w:tcPr>
            <w:tcW w:w="395" w:type="pct"/>
          </w:tcPr>
          <w:p w14:paraId="41342577" w14:textId="77777777" w:rsidR="00A10ACD" w:rsidRPr="001A4D0F" w:rsidRDefault="00A10ACD" w:rsidP="002C06D4">
            <w:pPr>
              <w:keepNext w:val="0"/>
              <w:widowControl w:val="0"/>
            </w:pPr>
          </w:p>
        </w:tc>
        <w:tc>
          <w:tcPr>
            <w:tcW w:w="761" w:type="pct"/>
          </w:tcPr>
          <w:p w14:paraId="088E0D7E" w14:textId="77777777" w:rsidR="00A10ACD" w:rsidRPr="001A4D0F" w:rsidRDefault="00A10ACD" w:rsidP="002C06D4">
            <w:pPr>
              <w:keepNext w:val="0"/>
              <w:widowControl w:val="0"/>
            </w:pPr>
          </w:p>
        </w:tc>
        <w:tc>
          <w:tcPr>
            <w:tcW w:w="425" w:type="pct"/>
          </w:tcPr>
          <w:p w14:paraId="4CA84449" w14:textId="77777777" w:rsidR="00A10ACD" w:rsidRPr="001A4D0F" w:rsidRDefault="00A10ACD" w:rsidP="002C06D4">
            <w:pPr>
              <w:keepNext w:val="0"/>
              <w:widowControl w:val="0"/>
            </w:pPr>
          </w:p>
        </w:tc>
        <w:tc>
          <w:tcPr>
            <w:tcW w:w="432" w:type="pct"/>
          </w:tcPr>
          <w:p w14:paraId="6E50701F" w14:textId="77777777" w:rsidR="00A10ACD" w:rsidRPr="001A4D0F" w:rsidRDefault="00A10ACD" w:rsidP="002C06D4">
            <w:pPr>
              <w:keepNext w:val="0"/>
              <w:widowControl w:val="0"/>
            </w:pPr>
          </w:p>
          <w:p w14:paraId="1EEA39AB" w14:textId="77777777" w:rsidR="00A10ACD" w:rsidRPr="001A4D0F" w:rsidRDefault="00A10ACD" w:rsidP="002C06D4">
            <w:pPr>
              <w:keepNext w:val="0"/>
              <w:widowControl w:val="0"/>
            </w:pPr>
          </w:p>
          <w:p w14:paraId="1AB317E3" w14:textId="77777777" w:rsidR="00A10ACD" w:rsidRPr="001A4D0F" w:rsidRDefault="00A10ACD" w:rsidP="002C06D4">
            <w:pPr>
              <w:keepNext w:val="0"/>
              <w:widowControl w:val="0"/>
            </w:pPr>
          </w:p>
          <w:p w14:paraId="63A80CDF" w14:textId="77777777" w:rsidR="00A10ACD" w:rsidRPr="001A4D0F" w:rsidRDefault="00A10ACD" w:rsidP="002C06D4">
            <w:pPr>
              <w:keepNext w:val="0"/>
              <w:widowControl w:val="0"/>
            </w:pPr>
          </w:p>
          <w:p w14:paraId="4102A3B3" w14:textId="77777777" w:rsidR="00A10ACD" w:rsidRPr="001A4D0F" w:rsidRDefault="00A10ACD" w:rsidP="002C06D4">
            <w:pPr>
              <w:keepNext w:val="0"/>
              <w:widowControl w:val="0"/>
            </w:pPr>
          </w:p>
          <w:p w14:paraId="1D4ED7F5" w14:textId="77777777" w:rsidR="00A10ACD" w:rsidRPr="001A4D0F" w:rsidRDefault="00A10ACD" w:rsidP="002C06D4">
            <w:pPr>
              <w:keepNext w:val="0"/>
              <w:widowControl w:val="0"/>
            </w:pPr>
          </w:p>
        </w:tc>
      </w:tr>
      <w:tr w:rsidR="00A10ACD" w:rsidRPr="001A4D0F" w14:paraId="49448A67" w14:textId="77777777" w:rsidTr="00F60EC8">
        <w:tc>
          <w:tcPr>
            <w:tcW w:w="636" w:type="pct"/>
          </w:tcPr>
          <w:p w14:paraId="71E6978F" w14:textId="77777777" w:rsidR="00A10ACD" w:rsidRPr="001A4D0F" w:rsidRDefault="00A10ACD" w:rsidP="002C06D4">
            <w:pPr>
              <w:keepNext w:val="0"/>
              <w:widowControl w:val="0"/>
            </w:pPr>
            <w:r w:rsidRPr="001A4D0F">
              <w:t>V:</w:t>
            </w:r>
          </w:p>
          <w:p w14:paraId="36514ED9" w14:textId="77777777" w:rsidR="00A10ACD" w:rsidRPr="001A4D0F" w:rsidRDefault="00A10ACD" w:rsidP="002C06D4">
            <w:pPr>
              <w:keepNext w:val="0"/>
              <w:widowControl w:val="0"/>
            </w:pPr>
          </w:p>
          <w:p w14:paraId="684AA515" w14:textId="77777777" w:rsidR="00A10ACD" w:rsidRPr="001A4D0F" w:rsidRDefault="00A10ACD" w:rsidP="002C06D4">
            <w:pPr>
              <w:keepNext w:val="0"/>
              <w:widowControl w:val="0"/>
            </w:pPr>
          </w:p>
          <w:p w14:paraId="12AC170F" w14:textId="77777777" w:rsidR="00A10ACD" w:rsidRPr="001A4D0F" w:rsidRDefault="00A10ACD" w:rsidP="002C06D4">
            <w:pPr>
              <w:keepNext w:val="0"/>
              <w:widowControl w:val="0"/>
            </w:pPr>
            <w:r w:rsidRPr="001A4D0F">
              <w:t>O:</w:t>
            </w:r>
          </w:p>
        </w:tc>
        <w:tc>
          <w:tcPr>
            <w:tcW w:w="374" w:type="pct"/>
          </w:tcPr>
          <w:p w14:paraId="6EFD5AA9" w14:textId="77777777" w:rsidR="00A10ACD" w:rsidRPr="001A4D0F" w:rsidRDefault="00A10ACD" w:rsidP="002C06D4">
            <w:pPr>
              <w:keepNext w:val="0"/>
              <w:widowControl w:val="0"/>
            </w:pPr>
          </w:p>
        </w:tc>
        <w:tc>
          <w:tcPr>
            <w:tcW w:w="499" w:type="pct"/>
          </w:tcPr>
          <w:p w14:paraId="088BF8CA" w14:textId="77777777" w:rsidR="00A10ACD" w:rsidRPr="001A4D0F" w:rsidRDefault="00A10ACD" w:rsidP="002C06D4">
            <w:pPr>
              <w:keepNext w:val="0"/>
              <w:widowControl w:val="0"/>
            </w:pPr>
          </w:p>
        </w:tc>
        <w:tc>
          <w:tcPr>
            <w:tcW w:w="710" w:type="pct"/>
          </w:tcPr>
          <w:p w14:paraId="7CD4065D" w14:textId="77777777" w:rsidR="00A10ACD" w:rsidRPr="001A4D0F" w:rsidRDefault="00A10ACD" w:rsidP="002C06D4">
            <w:pPr>
              <w:keepNext w:val="0"/>
              <w:widowControl w:val="0"/>
            </w:pPr>
          </w:p>
        </w:tc>
        <w:tc>
          <w:tcPr>
            <w:tcW w:w="768" w:type="pct"/>
          </w:tcPr>
          <w:p w14:paraId="6D052BB2" w14:textId="77777777" w:rsidR="00A10ACD" w:rsidRPr="001A4D0F" w:rsidRDefault="00A10ACD" w:rsidP="002C06D4">
            <w:pPr>
              <w:keepNext w:val="0"/>
              <w:widowControl w:val="0"/>
            </w:pPr>
          </w:p>
        </w:tc>
        <w:tc>
          <w:tcPr>
            <w:tcW w:w="395" w:type="pct"/>
          </w:tcPr>
          <w:p w14:paraId="7A6A4D10" w14:textId="77777777" w:rsidR="00A10ACD" w:rsidRPr="001A4D0F" w:rsidRDefault="00A10ACD" w:rsidP="002C06D4">
            <w:pPr>
              <w:keepNext w:val="0"/>
              <w:widowControl w:val="0"/>
            </w:pPr>
          </w:p>
        </w:tc>
        <w:tc>
          <w:tcPr>
            <w:tcW w:w="761" w:type="pct"/>
          </w:tcPr>
          <w:p w14:paraId="5B1B5353" w14:textId="77777777" w:rsidR="00A10ACD" w:rsidRPr="001A4D0F" w:rsidRDefault="00A10ACD" w:rsidP="002C06D4">
            <w:pPr>
              <w:keepNext w:val="0"/>
              <w:widowControl w:val="0"/>
            </w:pPr>
          </w:p>
        </w:tc>
        <w:tc>
          <w:tcPr>
            <w:tcW w:w="425" w:type="pct"/>
          </w:tcPr>
          <w:p w14:paraId="42588260" w14:textId="77777777" w:rsidR="00A10ACD" w:rsidRPr="001A4D0F" w:rsidRDefault="00A10ACD" w:rsidP="002C06D4">
            <w:pPr>
              <w:keepNext w:val="0"/>
              <w:widowControl w:val="0"/>
            </w:pPr>
          </w:p>
        </w:tc>
        <w:tc>
          <w:tcPr>
            <w:tcW w:w="432" w:type="pct"/>
          </w:tcPr>
          <w:p w14:paraId="588E73F1" w14:textId="77777777" w:rsidR="00A10ACD" w:rsidRPr="001A4D0F" w:rsidRDefault="00A10ACD" w:rsidP="002C06D4">
            <w:pPr>
              <w:keepNext w:val="0"/>
              <w:widowControl w:val="0"/>
            </w:pPr>
          </w:p>
          <w:p w14:paraId="6C02C0EF" w14:textId="77777777" w:rsidR="00A10ACD" w:rsidRPr="001A4D0F" w:rsidRDefault="00A10ACD" w:rsidP="002C06D4">
            <w:pPr>
              <w:keepNext w:val="0"/>
              <w:widowControl w:val="0"/>
            </w:pPr>
          </w:p>
          <w:p w14:paraId="40B08F9A" w14:textId="77777777" w:rsidR="00A10ACD" w:rsidRPr="001A4D0F" w:rsidRDefault="00A10ACD" w:rsidP="002C06D4">
            <w:pPr>
              <w:keepNext w:val="0"/>
              <w:widowControl w:val="0"/>
            </w:pPr>
          </w:p>
          <w:p w14:paraId="5081EDAC" w14:textId="77777777" w:rsidR="00A10ACD" w:rsidRPr="001A4D0F" w:rsidRDefault="00A10ACD" w:rsidP="002C06D4">
            <w:pPr>
              <w:keepNext w:val="0"/>
              <w:widowControl w:val="0"/>
            </w:pPr>
          </w:p>
          <w:p w14:paraId="2387BA73" w14:textId="77777777" w:rsidR="00A10ACD" w:rsidRPr="001A4D0F" w:rsidRDefault="00A10ACD" w:rsidP="002C06D4">
            <w:pPr>
              <w:keepNext w:val="0"/>
              <w:widowControl w:val="0"/>
            </w:pPr>
          </w:p>
          <w:p w14:paraId="290894E3" w14:textId="77777777" w:rsidR="00A10ACD" w:rsidRPr="001A4D0F" w:rsidRDefault="00A10ACD" w:rsidP="002C06D4">
            <w:pPr>
              <w:keepNext w:val="0"/>
              <w:widowControl w:val="0"/>
            </w:pPr>
          </w:p>
        </w:tc>
      </w:tr>
    </w:tbl>
    <w:p w14:paraId="657E6543" w14:textId="77777777" w:rsidR="00A10ACD" w:rsidRDefault="00A10ACD" w:rsidP="002C06D4">
      <w:pPr>
        <w:keepNext w:val="0"/>
        <w:widowControl w:val="0"/>
      </w:pPr>
    </w:p>
    <w:p w14:paraId="7FDD9F7D" w14:textId="77777777" w:rsidR="00BE2B8D" w:rsidRPr="00904BA5" w:rsidRDefault="00264593" w:rsidP="00BE2B8D">
      <w:pPr>
        <w:keepNext w:val="0"/>
        <w:widowControl w:val="0"/>
        <w:jc w:val="center"/>
        <w:rPr>
          <w:i/>
          <w:iCs/>
        </w:rPr>
      </w:pPr>
      <w:r>
        <w:br w:type="page"/>
      </w:r>
      <w:r w:rsidR="00BE2B8D">
        <w:rPr>
          <w:i/>
          <w:iCs/>
        </w:rPr>
        <w:t>[</w:t>
      </w:r>
      <w:r w:rsidR="00BE2B8D" w:rsidRPr="00904BA5">
        <w:rPr>
          <w:i/>
          <w:iCs/>
        </w:rPr>
        <w:t xml:space="preserve">Page </w:t>
      </w:r>
      <w:r w:rsidR="00BE2B8D">
        <w:rPr>
          <w:i/>
          <w:iCs/>
        </w:rPr>
        <w:t>intentionally left blank for layout]</w:t>
      </w:r>
    </w:p>
    <w:p w14:paraId="6A69D3FB" w14:textId="064EAAB5" w:rsidR="00904BA5" w:rsidRPr="00904BA5" w:rsidRDefault="00904BA5" w:rsidP="00904BA5">
      <w:pPr>
        <w:keepNext w:val="0"/>
        <w:widowControl w:val="0"/>
        <w:jc w:val="center"/>
        <w:rPr>
          <w:i/>
          <w:iCs/>
        </w:rPr>
      </w:pPr>
    </w:p>
    <w:p w14:paraId="3CFF9EFF" w14:textId="3E589C4A" w:rsidR="007E7C83" w:rsidRDefault="007E7C83" w:rsidP="002C06D4">
      <w:pPr>
        <w:keepNext w:val="0"/>
        <w:widowControl w:val="0"/>
      </w:pPr>
      <w:r>
        <w:br w:type="page"/>
      </w:r>
    </w:p>
    <w:p w14:paraId="68709035" w14:textId="77777777" w:rsidR="00A10ACD" w:rsidRDefault="00A10ACD" w:rsidP="002C06D4">
      <w:pPr>
        <w:pStyle w:val="Heading5"/>
        <w:keepNext w:val="0"/>
        <w:widowControl w:val="0"/>
        <w:sectPr w:rsidR="00A10ACD" w:rsidSect="004315DB">
          <w:headerReference w:type="default" r:id="rId21"/>
          <w:pgSz w:w="15840" w:h="12240" w:orient="landscape"/>
          <w:pgMar w:top="720" w:right="540" w:bottom="720" w:left="720" w:header="720" w:footer="720" w:gutter="0"/>
          <w:cols w:space="720"/>
          <w:docGrid w:linePitch="381"/>
        </w:sectPr>
      </w:pPr>
    </w:p>
    <w:p w14:paraId="6F5180F9" w14:textId="3C8307A3" w:rsidR="0003550B" w:rsidRDefault="0003550B">
      <w:pPr>
        <w:keepNext w:val="0"/>
        <w:outlineLvl w:val="9"/>
      </w:pPr>
    </w:p>
    <w:p w14:paraId="6B58727A" w14:textId="532757FF" w:rsidR="0003550B" w:rsidRDefault="00BB182C" w:rsidP="0003550B">
      <w:pPr>
        <w:pStyle w:val="Heading1"/>
        <w:keepNext w:val="0"/>
        <w:widowControl w:val="0"/>
      </w:pPr>
      <w:r>
        <w:t>APPENDIX 3</w:t>
      </w:r>
    </w:p>
    <w:p w14:paraId="3B2C9779" w14:textId="5F99BC6D" w:rsidR="0003550B" w:rsidRDefault="0003550B" w:rsidP="0003550B">
      <w:pPr>
        <w:pStyle w:val="Heading1"/>
        <w:keepNext w:val="0"/>
        <w:widowControl w:val="0"/>
      </w:pPr>
      <w:r>
        <w:t>Scope and Scale</w:t>
      </w:r>
      <w:r w:rsidR="00647A90">
        <w:t xml:space="preserve"> Data C</w:t>
      </w:r>
      <w:r w:rsidR="00BB182C">
        <w:t>ollection</w:t>
      </w:r>
    </w:p>
    <w:p w14:paraId="0820C60F" w14:textId="68C07841" w:rsidR="0003550B" w:rsidRDefault="0003550B" w:rsidP="0003550B">
      <w:pPr>
        <w:keepNext w:val="0"/>
        <w:tabs>
          <w:tab w:val="left" w:pos="6410"/>
        </w:tabs>
        <w:outlineLvl w:val="9"/>
      </w:pPr>
    </w:p>
    <w:p w14:paraId="359F9B14" w14:textId="77777777" w:rsidR="00BE2B8D" w:rsidRPr="00904BA5" w:rsidRDefault="00BE2B8D" w:rsidP="00BE2B8D">
      <w:pPr>
        <w:keepNext w:val="0"/>
        <w:widowControl w:val="0"/>
        <w:jc w:val="center"/>
        <w:rPr>
          <w:i/>
          <w:iCs/>
        </w:rPr>
      </w:pPr>
      <w:r>
        <w:rPr>
          <w:i/>
          <w:iCs/>
        </w:rPr>
        <w:t>[</w:t>
      </w:r>
      <w:r w:rsidRPr="00904BA5">
        <w:rPr>
          <w:i/>
          <w:iCs/>
        </w:rPr>
        <w:t xml:space="preserve">Page </w:t>
      </w:r>
      <w:r>
        <w:rPr>
          <w:i/>
          <w:iCs/>
        </w:rPr>
        <w:t>intentionally left blank for layout]</w:t>
      </w:r>
    </w:p>
    <w:p w14:paraId="3CE1E38D" w14:textId="72FFC732" w:rsidR="008113F2" w:rsidRDefault="008113F2" w:rsidP="0003550B">
      <w:pPr>
        <w:keepNext w:val="0"/>
        <w:tabs>
          <w:tab w:val="left" w:pos="6410"/>
        </w:tabs>
        <w:outlineLvl w:val="9"/>
        <w:rPr>
          <w:sz w:val="24"/>
          <w:szCs w:val="24"/>
        </w:rPr>
      </w:pPr>
    </w:p>
    <w:p w14:paraId="5321781E" w14:textId="236A6100" w:rsidR="00BE2B8D" w:rsidRPr="00904BA5" w:rsidRDefault="008113F2" w:rsidP="00BE2B8D">
      <w:pPr>
        <w:keepNext w:val="0"/>
        <w:widowControl w:val="0"/>
        <w:jc w:val="center"/>
        <w:rPr>
          <w:i/>
          <w:iCs/>
        </w:rPr>
      </w:pPr>
      <w:r>
        <w:rPr>
          <w:rFonts w:asciiTheme="minorHAnsi" w:hAnsiTheme="minorHAnsi" w:cstheme="minorHAnsi"/>
        </w:rPr>
        <w:br w:type="page"/>
      </w:r>
    </w:p>
    <w:p w14:paraId="3F6C1C63" w14:textId="77777777" w:rsidR="00793EB9" w:rsidRDefault="00793EB9" w:rsidP="00793EB9">
      <w:pPr>
        <w:keepNext w:val="0"/>
        <w:widowControl w:val="0"/>
        <w:jc w:val="center"/>
        <w:rPr>
          <w:i/>
          <w:iCs/>
        </w:rPr>
      </w:pPr>
    </w:p>
    <w:p w14:paraId="6E79DE90" w14:textId="546EF2F9" w:rsidR="00793EB9" w:rsidRPr="00904BA5" w:rsidRDefault="00793EB9" w:rsidP="00793EB9">
      <w:pPr>
        <w:keepNext w:val="0"/>
        <w:widowControl w:val="0"/>
        <w:jc w:val="center"/>
        <w:rPr>
          <w:i/>
          <w:iCs/>
        </w:rPr>
      </w:pPr>
      <w:r>
        <w:rPr>
          <w:i/>
          <w:iCs/>
        </w:rPr>
        <w:t>[</w:t>
      </w:r>
      <w:r w:rsidRPr="00904BA5">
        <w:rPr>
          <w:i/>
          <w:iCs/>
        </w:rPr>
        <w:t xml:space="preserve">Page </w:t>
      </w:r>
      <w:r>
        <w:rPr>
          <w:i/>
          <w:iCs/>
        </w:rPr>
        <w:t>intentionally left blank for layout]</w:t>
      </w:r>
    </w:p>
    <w:p w14:paraId="3448AEF2" w14:textId="77777777" w:rsidR="008113F2" w:rsidRDefault="008113F2">
      <w:pPr>
        <w:keepNext w:val="0"/>
        <w:outlineLvl w:val="9"/>
        <w:rPr>
          <w:rFonts w:asciiTheme="minorHAnsi" w:hAnsiTheme="minorHAnsi" w:cstheme="minorHAnsi"/>
        </w:rPr>
      </w:pPr>
    </w:p>
    <w:p w14:paraId="6F02C874" w14:textId="77777777" w:rsidR="00793EB9" w:rsidRDefault="00793EB9">
      <w:pPr>
        <w:keepNext w:val="0"/>
        <w:outlineLvl w:val="9"/>
        <w:rPr>
          <w:rFonts w:asciiTheme="minorHAnsi" w:hAnsiTheme="minorHAnsi" w:cstheme="minorHAnsi"/>
          <w:b/>
          <w:sz w:val="32"/>
          <w:szCs w:val="32"/>
        </w:rPr>
      </w:pPr>
      <w:r>
        <w:rPr>
          <w:rFonts w:asciiTheme="minorHAnsi" w:hAnsiTheme="minorHAnsi" w:cstheme="minorHAnsi"/>
          <w:b/>
          <w:sz w:val="32"/>
          <w:szCs w:val="32"/>
        </w:rPr>
        <w:br w:type="page"/>
      </w:r>
    </w:p>
    <w:p w14:paraId="2EBF392F" w14:textId="1F071D7B" w:rsidR="008113F2" w:rsidRPr="008113F2" w:rsidRDefault="008113F2" w:rsidP="008113F2">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32"/>
          <w:szCs w:val="32"/>
        </w:rPr>
      </w:pPr>
      <w:r w:rsidRPr="008113F2">
        <w:rPr>
          <w:rFonts w:asciiTheme="minorHAnsi" w:hAnsiTheme="minorHAnsi" w:cstheme="minorHAnsi"/>
          <w:b/>
          <w:sz w:val="32"/>
          <w:szCs w:val="32"/>
        </w:rPr>
        <w:t>Scope and Scale of Violence against Women in Our Community</w:t>
      </w:r>
    </w:p>
    <w:p w14:paraId="790192DE" w14:textId="77777777" w:rsidR="008113F2" w:rsidRPr="008113F2" w:rsidRDefault="008113F2" w:rsidP="008113F2">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sz w:val="32"/>
          <w:szCs w:val="32"/>
        </w:rPr>
      </w:pPr>
      <w:r w:rsidRPr="008113F2">
        <w:rPr>
          <w:rFonts w:asciiTheme="minorHAnsi" w:hAnsiTheme="minorHAnsi" w:cstheme="minorHAnsi"/>
          <w:i/>
          <w:sz w:val="32"/>
          <w:szCs w:val="32"/>
        </w:rPr>
        <w:t>Centralizing the experience of all women and all communities</w:t>
      </w:r>
    </w:p>
    <w:p w14:paraId="216297C7" w14:textId="77777777" w:rsidR="008113F2" w:rsidRDefault="008113F2" w:rsidP="008113F2">
      <w:pPr>
        <w:rPr>
          <w:rFonts w:asciiTheme="minorHAnsi" w:hAnsiTheme="minorHAnsi" w:cstheme="minorHAnsi"/>
        </w:rPr>
      </w:pPr>
    </w:p>
    <w:p w14:paraId="7167D2E5" w14:textId="56B4E999" w:rsidR="008113F2" w:rsidRPr="008113F2" w:rsidRDefault="008113F2" w:rsidP="008113F2">
      <w:pPr>
        <w:rPr>
          <w:rFonts w:asciiTheme="minorHAnsi" w:hAnsiTheme="minorHAnsi" w:cstheme="minorHAnsi"/>
        </w:rPr>
      </w:pPr>
      <w:r w:rsidRPr="008113F2">
        <w:rPr>
          <w:rFonts w:asciiTheme="minorHAnsi" w:hAnsiTheme="minorHAnsi" w:cstheme="minorHAnsi"/>
        </w:rPr>
        <w:t>We commonly think of “data” as equaling numbers. Counting things is</w:t>
      </w:r>
      <w:r w:rsidR="007C1BBD">
        <w:rPr>
          <w:rFonts w:asciiTheme="minorHAnsi" w:hAnsiTheme="minorHAnsi" w:cstheme="minorHAnsi"/>
        </w:rPr>
        <w:t xml:space="preserve"> </w:t>
      </w:r>
      <w:r w:rsidRPr="008113F2">
        <w:rPr>
          <w:rFonts w:asciiTheme="minorHAnsi" w:hAnsiTheme="minorHAnsi" w:cstheme="minorHAnsi"/>
        </w:rPr>
        <w:t>important, such as number of calls to 911</w:t>
      </w:r>
      <w:r w:rsidR="00CA3827">
        <w:rPr>
          <w:rFonts w:asciiTheme="minorHAnsi" w:hAnsiTheme="minorHAnsi" w:cstheme="minorHAnsi"/>
        </w:rPr>
        <w:t xml:space="preserve">, </w:t>
      </w:r>
      <w:r w:rsidR="007C1BBD">
        <w:rPr>
          <w:rFonts w:asciiTheme="minorHAnsi" w:hAnsiTheme="minorHAnsi" w:cstheme="minorHAnsi"/>
        </w:rPr>
        <w:t xml:space="preserve">number of </w:t>
      </w:r>
      <w:r w:rsidRPr="008113F2">
        <w:rPr>
          <w:rFonts w:asciiTheme="minorHAnsi" w:hAnsiTheme="minorHAnsi" w:cstheme="minorHAnsi"/>
        </w:rPr>
        <w:t>reported rapes</w:t>
      </w:r>
      <w:r w:rsidR="00C773A1">
        <w:rPr>
          <w:rFonts w:asciiTheme="minorHAnsi" w:hAnsiTheme="minorHAnsi" w:cstheme="minorHAnsi"/>
        </w:rPr>
        <w:t>,</w:t>
      </w:r>
      <w:r w:rsidRPr="008113F2">
        <w:rPr>
          <w:rFonts w:asciiTheme="minorHAnsi" w:hAnsiTheme="minorHAnsi" w:cstheme="minorHAnsi"/>
        </w:rPr>
        <w:t xml:space="preserve"> or </w:t>
      </w:r>
      <w:r w:rsidR="007C1BBD">
        <w:rPr>
          <w:rFonts w:asciiTheme="minorHAnsi" w:hAnsiTheme="minorHAnsi" w:cstheme="minorHAnsi"/>
        </w:rPr>
        <w:t xml:space="preserve">number of </w:t>
      </w:r>
      <w:r w:rsidRPr="008113F2">
        <w:rPr>
          <w:rFonts w:asciiTheme="minorHAnsi" w:hAnsiTheme="minorHAnsi" w:cstheme="minorHAnsi"/>
        </w:rPr>
        <w:t>convictions. In understanding and articulating the scope and scale of violence against women, however, we want more than numbers. Other sources of data</w:t>
      </w:r>
      <w:r w:rsidR="00BB182C">
        <w:rPr>
          <w:rFonts w:asciiTheme="minorHAnsi" w:hAnsiTheme="minorHAnsi" w:cstheme="minorHAnsi"/>
        </w:rPr>
        <w:t xml:space="preserve"> </w:t>
      </w:r>
      <w:r w:rsidRPr="008113F2">
        <w:rPr>
          <w:rFonts w:asciiTheme="minorHAnsi" w:hAnsiTheme="minorHAnsi" w:cstheme="minorHAnsi"/>
        </w:rPr>
        <w:t xml:space="preserve">are essential to drawing a full picture of what is happening in our communities. </w:t>
      </w:r>
    </w:p>
    <w:p w14:paraId="3712982D" w14:textId="77777777" w:rsidR="008113F2" w:rsidRPr="008113F2" w:rsidRDefault="008113F2" w:rsidP="008113F2">
      <w:pPr>
        <w:rPr>
          <w:rFonts w:asciiTheme="minorHAnsi" w:hAnsiTheme="minorHAnsi" w:cstheme="minorHAnsi"/>
        </w:rPr>
      </w:pPr>
      <w:r w:rsidRPr="008113F2">
        <w:rPr>
          <w:rFonts w:asciiTheme="minorHAnsi" w:hAnsiTheme="minorHAnsi" w:cstheme="minorHAnsi"/>
        </w:rPr>
        <w:t xml:space="preserve">  </w:t>
      </w:r>
    </w:p>
    <w:tbl>
      <w:tblPr>
        <w:tblStyle w:val="TableGrid"/>
        <w:tblW w:w="5000" w:type="pct"/>
        <w:tblLook w:val="04A0" w:firstRow="1" w:lastRow="0" w:firstColumn="1" w:lastColumn="0" w:noHBand="0" w:noVBand="1"/>
      </w:tblPr>
      <w:tblGrid>
        <w:gridCol w:w="5394"/>
        <w:gridCol w:w="2698"/>
        <w:gridCol w:w="2698"/>
      </w:tblGrid>
      <w:tr w:rsidR="008113F2" w:rsidRPr="008113F2" w14:paraId="3726AF0B" w14:textId="77777777" w:rsidTr="00BB182C">
        <w:tc>
          <w:tcPr>
            <w:tcW w:w="5000" w:type="pct"/>
            <w:gridSpan w:val="3"/>
          </w:tcPr>
          <w:p w14:paraId="5F64C000" w14:textId="0FBD947C" w:rsidR="008113F2" w:rsidRPr="008113F2" w:rsidRDefault="008113F2" w:rsidP="00896BB6">
            <w:pPr>
              <w:jc w:val="center"/>
              <w:rPr>
                <w:rFonts w:asciiTheme="minorHAnsi" w:hAnsiTheme="minorHAnsi" w:cstheme="minorHAnsi"/>
                <w:b/>
              </w:rPr>
            </w:pPr>
            <w:r w:rsidRPr="008113F2">
              <w:rPr>
                <w:rFonts w:asciiTheme="minorHAnsi" w:hAnsiTheme="minorHAnsi" w:cstheme="minorHAnsi"/>
                <w:b/>
                <w:i/>
              </w:rPr>
              <w:t>Str</w:t>
            </w:r>
            <w:r>
              <w:rPr>
                <w:rFonts w:asciiTheme="minorHAnsi" w:hAnsiTheme="minorHAnsi" w:cstheme="minorHAnsi"/>
                <w:b/>
                <w:i/>
              </w:rPr>
              <w:t xml:space="preserve">ategies and sources for finding, tracking, and analyzing </w:t>
            </w:r>
            <w:r w:rsidRPr="008113F2">
              <w:rPr>
                <w:rFonts w:asciiTheme="minorHAnsi" w:hAnsiTheme="minorHAnsi" w:cstheme="minorHAnsi"/>
                <w:b/>
                <w:i/>
              </w:rPr>
              <w:t>data</w:t>
            </w:r>
          </w:p>
        </w:tc>
      </w:tr>
      <w:tr w:rsidR="00BB182C" w:rsidRPr="008113F2" w14:paraId="120F3ED9" w14:textId="77777777" w:rsidTr="00BB182C">
        <w:tc>
          <w:tcPr>
            <w:tcW w:w="5000" w:type="pct"/>
            <w:gridSpan w:val="3"/>
            <w:shd w:val="clear" w:color="auto" w:fill="BFBFBF" w:themeFill="background1" w:themeFillShade="BF"/>
          </w:tcPr>
          <w:p w14:paraId="3554D229" w14:textId="1C8BE34C" w:rsidR="00BB182C" w:rsidRPr="00BB182C" w:rsidRDefault="00BB182C" w:rsidP="00BB182C">
            <w:pPr>
              <w:rPr>
                <w:rFonts w:asciiTheme="minorHAnsi" w:hAnsiTheme="minorHAnsi" w:cstheme="minorHAnsi"/>
                <w:b/>
              </w:rPr>
            </w:pPr>
            <w:r>
              <w:rPr>
                <w:rFonts w:asciiTheme="minorHAnsi" w:hAnsiTheme="minorHAnsi" w:cstheme="minorHAnsi"/>
                <w:b/>
              </w:rPr>
              <w:t>Sources of statistical information</w:t>
            </w:r>
          </w:p>
        </w:tc>
      </w:tr>
      <w:tr w:rsidR="008113F2" w:rsidRPr="008113F2" w14:paraId="7DEADDC1" w14:textId="77777777" w:rsidTr="00CC0429">
        <w:tc>
          <w:tcPr>
            <w:tcW w:w="5000" w:type="pct"/>
            <w:gridSpan w:val="3"/>
            <w:tcBorders>
              <w:bottom w:val="single" w:sz="4" w:space="0" w:color="auto"/>
            </w:tcBorders>
          </w:tcPr>
          <w:p w14:paraId="62161A2D" w14:textId="5A8299DC" w:rsidR="008113F2" w:rsidRPr="008113F2" w:rsidRDefault="008113F2" w:rsidP="00BB182C">
            <w:pPr>
              <w:pStyle w:val="ListParagraph"/>
              <w:keepNext w:val="0"/>
              <w:numPr>
                <w:ilvl w:val="0"/>
                <w:numId w:val="39"/>
              </w:numPr>
              <w:outlineLvl w:val="9"/>
              <w:rPr>
                <w:rFonts w:asciiTheme="minorHAnsi" w:hAnsiTheme="minorHAnsi" w:cstheme="minorHAnsi"/>
              </w:rPr>
            </w:pPr>
            <w:r w:rsidRPr="008113F2">
              <w:rPr>
                <w:rFonts w:asciiTheme="minorHAnsi" w:hAnsiTheme="minorHAnsi" w:cstheme="minorHAnsi"/>
              </w:rPr>
              <w:t xml:space="preserve">State, national, </w:t>
            </w:r>
            <w:r w:rsidR="00C773A1">
              <w:rPr>
                <w:rFonts w:asciiTheme="minorHAnsi" w:hAnsiTheme="minorHAnsi" w:cstheme="minorHAnsi"/>
              </w:rPr>
              <w:t>and</w:t>
            </w:r>
            <w:r w:rsidRPr="008113F2">
              <w:rPr>
                <w:rFonts w:asciiTheme="minorHAnsi" w:hAnsiTheme="minorHAnsi" w:cstheme="minorHAnsi"/>
              </w:rPr>
              <w:t xml:space="preserve"> global sources</w:t>
            </w:r>
          </w:p>
          <w:p w14:paraId="04F720BE" w14:textId="11D97567" w:rsidR="008113F2" w:rsidRPr="008113F2" w:rsidRDefault="008113F2" w:rsidP="00BB182C">
            <w:pPr>
              <w:pStyle w:val="ListParagraph"/>
              <w:keepNext w:val="0"/>
              <w:numPr>
                <w:ilvl w:val="0"/>
                <w:numId w:val="38"/>
              </w:numPr>
              <w:outlineLvl w:val="9"/>
              <w:rPr>
                <w:rFonts w:asciiTheme="minorHAnsi" w:hAnsiTheme="minorHAnsi" w:cstheme="minorHAnsi"/>
              </w:rPr>
            </w:pPr>
            <w:r w:rsidRPr="008113F2">
              <w:rPr>
                <w:rFonts w:asciiTheme="minorHAnsi" w:hAnsiTheme="minorHAnsi" w:cstheme="minorHAnsi"/>
              </w:rPr>
              <w:t xml:space="preserve">Tribal coalitions: </w:t>
            </w:r>
            <w:hyperlink r:id="rId22" w:history="1">
              <w:r w:rsidR="00CA3827" w:rsidRPr="00EC42F8">
                <w:rPr>
                  <w:rStyle w:val="Hyperlink"/>
                  <w:rFonts w:asciiTheme="minorHAnsi" w:hAnsiTheme="minorHAnsi" w:cstheme="minorHAnsi"/>
                </w:rPr>
                <w:t>http://www.niwrc.org/tribal-coalitions</w:t>
              </w:r>
            </w:hyperlink>
            <w:r w:rsidR="00CA3827">
              <w:rPr>
                <w:rFonts w:asciiTheme="minorHAnsi" w:hAnsiTheme="minorHAnsi" w:cstheme="minorHAnsi"/>
              </w:rPr>
              <w:t xml:space="preserve"> </w:t>
            </w:r>
            <w:r w:rsidRPr="008113F2">
              <w:rPr>
                <w:rFonts w:asciiTheme="minorHAnsi" w:hAnsiTheme="minorHAnsi" w:cstheme="minorHAnsi"/>
              </w:rPr>
              <w:t xml:space="preserve"> </w:t>
            </w:r>
          </w:p>
          <w:p w14:paraId="17AFDE2F" w14:textId="67DD3446" w:rsidR="008113F2" w:rsidRPr="008113F2" w:rsidRDefault="008113F2" w:rsidP="00BB182C">
            <w:pPr>
              <w:pStyle w:val="ListParagraph"/>
              <w:keepNext w:val="0"/>
              <w:numPr>
                <w:ilvl w:val="0"/>
                <w:numId w:val="38"/>
              </w:numPr>
              <w:outlineLvl w:val="9"/>
              <w:rPr>
                <w:rFonts w:asciiTheme="minorHAnsi" w:hAnsiTheme="minorHAnsi" w:cstheme="minorHAnsi"/>
              </w:rPr>
            </w:pPr>
            <w:r w:rsidRPr="008113F2">
              <w:rPr>
                <w:rFonts w:asciiTheme="minorHAnsi" w:hAnsiTheme="minorHAnsi" w:cstheme="minorHAnsi"/>
              </w:rPr>
              <w:t xml:space="preserve">State &amp; territorial coalition: </w:t>
            </w:r>
            <w:hyperlink r:id="rId23" w:history="1">
              <w:r w:rsidR="00CA3827" w:rsidRPr="00EC42F8">
                <w:rPr>
                  <w:rStyle w:val="Hyperlink"/>
                  <w:rFonts w:asciiTheme="minorHAnsi" w:hAnsiTheme="minorHAnsi" w:cstheme="minorHAnsi"/>
                </w:rPr>
                <w:t>http://nnedv.org/resources/coalitions.html</w:t>
              </w:r>
            </w:hyperlink>
            <w:r w:rsidR="00CA3827">
              <w:rPr>
                <w:rFonts w:asciiTheme="minorHAnsi" w:hAnsiTheme="minorHAnsi" w:cstheme="minorHAnsi"/>
              </w:rPr>
              <w:t xml:space="preserve"> </w:t>
            </w:r>
            <w:r w:rsidRPr="008113F2">
              <w:rPr>
                <w:rFonts w:asciiTheme="minorHAnsi" w:hAnsiTheme="minorHAnsi" w:cstheme="minorHAnsi"/>
              </w:rPr>
              <w:t xml:space="preserve"> </w:t>
            </w:r>
          </w:p>
          <w:p w14:paraId="50EB7DA6" w14:textId="465A727E" w:rsidR="008113F2" w:rsidRPr="008113F2" w:rsidRDefault="008113F2" w:rsidP="008648A5">
            <w:pPr>
              <w:pStyle w:val="ListParagraph"/>
              <w:keepNext w:val="0"/>
              <w:numPr>
                <w:ilvl w:val="0"/>
                <w:numId w:val="38"/>
              </w:numPr>
              <w:outlineLvl w:val="9"/>
              <w:rPr>
                <w:rFonts w:asciiTheme="minorHAnsi" w:hAnsiTheme="minorHAnsi" w:cstheme="minorHAnsi"/>
              </w:rPr>
            </w:pPr>
            <w:r w:rsidRPr="008113F2">
              <w:rPr>
                <w:rFonts w:asciiTheme="minorHAnsi" w:hAnsiTheme="minorHAnsi" w:cstheme="minorHAnsi"/>
              </w:rPr>
              <w:t xml:space="preserve">National </w:t>
            </w:r>
            <w:r w:rsidR="00CA3827">
              <w:rPr>
                <w:rFonts w:asciiTheme="minorHAnsi" w:hAnsiTheme="minorHAnsi" w:cstheme="minorHAnsi"/>
              </w:rPr>
              <w:t>technical assistance</w:t>
            </w:r>
            <w:r w:rsidRPr="008113F2">
              <w:rPr>
                <w:rFonts w:asciiTheme="minorHAnsi" w:hAnsiTheme="minorHAnsi" w:cstheme="minorHAnsi"/>
              </w:rPr>
              <w:t xml:space="preserve"> providers: </w:t>
            </w:r>
            <w:hyperlink r:id="rId24" w:history="1">
              <w:r w:rsidR="00CA3827" w:rsidRPr="00EC42F8">
                <w:rPr>
                  <w:rStyle w:val="Hyperlink"/>
                  <w:rFonts w:asciiTheme="minorHAnsi" w:hAnsiTheme="minorHAnsi" w:cstheme="minorHAnsi"/>
                </w:rPr>
                <w:t>https://ta2ta.org/directory.html</w:t>
              </w:r>
            </w:hyperlink>
            <w:r w:rsidR="00CA3827">
              <w:rPr>
                <w:rFonts w:asciiTheme="minorHAnsi" w:hAnsiTheme="minorHAnsi" w:cstheme="minorHAnsi"/>
              </w:rPr>
              <w:t xml:space="preserve"> </w:t>
            </w:r>
          </w:p>
          <w:p w14:paraId="75403B91" w14:textId="460DAE29" w:rsidR="008113F2" w:rsidRPr="008113F2" w:rsidRDefault="008113F2" w:rsidP="00BB182C">
            <w:pPr>
              <w:pStyle w:val="ListParagraph"/>
              <w:keepNext w:val="0"/>
              <w:numPr>
                <w:ilvl w:val="0"/>
                <w:numId w:val="38"/>
              </w:numPr>
              <w:outlineLvl w:val="9"/>
              <w:rPr>
                <w:rFonts w:asciiTheme="minorHAnsi" w:hAnsiTheme="minorHAnsi" w:cstheme="minorHAnsi"/>
              </w:rPr>
            </w:pPr>
            <w:r w:rsidRPr="008113F2">
              <w:rPr>
                <w:rFonts w:asciiTheme="minorHAnsi" w:hAnsiTheme="minorHAnsi" w:cstheme="minorHAnsi"/>
              </w:rPr>
              <w:t xml:space="preserve">National Institute of Justice Violence Against Women &amp; Family Violence Program: </w:t>
            </w:r>
            <w:hyperlink r:id="rId25" w:history="1">
              <w:r w:rsidR="00CA3827" w:rsidRPr="00EC42F8">
                <w:rPr>
                  <w:rStyle w:val="Hyperlink"/>
                  <w:rFonts w:asciiTheme="minorHAnsi" w:hAnsiTheme="minorHAnsi" w:cstheme="minorHAnsi"/>
                </w:rPr>
                <w:t>http://www.nij.gov/topics/crime/violence-against-women/Pages/welcome.aspx</w:t>
              </w:r>
            </w:hyperlink>
            <w:r w:rsidR="00CA3827">
              <w:rPr>
                <w:rFonts w:asciiTheme="minorHAnsi" w:hAnsiTheme="minorHAnsi" w:cstheme="minorHAnsi"/>
              </w:rPr>
              <w:t xml:space="preserve"> </w:t>
            </w:r>
            <w:r w:rsidRPr="008113F2">
              <w:rPr>
                <w:rFonts w:asciiTheme="minorHAnsi" w:hAnsiTheme="minorHAnsi" w:cstheme="minorHAnsi"/>
              </w:rPr>
              <w:t xml:space="preserve"> </w:t>
            </w:r>
          </w:p>
          <w:p w14:paraId="3C3A29F4" w14:textId="4D11D532" w:rsidR="008113F2" w:rsidRPr="008113F2" w:rsidRDefault="008113F2" w:rsidP="00BC18DB">
            <w:pPr>
              <w:pStyle w:val="ListParagraph"/>
              <w:keepNext w:val="0"/>
              <w:numPr>
                <w:ilvl w:val="0"/>
                <w:numId w:val="38"/>
              </w:numPr>
              <w:outlineLvl w:val="9"/>
              <w:rPr>
                <w:rFonts w:asciiTheme="minorHAnsi" w:hAnsiTheme="minorHAnsi" w:cstheme="minorHAnsi"/>
              </w:rPr>
            </w:pPr>
            <w:r w:rsidRPr="008113F2">
              <w:rPr>
                <w:rFonts w:asciiTheme="minorHAnsi" w:hAnsiTheme="minorHAnsi" w:cstheme="minorHAnsi"/>
              </w:rPr>
              <w:t xml:space="preserve">Domestic Violence, Sexual Assault, </w:t>
            </w:r>
            <w:r w:rsidR="00C773A1">
              <w:rPr>
                <w:rFonts w:asciiTheme="minorHAnsi" w:hAnsiTheme="minorHAnsi" w:cstheme="minorHAnsi"/>
              </w:rPr>
              <w:t>and</w:t>
            </w:r>
            <w:r w:rsidRPr="008113F2">
              <w:rPr>
                <w:rFonts w:asciiTheme="minorHAnsi" w:hAnsiTheme="minorHAnsi" w:cstheme="minorHAnsi"/>
              </w:rPr>
              <w:t xml:space="preserve"> Stalking Data Resource Center: </w:t>
            </w:r>
            <w:hyperlink r:id="rId26" w:history="1">
              <w:r w:rsidR="00CA3827" w:rsidRPr="00EC42F8">
                <w:rPr>
                  <w:rStyle w:val="Hyperlink"/>
                  <w:rFonts w:asciiTheme="minorHAnsi" w:hAnsiTheme="minorHAnsi" w:cstheme="minorHAnsi"/>
                </w:rPr>
                <w:t>http://www.jrsa.org/sac/index.html</w:t>
              </w:r>
            </w:hyperlink>
            <w:r w:rsidR="00CA3827">
              <w:rPr>
                <w:rFonts w:asciiTheme="minorHAnsi" w:hAnsiTheme="minorHAnsi" w:cstheme="minorHAnsi"/>
              </w:rPr>
              <w:t xml:space="preserve"> </w:t>
            </w:r>
          </w:p>
          <w:p w14:paraId="1E684E48" w14:textId="477BE2E7" w:rsidR="008113F2" w:rsidRPr="008113F2" w:rsidRDefault="008113F2" w:rsidP="00BB182C">
            <w:pPr>
              <w:pStyle w:val="ListParagraph"/>
              <w:keepNext w:val="0"/>
              <w:numPr>
                <w:ilvl w:val="0"/>
                <w:numId w:val="38"/>
              </w:numPr>
              <w:outlineLvl w:val="9"/>
              <w:rPr>
                <w:rFonts w:asciiTheme="minorHAnsi" w:hAnsiTheme="minorHAnsi" w:cstheme="minorHAnsi"/>
              </w:rPr>
            </w:pPr>
            <w:r w:rsidRPr="008113F2">
              <w:rPr>
                <w:rFonts w:asciiTheme="minorHAnsi" w:hAnsiTheme="minorHAnsi" w:cstheme="minorHAnsi"/>
              </w:rPr>
              <w:t xml:space="preserve">National Intimate Partner &amp; Sexual Violence Survey – CDC: </w:t>
            </w:r>
            <w:hyperlink r:id="rId27" w:history="1">
              <w:r w:rsidR="00CA3827" w:rsidRPr="00EC42F8">
                <w:rPr>
                  <w:rStyle w:val="Hyperlink"/>
                  <w:rFonts w:asciiTheme="minorHAnsi" w:hAnsiTheme="minorHAnsi" w:cstheme="minorHAnsi"/>
                </w:rPr>
                <w:t>http://www.cdc.gov/violenceprevention/nisvs/</w:t>
              </w:r>
            </w:hyperlink>
            <w:r w:rsidR="00CA3827">
              <w:rPr>
                <w:rFonts w:asciiTheme="minorHAnsi" w:hAnsiTheme="minorHAnsi" w:cstheme="minorHAnsi"/>
              </w:rPr>
              <w:t xml:space="preserve"> </w:t>
            </w:r>
          </w:p>
          <w:p w14:paraId="228FF56D" w14:textId="7C7E41D6" w:rsidR="008113F2" w:rsidRPr="008113F2" w:rsidRDefault="008113F2" w:rsidP="00BB182C">
            <w:pPr>
              <w:pStyle w:val="ListParagraph"/>
              <w:keepNext w:val="0"/>
              <w:numPr>
                <w:ilvl w:val="0"/>
                <w:numId w:val="38"/>
              </w:numPr>
              <w:outlineLvl w:val="9"/>
              <w:rPr>
                <w:rFonts w:asciiTheme="minorHAnsi" w:hAnsiTheme="minorHAnsi" w:cstheme="minorHAnsi"/>
              </w:rPr>
            </w:pPr>
            <w:r w:rsidRPr="008113F2">
              <w:rPr>
                <w:rFonts w:asciiTheme="minorHAnsi" w:hAnsiTheme="minorHAnsi" w:cstheme="minorHAnsi"/>
              </w:rPr>
              <w:t xml:space="preserve">World Health Organization: </w:t>
            </w:r>
            <w:hyperlink r:id="rId28" w:history="1">
              <w:r w:rsidR="00CA3827" w:rsidRPr="00EC42F8">
                <w:rPr>
                  <w:rStyle w:val="Hyperlink"/>
                  <w:rFonts w:asciiTheme="minorHAnsi" w:hAnsiTheme="minorHAnsi" w:cstheme="minorHAnsi"/>
                </w:rPr>
                <w:t>http://www.who.int/mediacentre/factsheets/fs239/en/</w:t>
              </w:r>
            </w:hyperlink>
            <w:r w:rsidR="00CA3827">
              <w:rPr>
                <w:rFonts w:asciiTheme="minorHAnsi" w:hAnsiTheme="minorHAnsi" w:cstheme="minorHAnsi"/>
              </w:rPr>
              <w:t xml:space="preserve"> </w:t>
            </w:r>
          </w:p>
          <w:p w14:paraId="07C72534" w14:textId="77777777" w:rsidR="008113F2" w:rsidRPr="008113F2" w:rsidRDefault="008113F2" w:rsidP="00896BB6">
            <w:pPr>
              <w:rPr>
                <w:rFonts w:asciiTheme="minorHAnsi" w:hAnsiTheme="minorHAnsi" w:cstheme="minorHAnsi"/>
              </w:rPr>
            </w:pPr>
          </w:p>
        </w:tc>
      </w:tr>
      <w:tr w:rsidR="00CC0429" w:rsidRPr="008113F2" w14:paraId="74DB1B5C" w14:textId="77777777" w:rsidTr="00CC0429">
        <w:tc>
          <w:tcPr>
            <w:tcW w:w="5000" w:type="pct"/>
            <w:gridSpan w:val="3"/>
            <w:tcBorders>
              <w:bottom w:val="nil"/>
            </w:tcBorders>
          </w:tcPr>
          <w:p w14:paraId="467AECCC" w14:textId="42195B7F" w:rsidR="00CC0429" w:rsidRPr="00CC0429" w:rsidRDefault="00CC0429" w:rsidP="00CC0429">
            <w:pPr>
              <w:pStyle w:val="ListParagraph"/>
              <w:keepNext w:val="0"/>
              <w:numPr>
                <w:ilvl w:val="0"/>
                <w:numId w:val="39"/>
              </w:numPr>
              <w:outlineLvl w:val="9"/>
              <w:rPr>
                <w:rFonts w:asciiTheme="minorHAnsi" w:hAnsiTheme="minorHAnsi" w:cstheme="minorHAnsi"/>
              </w:rPr>
            </w:pPr>
            <w:r w:rsidRPr="008113F2">
              <w:rPr>
                <w:rFonts w:asciiTheme="minorHAnsi" w:hAnsiTheme="minorHAnsi" w:cstheme="minorHAnsi"/>
              </w:rPr>
              <w:t>Statistical reports</w:t>
            </w:r>
            <w:r>
              <w:rPr>
                <w:rFonts w:asciiTheme="minorHAnsi" w:hAnsiTheme="minorHAnsi" w:cstheme="minorHAnsi"/>
              </w:rPr>
              <w:t xml:space="preserve"> from local</w:t>
            </w:r>
            <w:r w:rsidR="004F45BE">
              <w:rPr>
                <w:rFonts w:asciiTheme="minorHAnsi" w:hAnsiTheme="minorHAnsi" w:cstheme="minorHAnsi"/>
              </w:rPr>
              <w:t>:</w:t>
            </w:r>
          </w:p>
        </w:tc>
      </w:tr>
      <w:tr w:rsidR="00CC0429" w:rsidRPr="008113F2" w14:paraId="7F1C98C8" w14:textId="77777777" w:rsidTr="00CA3827">
        <w:tc>
          <w:tcPr>
            <w:tcW w:w="2500" w:type="pct"/>
            <w:tcBorders>
              <w:top w:val="nil"/>
              <w:right w:val="nil"/>
            </w:tcBorders>
          </w:tcPr>
          <w:p w14:paraId="56D59F62" w14:textId="20CFB49B" w:rsidR="00CC0429" w:rsidRPr="008113F2" w:rsidRDefault="00CC0429" w:rsidP="00CC0429">
            <w:pPr>
              <w:pStyle w:val="ListParagraph"/>
              <w:keepNext w:val="0"/>
              <w:numPr>
                <w:ilvl w:val="0"/>
                <w:numId w:val="41"/>
              </w:numPr>
              <w:outlineLvl w:val="9"/>
              <w:rPr>
                <w:rFonts w:asciiTheme="minorHAnsi" w:hAnsiTheme="minorHAnsi" w:cstheme="minorHAnsi"/>
              </w:rPr>
            </w:pPr>
            <w:r w:rsidRPr="008113F2">
              <w:rPr>
                <w:rFonts w:asciiTheme="minorHAnsi" w:hAnsiTheme="minorHAnsi" w:cstheme="minorHAnsi"/>
              </w:rPr>
              <w:t>Community-based advoca</w:t>
            </w:r>
            <w:r>
              <w:rPr>
                <w:rFonts w:asciiTheme="minorHAnsi" w:hAnsiTheme="minorHAnsi" w:cstheme="minorHAnsi"/>
              </w:rPr>
              <w:t>cy program</w:t>
            </w:r>
          </w:p>
          <w:p w14:paraId="5C505B80" w14:textId="7DB4D05E" w:rsidR="00CC0429" w:rsidRPr="008113F2" w:rsidRDefault="004F45BE" w:rsidP="00CC0429">
            <w:pPr>
              <w:pStyle w:val="ListParagraph"/>
              <w:keepNext w:val="0"/>
              <w:numPr>
                <w:ilvl w:val="0"/>
                <w:numId w:val="41"/>
              </w:numPr>
              <w:outlineLvl w:val="9"/>
              <w:rPr>
                <w:rFonts w:asciiTheme="minorHAnsi" w:hAnsiTheme="minorHAnsi" w:cstheme="minorHAnsi"/>
              </w:rPr>
            </w:pPr>
            <w:r>
              <w:rPr>
                <w:rFonts w:asciiTheme="minorHAnsi" w:hAnsiTheme="minorHAnsi" w:cstheme="minorHAnsi"/>
              </w:rPr>
              <w:t>Emergency communications (911)</w:t>
            </w:r>
          </w:p>
          <w:p w14:paraId="3FD42C74" w14:textId="14BF5152" w:rsidR="00CC0429" w:rsidRPr="00CC0429" w:rsidRDefault="004F45BE" w:rsidP="004F45BE">
            <w:pPr>
              <w:pStyle w:val="ListParagraph"/>
              <w:keepNext w:val="0"/>
              <w:numPr>
                <w:ilvl w:val="0"/>
                <w:numId w:val="41"/>
              </w:numPr>
              <w:outlineLvl w:val="9"/>
              <w:rPr>
                <w:rFonts w:asciiTheme="minorHAnsi" w:hAnsiTheme="minorHAnsi" w:cstheme="minorHAnsi"/>
              </w:rPr>
            </w:pPr>
            <w:r>
              <w:rPr>
                <w:rFonts w:asciiTheme="minorHAnsi" w:hAnsiTheme="minorHAnsi" w:cstheme="minorHAnsi"/>
              </w:rPr>
              <w:t>Law enforcement agencies</w:t>
            </w:r>
          </w:p>
        </w:tc>
        <w:tc>
          <w:tcPr>
            <w:tcW w:w="2500" w:type="pct"/>
            <w:gridSpan w:val="2"/>
            <w:tcBorders>
              <w:top w:val="nil"/>
              <w:left w:val="nil"/>
            </w:tcBorders>
          </w:tcPr>
          <w:p w14:paraId="580B6689" w14:textId="77777777" w:rsidR="004F45BE" w:rsidRPr="008113F2" w:rsidRDefault="004F45BE" w:rsidP="004F45BE">
            <w:pPr>
              <w:pStyle w:val="ListParagraph"/>
              <w:keepNext w:val="0"/>
              <w:numPr>
                <w:ilvl w:val="0"/>
                <w:numId w:val="41"/>
              </w:numPr>
              <w:outlineLvl w:val="9"/>
              <w:rPr>
                <w:rFonts w:asciiTheme="minorHAnsi" w:hAnsiTheme="minorHAnsi" w:cstheme="minorHAnsi"/>
              </w:rPr>
            </w:pPr>
            <w:r w:rsidRPr="008113F2">
              <w:rPr>
                <w:rFonts w:asciiTheme="minorHAnsi" w:hAnsiTheme="minorHAnsi" w:cstheme="minorHAnsi"/>
              </w:rPr>
              <w:t>Prosecutor</w:t>
            </w:r>
            <w:r>
              <w:rPr>
                <w:rFonts w:asciiTheme="minorHAnsi" w:hAnsiTheme="minorHAnsi" w:cstheme="minorHAnsi"/>
              </w:rPr>
              <w:t>’s office</w:t>
            </w:r>
          </w:p>
          <w:p w14:paraId="0E4B029E" w14:textId="77777777" w:rsidR="00CC0429" w:rsidRPr="008113F2" w:rsidRDefault="00CC0429" w:rsidP="00CC0429">
            <w:pPr>
              <w:pStyle w:val="ListParagraph"/>
              <w:keepNext w:val="0"/>
              <w:numPr>
                <w:ilvl w:val="0"/>
                <w:numId w:val="41"/>
              </w:numPr>
              <w:outlineLvl w:val="9"/>
              <w:rPr>
                <w:rFonts w:asciiTheme="minorHAnsi" w:hAnsiTheme="minorHAnsi" w:cstheme="minorHAnsi"/>
              </w:rPr>
            </w:pPr>
            <w:r w:rsidRPr="008113F2">
              <w:rPr>
                <w:rFonts w:asciiTheme="minorHAnsi" w:hAnsiTheme="minorHAnsi" w:cstheme="minorHAnsi"/>
              </w:rPr>
              <w:t>Courts</w:t>
            </w:r>
          </w:p>
          <w:p w14:paraId="6EB02B6E" w14:textId="77777777" w:rsidR="00CC0429" w:rsidRPr="008113F2" w:rsidRDefault="00CC0429" w:rsidP="00CC0429">
            <w:pPr>
              <w:pStyle w:val="ListParagraph"/>
              <w:keepNext w:val="0"/>
              <w:numPr>
                <w:ilvl w:val="0"/>
                <w:numId w:val="41"/>
              </w:numPr>
              <w:outlineLvl w:val="9"/>
              <w:rPr>
                <w:rFonts w:asciiTheme="minorHAnsi" w:hAnsiTheme="minorHAnsi" w:cstheme="minorHAnsi"/>
              </w:rPr>
            </w:pPr>
            <w:r w:rsidRPr="008113F2">
              <w:rPr>
                <w:rFonts w:asciiTheme="minorHAnsi" w:hAnsiTheme="minorHAnsi" w:cstheme="minorHAnsi"/>
              </w:rPr>
              <w:t>Probation</w:t>
            </w:r>
          </w:p>
          <w:p w14:paraId="0E44C3EA" w14:textId="35BE8DDF" w:rsidR="00CC0429" w:rsidRPr="004F45BE" w:rsidRDefault="00CC0429" w:rsidP="004F45BE">
            <w:pPr>
              <w:keepNext w:val="0"/>
              <w:ind w:left="360"/>
              <w:outlineLvl w:val="9"/>
              <w:rPr>
                <w:rFonts w:asciiTheme="minorHAnsi" w:hAnsiTheme="minorHAnsi" w:cstheme="minorHAnsi"/>
              </w:rPr>
            </w:pPr>
          </w:p>
        </w:tc>
      </w:tr>
      <w:tr w:rsidR="008113F2" w:rsidRPr="008113F2" w14:paraId="781E81CB" w14:textId="77777777" w:rsidTr="00BB182C">
        <w:trPr>
          <w:trHeight w:val="359"/>
        </w:trPr>
        <w:tc>
          <w:tcPr>
            <w:tcW w:w="5000" w:type="pct"/>
            <w:gridSpan w:val="3"/>
          </w:tcPr>
          <w:p w14:paraId="28EB7B0D" w14:textId="30F104F0" w:rsidR="008113F2" w:rsidRPr="008113F2" w:rsidRDefault="004F45BE" w:rsidP="00BB182C">
            <w:pPr>
              <w:pStyle w:val="ListParagraph"/>
              <w:keepNext w:val="0"/>
              <w:numPr>
                <w:ilvl w:val="0"/>
                <w:numId w:val="39"/>
              </w:numPr>
              <w:outlineLvl w:val="9"/>
              <w:rPr>
                <w:rFonts w:asciiTheme="minorHAnsi" w:hAnsiTheme="minorHAnsi" w:cstheme="minorHAnsi"/>
              </w:rPr>
            </w:pPr>
            <w:r>
              <w:rPr>
                <w:rFonts w:asciiTheme="minorHAnsi" w:hAnsiTheme="minorHAnsi" w:cstheme="minorHAnsi"/>
              </w:rPr>
              <w:t>Tracking and monitoring system reports, such as those that can be produced by</w:t>
            </w:r>
            <w:r w:rsidR="008113F2" w:rsidRPr="008113F2">
              <w:rPr>
                <w:rFonts w:asciiTheme="minorHAnsi" w:hAnsiTheme="minorHAnsi" w:cstheme="minorHAnsi"/>
              </w:rPr>
              <w:t xml:space="preserve"> </w:t>
            </w:r>
            <w:hyperlink r:id="rId29" w:history="1">
              <w:r w:rsidR="008113F2" w:rsidRPr="00F60EC8">
                <w:rPr>
                  <w:rFonts w:asciiTheme="minorHAnsi" w:hAnsiTheme="minorHAnsi" w:cstheme="minorHAnsi"/>
                  <w:color w:val="0000FF"/>
                  <w:u w:val="single"/>
                </w:rPr>
                <w:t>Domestic Abuse Information Network</w:t>
              </w:r>
            </w:hyperlink>
            <w:r w:rsidR="008113F2" w:rsidRPr="008113F2">
              <w:rPr>
                <w:rFonts w:asciiTheme="minorHAnsi" w:hAnsiTheme="minorHAnsi" w:cstheme="minorHAnsi"/>
                <w:color w:val="0070C0"/>
              </w:rPr>
              <w:t xml:space="preserve"> </w:t>
            </w:r>
            <w:r w:rsidR="008113F2">
              <w:rPr>
                <w:rFonts w:asciiTheme="minorHAnsi" w:hAnsiTheme="minorHAnsi" w:cstheme="minorHAnsi"/>
              </w:rPr>
              <w:t>(DAIN)</w:t>
            </w:r>
            <w:r w:rsidR="00CA3827">
              <w:rPr>
                <w:rFonts w:asciiTheme="minorHAnsi" w:hAnsiTheme="minorHAnsi" w:cstheme="minorHAnsi"/>
              </w:rPr>
              <w:t xml:space="preserve">. </w:t>
            </w:r>
            <w:r w:rsidR="00C773A1">
              <w:rPr>
                <w:rFonts w:asciiTheme="minorHAnsi" w:hAnsiTheme="minorHAnsi" w:cstheme="minorHAnsi"/>
              </w:rPr>
              <w:t>DAIN is</w:t>
            </w:r>
            <w:r w:rsidR="008113F2">
              <w:rPr>
                <w:rFonts w:asciiTheme="minorHAnsi" w:hAnsiTheme="minorHAnsi" w:cstheme="minorHAnsi"/>
              </w:rPr>
              <w:t xml:space="preserve"> </w:t>
            </w:r>
            <w:r w:rsidR="008113F2" w:rsidRPr="008113F2">
              <w:rPr>
                <w:rFonts w:asciiTheme="minorHAnsi" w:hAnsiTheme="minorHAnsi" w:cstheme="minorHAnsi"/>
              </w:rPr>
              <w:t xml:space="preserve">a Microsoft Access program designed to assemble the information necessary to track and monitor domestic </w:t>
            </w:r>
            <w:r w:rsidR="00FF6783" w:rsidRPr="008113F2">
              <w:rPr>
                <w:rFonts w:asciiTheme="minorHAnsi" w:hAnsiTheme="minorHAnsi" w:cstheme="minorHAnsi"/>
              </w:rPr>
              <w:t>assault</w:t>
            </w:r>
            <w:r w:rsidR="00FF6783">
              <w:rPr>
                <w:rFonts w:asciiTheme="minorHAnsi" w:hAnsiTheme="minorHAnsi" w:cstheme="minorHAnsi"/>
              </w:rPr>
              <w:t>-</w:t>
            </w:r>
            <w:r w:rsidR="008113F2" w:rsidRPr="008113F2">
              <w:rPr>
                <w:rFonts w:asciiTheme="minorHAnsi" w:hAnsiTheme="minorHAnsi" w:cstheme="minorHAnsi"/>
              </w:rPr>
              <w:t>related</w:t>
            </w:r>
            <w:r w:rsidR="00CA3827">
              <w:rPr>
                <w:rFonts w:asciiTheme="minorHAnsi" w:hAnsiTheme="minorHAnsi" w:cstheme="minorHAnsi"/>
              </w:rPr>
              <w:t xml:space="preserve"> cases</w:t>
            </w:r>
            <w:r w:rsidR="008113F2" w:rsidRPr="008113F2">
              <w:rPr>
                <w:rFonts w:asciiTheme="minorHAnsi" w:hAnsiTheme="minorHAnsi" w:cstheme="minorHAnsi"/>
              </w:rPr>
              <w:t>. You can also develop your own tracking mechanism such as a spreadsheet</w:t>
            </w:r>
            <w:r w:rsidR="00C773A1">
              <w:rPr>
                <w:rFonts w:asciiTheme="minorHAnsi" w:hAnsiTheme="minorHAnsi" w:cstheme="minorHAnsi"/>
              </w:rPr>
              <w:t xml:space="preserve"> or local </w:t>
            </w:r>
            <w:r w:rsidR="008113F2" w:rsidRPr="008113F2">
              <w:rPr>
                <w:rFonts w:asciiTheme="minorHAnsi" w:hAnsiTheme="minorHAnsi" w:cstheme="minorHAnsi"/>
              </w:rPr>
              <w:t>database</w:t>
            </w:r>
            <w:r w:rsidR="00FF6783">
              <w:rPr>
                <w:rFonts w:asciiTheme="minorHAnsi" w:hAnsiTheme="minorHAnsi" w:cstheme="minorHAnsi"/>
              </w:rPr>
              <w:t>.</w:t>
            </w:r>
            <w:r w:rsidR="008113F2" w:rsidRPr="008113F2">
              <w:rPr>
                <w:rFonts w:asciiTheme="minorHAnsi" w:hAnsiTheme="minorHAnsi" w:cstheme="minorHAnsi"/>
              </w:rPr>
              <w:t xml:space="preserve"> </w:t>
            </w:r>
          </w:p>
          <w:p w14:paraId="4F4DD62E" w14:textId="77777777" w:rsidR="008113F2" w:rsidRPr="008113F2" w:rsidRDefault="008113F2" w:rsidP="00896BB6">
            <w:pPr>
              <w:pStyle w:val="ListParagraph"/>
              <w:ind w:left="0"/>
              <w:rPr>
                <w:rFonts w:asciiTheme="minorHAnsi" w:hAnsiTheme="minorHAnsi" w:cstheme="minorHAnsi"/>
              </w:rPr>
            </w:pPr>
          </w:p>
        </w:tc>
      </w:tr>
      <w:tr w:rsidR="00BB182C" w:rsidRPr="008113F2" w14:paraId="1B790803" w14:textId="77777777" w:rsidTr="00896BB6">
        <w:tc>
          <w:tcPr>
            <w:tcW w:w="5000" w:type="pct"/>
            <w:gridSpan w:val="3"/>
            <w:shd w:val="clear" w:color="auto" w:fill="BFBFBF" w:themeFill="background1" w:themeFillShade="BF"/>
          </w:tcPr>
          <w:p w14:paraId="0E02C62B" w14:textId="6F234886" w:rsidR="00BB182C" w:rsidRPr="00BB182C" w:rsidRDefault="00BB182C" w:rsidP="00CA3827">
            <w:pPr>
              <w:rPr>
                <w:rFonts w:asciiTheme="minorHAnsi" w:hAnsiTheme="minorHAnsi" w:cstheme="minorHAnsi"/>
                <w:b/>
              </w:rPr>
            </w:pPr>
            <w:r>
              <w:rPr>
                <w:rFonts w:asciiTheme="minorHAnsi" w:hAnsiTheme="minorHAnsi" w:cstheme="minorHAnsi"/>
                <w:b/>
              </w:rPr>
              <w:t>Sources that describe experiences</w:t>
            </w:r>
            <w:r w:rsidR="00CC0429">
              <w:rPr>
                <w:rFonts w:asciiTheme="minorHAnsi" w:hAnsiTheme="minorHAnsi" w:cstheme="minorHAnsi"/>
                <w:b/>
              </w:rPr>
              <w:t xml:space="preserve"> with system</w:t>
            </w:r>
            <w:r w:rsidR="00CA3827">
              <w:rPr>
                <w:rFonts w:asciiTheme="minorHAnsi" w:hAnsiTheme="minorHAnsi" w:cstheme="minorHAnsi"/>
                <w:b/>
              </w:rPr>
              <w:t>s</w:t>
            </w:r>
            <w:r w:rsidR="00CC0429">
              <w:rPr>
                <w:rFonts w:asciiTheme="minorHAnsi" w:hAnsiTheme="minorHAnsi" w:cstheme="minorHAnsi"/>
                <w:b/>
              </w:rPr>
              <w:t xml:space="preserve"> </w:t>
            </w:r>
            <w:r w:rsidR="00CA3827">
              <w:rPr>
                <w:rFonts w:asciiTheme="minorHAnsi" w:hAnsiTheme="minorHAnsi" w:cstheme="minorHAnsi"/>
                <w:b/>
              </w:rPr>
              <w:t>and uncover how they operate</w:t>
            </w:r>
          </w:p>
        </w:tc>
      </w:tr>
      <w:tr w:rsidR="00BB182C" w:rsidRPr="008113F2" w14:paraId="4C6CA69E" w14:textId="77777777" w:rsidTr="00BB182C">
        <w:trPr>
          <w:trHeight w:val="359"/>
        </w:trPr>
        <w:tc>
          <w:tcPr>
            <w:tcW w:w="5000" w:type="pct"/>
            <w:gridSpan w:val="3"/>
          </w:tcPr>
          <w:p w14:paraId="013A125D" w14:textId="61B42BCE" w:rsidR="00BB182C" w:rsidRPr="008113F2" w:rsidRDefault="00BB182C" w:rsidP="00BB182C">
            <w:pPr>
              <w:pStyle w:val="ListParagraph"/>
              <w:keepNext w:val="0"/>
              <w:numPr>
                <w:ilvl w:val="0"/>
                <w:numId w:val="39"/>
              </w:numPr>
              <w:outlineLvl w:val="9"/>
              <w:rPr>
                <w:rFonts w:asciiTheme="minorHAnsi" w:hAnsiTheme="minorHAnsi" w:cstheme="minorHAnsi"/>
              </w:rPr>
            </w:pPr>
            <w:r w:rsidRPr="008113F2">
              <w:rPr>
                <w:rFonts w:asciiTheme="minorHAnsi" w:hAnsiTheme="minorHAnsi" w:cstheme="minorHAnsi"/>
              </w:rPr>
              <w:t xml:space="preserve">Talking with </w:t>
            </w:r>
            <w:r w:rsidR="00CA3827">
              <w:rPr>
                <w:rFonts w:asciiTheme="minorHAnsi" w:hAnsiTheme="minorHAnsi" w:cstheme="minorHAnsi"/>
              </w:rPr>
              <w:t>victims of violence against women</w:t>
            </w:r>
          </w:p>
          <w:p w14:paraId="2BDF2A1E" w14:textId="47CD919F" w:rsidR="00BB182C" w:rsidRPr="008113F2" w:rsidRDefault="00BB182C" w:rsidP="00BB182C">
            <w:pPr>
              <w:pStyle w:val="ListParagraph"/>
              <w:keepNext w:val="0"/>
              <w:numPr>
                <w:ilvl w:val="0"/>
                <w:numId w:val="42"/>
              </w:numPr>
              <w:outlineLvl w:val="9"/>
              <w:rPr>
                <w:rFonts w:asciiTheme="minorHAnsi" w:hAnsiTheme="minorHAnsi" w:cstheme="minorHAnsi"/>
              </w:rPr>
            </w:pPr>
            <w:r w:rsidRPr="008113F2">
              <w:rPr>
                <w:rFonts w:asciiTheme="minorHAnsi" w:hAnsiTheme="minorHAnsi" w:cstheme="minorHAnsi"/>
              </w:rPr>
              <w:t>Focus groups/listening circles</w:t>
            </w:r>
          </w:p>
          <w:p w14:paraId="2B5F7A72" w14:textId="77777777" w:rsidR="00BB182C" w:rsidRPr="008113F2" w:rsidRDefault="00BB182C" w:rsidP="00BB182C">
            <w:pPr>
              <w:pStyle w:val="ListParagraph"/>
              <w:keepNext w:val="0"/>
              <w:numPr>
                <w:ilvl w:val="0"/>
                <w:numId w:val="42"/>
              </w:numPr>
              <w:outlineLvl w:val="9"/>
              <w:rPr>
                <w:rFonts w:asciiTheme="minorHAnsi" w:hAnsiTheme="minorHAnsi" w:cstheme="minorHAnsi"/>
              </w:rPr>
            </w:pPr>
            <w:r w:rsidRPr="008113F2">
              <w:rPr>
                <w:rFonts w:asciiTheme="minorHAnsi" w:hAnsiTheme="minorHAnsi" w:cstheme="minorHAnsi"/>
              </w:rPr>
              <w:t>Individual interviews</w:t>
            </w:r>
          </w:p>
          <w:p w14:paraId="08E93994" w14:textId="35743338" w:rsidR="00BB182C" w:rsidRPr="008113F2" w:rsidRDefault="00BB182C" w:rsidP="00BB182C">
            <w:pPr>
              <w:pStyle w:val="ListParagraph"/>
              <w:keepNext w:val="0"/>
              <w:numPr>
                <w:ilvl w:val="0"/>
                <w:numId w:val="39"/>
              </w:numPr>
              <w:outlineLvl w:val="9"/>
              <w:rPr>
                <w:rFonts w:asciiTheme="minorHAnsi" w:hAnsiTheme="minorHAnsi" w:cstheme="minorHAnsi"/>
              </w:rPr>
            </w:pPr>
            <w:r w:rsidRPr="008113F2">
              <w:rPr>
                <w:rFonts w:asciiTheme="minorHAnsi" w:hAnsiTheme="minorHAnsi" w:cstheme="minorHAnsi"/>
              </w:rPr>
              <w:t xml:space="preserve">Talking with community-based advocates </w:t>
            </w:r>
            <w:r w:rsidR="00C773A1">
              <w:rPr>
                <w:rFonts w:asciiTheme="minorHAnsi" w:hAnsiTheme="minorHAnsi" w:cstheme="minorHAnsi"/>
              </w:rPr>
              <w:t>and</w:t>
            </w:r>
            <w:r w:rsidRPr="008113F2">
              <w:rPr>
                <w:rFonts w:asciiTheme="minorHAnsi" w:hAnsiTheme="minorHAnsi" w:cstheme="minorHAnsi"/>
              </w:rPr>
              <w:t xml:space="preserve"> other organizations that work with </w:t>
            </w:r>
            <w:r w:rsidR="001652CF">
              <w:rPr>
                <w:rFonts w:asciiTheme="minorHAnsi" w:hAnsiTheme="minorHAnsi" w:cstheme="minorHAnsi"/>
              </w:rPr>
              <w:t>victims</w:t>
            </w:r>
          </w:p>
          <w:p w14:paraId="7652898A" w14:textId="408AC825" w:rsidR="00BB182C" w:rsidRPr="008113F2" w:rsidRDefault="00BB182C" w:rsidP="00BB182C">
            <w:pPr>
              <w:pStyle w:val="ListParagraph"/>
              <w:keepNext w:val="0"/>
              <w:numPr>
                <w:ilvl w:val="0"/>
                <w:numId w:val="43"/>
              </w:numPr>
              <w:outlineLvl w:val="9"/>
              <w:rPr>
                <w:rFonts w:asciiTheme="minorHAnsi" w:hAnsiTheme="minorHAnsi" w:cstheme="minorHAnsi"/>
              </w:rPr>
            </w:pPr>
            <w:r w:rsidRPr="008113F2">
              <w:rPr>
                <w:rFonts w:asciiTheme="minorHAnsi" w:hAnsiTheme="minorHAnsi" w:cstheme="minorHAnsi"/>
              </w:rPr>
              <w:t>Battered women’s programs/domestic abuse</w:t>
            </w:r>
            <w:r w:rsidR="00CA3827">
              <w:rPr>
                <w:rFonts w:asciiTheme="minorHAnsi" w:hAnsiTheme="minorHAnsi" w:cstheme="minorHAnsi"/>
              </w:rPr>
              <w:t xml:space="preserve"> programs</w:t>
            </w:r>
          </w:p>
          <w:p w14:paraId="5773601D" w14:textId="7CB92C10" w:rsidR="00BB182C" w:rsidRPr="008113F2" w:rsidRDefault="00BB182C" w:rsidP="00BB182C">
            <w:pPr>
              <w:pStyle w:val="ListParagraph"/>
              <w:keepNext w:val="0"/>
              <w:numPr>
                <w:ilvl w:val="0"/>
                <w:numId w:val="43"/>
              </w:numPr>
              <w:outlineLvl w:val="9"/>
              <w:rPr>
                <w:rFonts w:asciiTheme="minorHAnsi" w:hAnsiTheme="minorHAnsi" w:cstheme="minorHAnsi"/>
              </w:rPr>
            </w:pPr>
            <w:r w:rsidRPr="008113F2">
              <w:rPr>
                <w:rFonts w:asciiTheme="minorHAnsi" w:hAnsiTheme="minorHAnsi" w:cstheme="minorHAnsi"/>
              </w:rPr>
              <w:t>Rape crisis centers/sexual assault</w:t>
            </w:r>
            <w:r w:rsidR="00CA3827">
              <w:rPr>
                <w:rFonts w:asciiTheme="minorHAnsi" w:hAnsiTheme="minorHAnsi" w:cstheme="minorHAnsi"/>
              </w:rPr>
              <w:t xml:space="preserve"> programs</w:t>
            </w:r>
          </w:p>
          <w:p w14:paraId="0BF4E11C" w14:textId="126B6CD4" w:rsidR="00BB182C" w:rsidRPr="001652CF" w:rsidRDefault="00BB182C" w:rsidP="001652CF">
            <w:pPr>
              <w:pStyle w:val="ListParagraph"/>
              <w:keepNext w:val="0"/>
              <w:numPr>
                <w:ilvl w:val="0"/>
                <w:numId w:val="43"/>
              </w:numPr>
              <w:outlineLvl w:val="9"/>
              <w:rPr>
                <w:rFonts w:asciiTheme="minorHAnsi" w:hAnsiTheme="minorHAnsi" w:cstheme="minorHAnsi"/>
              </w:rPr>
            </w:pPr>
            <w:r w:rsidRPr="008113F2">
              <w:rPr>
                <w:rFonts w:asciiTheme="minorHAnsi" w:hAnsiTheme="minorHAnsi" w:cstheme="minorHAnsi"/>
              </w:rPr>
              <w:t>Culturally-specific organizations</w:t>
            </w:r>
          </w:p>
        </w:tc>
      </w:tr>
      <w:tr w:rsidR="008113F2" w:rsidRPr="008113F2" w14:paraId="3D586FE1" w14:textId="77777777" w:rsidTr="00BB182C">
        <w:trPr>
          <w:trHeight w:val="359"/>
        </w:trPr>
        <w:tc>
          <w:tcPr>
            <w:tcW w:w="2500" w:type="pct"/>
            <w:vMerge w:val="restart"/>
          </w:tcPr>
          <w:p w14:paraId="14B57CAE" w14:textId="77777777" w:rsidR="008113F2" w:rsidRPr="008113F2" w:rsidRDefault="008113F2" w:rsidP="00BB182C">
            <w:pPr>
              <w:pStyle w:val="ListParagraph"/>
              <w:keepNext w:val="0"/>
              <w:numPr>
                <w:ilvl w:val="0"/>
                <w:numId w:val="39"/>
              </w:numPr>
              <w:outlineLvl w:val="9"/>
              <w:rPr>
                <w:rFonts w:asciiTheme="minorHAnsi" w:hAnsiTheme="minorHAnsi" w:cstheme="minorHAnsi"/>
              </w:rPr>
            </w:pPr>
            <w:r w:rsidRPr="008113F2">
              <w:rPr>
                <w:rFonts w:asciiTheme="minorHAnsi" w:hAnsiTheme="minorHAnsi" w:cstheme="minorHAnsi"/>
              </w:rPr>
              <w:t>Mapping the steps in case processing</w:t>
            </w:r>
          </w:p>
          <w:p w14:paraId="117CD430" w14:textId="77777777" w:rsidR="008113F2" w:rsidRPr="008113F2" w:rsidRDefault="008113F2" w:rsidP="00BB182C">
            <w:pPr>
              <w:pStyle w:val="ListParagraph"/>
              <w:keepNext w:val="0"/>
              <w:numPr>
                <w:ilvl w:val="0"/>
                <w:numId w:val="39"/>
              </w:numPr>
              <w:outlineLvl w:val="9"/>
              <w:rPr>
                <w:rFonts w:asciiTheme="minorHAnsi" w:hAnsiTheme="minorHAnsi" w:cstheme="minorHAnsi"/>
              </w:rPr>
            </w:pPr>
            <w:r w:rsidRPr="008113F2">
              <w:rPr>
                <w:rFonts w:asciiTheme="minorHAnsi" w:hAnsiTheme="minorHAnsi" w:cstheme="minorHAnsi"/>
              </w:rPr>
              <w:t>Analysis of case files &amp; reports</w:t>
            </w:r>
          </w:p>
          <w:p w14:paraId="7CE4F905" w14:textId="77777777" w:rsidR="008113F2" w:rsidRPr="008113F2" w:rsidRDefault="008113F2" w:rsidP="00BB182C">
            <w:pPr>
              <w:pStyle w:val="ListParagraph"/>
              <w:keepNext w:val="0"/>
              <w:numPr>
                <w:ilvl w:val="0"/>
                <w:numId w:val="39"/>
              </w:numPr>
              <w:outlineLvl w:val="9"/>
              <w:rPr>
                <w:rFonts w:asciiTheme="minorHAnsi" w:hAnsiTheme="minorHAnsi" w:cstheme="minorHAnsi"/>
              </w:rPr>
            </w:pPr>
            <w:r w:rsidRPr="008113F2">
              <w:rPr>
                <w:rFonts w:asciiTheme="minorHAnsi" w:hAnsiTheme="minorHAnsi" w:cstheme="minorHAnsi"/>
              </w:rPr>
              <w:t xml:space="preserve">Observing how cases get processed, such as: </w:t>
            </w:r>
          </w:p>
          <w:p w14:paraId="77322EDF" w14:textId="510E420B" w:rsidR="008113F2" w:rsidRPr="008113F2" w:rsidRDefault="008113F2" w:rsidP="00BB182C">
            <w:pPr>
              <w:pStyle w:val="ListParagraph"/>
              <w:keepNext w:val="0"/>
              <w:numPr>
                <w:ilvl w:val="0"/>
                <w:numId w:val="45"/>
              </w:numPr>
              <w:spacing w:after="200" w:line="276" w:lineRule="auto"/>
              <w:outlineLvl w:val="9"/>
              <w:rPr>
                <w:rFonts w:asciiTheme="minorHAnsi" w:hAnsiTheme="minorHAnsi" w:cstheme="minorHAnsi"/>
              </w:rPr>
            </w:pPr>
            <w:r w:rsidRPr="008113F2">
              <w:rPr>
                <w:rFonts w:asciiTheme="minorHAnsi" w:hAnsiTheme="minorHAnsi" w:cstheme="minorHAnsi"/>
              </w:rPr>
              <w:t>Sitting with 911 call-taker</w:t>
            </w:r>
          </w:p>
          <w:p w14:paraId="5B3D1D2B" w14:textId="77777777" w:rsidR="008113F2" w:rsidRPr="008113F2" w:rsidRDefault="008113F2" w:rsidP="00BB182C">
            <w:pPr>
              <w:pStyle w:val="ListParagraph"/>
              <w:keepNext w:val="0"/>
              <w:numPr>
                <w:ilvl w:val="0"/>
                <w:numId w:val="45"/>
              </w:numPr>
              <w:spacing w:after="200" w:line="276" w:lineRule="auto"/>
              <w:outlineLvl w:val="9"/>
              <w:rPr>
                <w:rFonts w:asciiTheme="minorHAnsi" w:hAnsiTheme="minorHAnsi" w:cstheme="minorHAnsi"/>
              </w:rPr>
            </w:pPr>
            <w:r w:rsidRPr="008113F2">
              <w:rPr>
                <w:rFonts w:asciiTheme="minorHAnsi" w:hAnsiTheme="minorHAnsi" w:cstheme="minorHAnsi"/>
              </w:rPr>
              <w:t>Riding with patrol officers</w:t>
            </w:r>
          </w:p>
          <w:p w14:paraId="5294D3B6" w14:textId="476500E9" w:rsidR="008113F2" w:rsidRPr="008113F2" w:rsidRDefault="008113F2" w:rsidP="00BB182C">
            <w:pPr>
              <w:pStyle w:val="ListParagraph"/>
              <w:keepNext w:val="0"/>
              <w:numPr>
                <w:ilvl w:val="0"/>
                <w:numId w:val="45"/>
              </w:numPr>
              <w:spacing w:after="200" w:line="276" w:lineRule="auto"/>
              <w:outlineLvl w:val="9"/>
              <w:rPr>
                <w:rFonts w:asciiTheme="minorHAnsi" w:hAnsiTheme="minorHAnsi" w:cstheme="minorHAnsi"/>
              </w:rPr>
            </w:pPr>
            <w:r w:rsidRPr="008113F2">
              <w:rPr>
                <w:rFonts w:asciiTheme="minorHAnsi" w:hAnsiTheme="minorHAnsi" w:cstheme="minorHAnsi"/>
              </w:rPr>
              <w:t>Sitting in court</w:t>
            </w:r>
          </w:p>
        </w:tc>
        <w:tc>
          <w:tcPr>
            <w:tcW w:w="2500" w:type="pct"/>
            <w:gridSpan w:val="2"/>
          </w:tcPr>
          <w:p w14:paraId="10D4589E" w14:textId="7CF931AD" w:rsidR="008113F2" w:rsidRPr="008113F2" w:rsidRDefault="008113F2" w:rsidP="00896BB6">
            <w:pPr>
              <w:pStyle w:val="ListParagraph"/>
              <w:ind w:left="0"/>
              <w:rPr>
                <w:rFonts w:asciiTheme="minorHAnsi" w:hAnsiTheme="minorHAnsi" w:cstheme="minorHAnsi"/>
              </w:rPr>
            </w:pPr>
            <w:r w:rsidRPr="008113F2">
              <w:rPr>
                <w:rFonts w:asciiTheme="minorHAnsi" w:hAnsiTheme="minorHAnsi" w:cstheme="minorHAnsi"/>
              </w:rPr>
              <w:t>Interviews with practitioners in community institutions:</w:t>
            </w:r>
          </w:p>
        </w:tc>
      </w:tr>
      <w:tr w:rsidR="008113F2" w:rsidRPr="008113F2" w14:paraId="7697275F" w14:textId="77777777" w:rsidTr="00BB182C">
        <w:trPr>
          <w:trHeight w:val="60"/>
        </w:trPr>
        <w:tc>
          <w:tcPr>
            <w:tcW w:w="2500" w:type="pct"/>
            <w:vMerge/>
          </w:tcPr>
          <w:p w14:paraId="04C8D359" w14:textId="77777777" w:rsidR="008113F2" w:rsidRPr="008113F2" w:rsidRDefault="008113F2" w:rsidP="00896BB6">
            <w:pPr>
              <w:rPr>
                <w:rFonts w:asciiTheme="minorHAnsi" w:hAnsiTheme="minorHAnsi" w:cstheme="minorHAnsi"/>
              </w:rPr>
            </w:pPr>
          </w:p>
        </w:tc>
        <w:tc>
          <w:tcPr>
            <w:tcW w:w="1250" w:type="pct"/>
          </w:tcPr>
          <w:p w14:paraId="2760B12F" w14:textId="758DDB89" w:rsidR="008113F2" w:rsidRPr="008113F2" w:rsidRDefault="008113F2" w:rsidP="00BB182C">
            <w:pPr>
              <w:pStyle w:val="ListParagraph"/>
              <w:keepNext w:val="0"/>
              <w:numPr>
                <w:ilvl w:val="0"/>
                <w:numId w:val="46"/>
              </w:numPr>
              <w:outlineLvl w:val="9"/>
              <w:rPr>
                <w:rFonts w:asciiTheme="minorHAnsi" w:hAnsiTheme="minorHAnsi" w:cstheme="minorHAnsi"/>
              </w:rPr>
            </w:pPr>
            <w:r w:rsidRPr="008113F2">
              <w:rPr>
                <w:rFonts w:asciiTheme="minorHAnsi" w:hAnsiTheme="minorHAnsi" w:cstheme="minorHAnsi"/>
              </w:rPr>
              <w:t>911 call-takers</w:t>
            </w:r>
          </w:p>
          <w:p w14:paraId="437A2639" w14:textId="77777777" w:rsidR="008113F2" w:rsidRPr="008113F2" w:rsidRDefault="008113F2" w:rsidP="00BB182C">
            <w:pPr>
              <w:pStyle w:val="ListParagraph"/>
              <w:keepNext w:val="0"/>
              <w:numPr>
                <w:ilvl w:val="0"/>
                <w:numId w:val="46"/>
              </w:numPr>
              <w:outlineLvl w:val="9"/>
              <w:rPr>
                <w:rFonts w:asciiTheme="minorHAnsi" w:hAnsiTheme="minorHAnsi" w:cstheme="minorHAnsi"/>
              </w:rPr>
            </w:pPr>
            <w:r w:rsidRPr="008113F2">
              <w:rPr>
                <w:rFonts w:asciiTheme="minorHAnsi" w:hAnsiTheme="minorHAnsi" w:cstheme="minorHAnsi"/>
              </w:rPr>
              <w:t>Patrol officers</w:t>
            </w:r>
          </w:p>
          <w:p w14:paraId="401943DB" w14:textId="77777777" w:rsidR="008113F2" w:rsidRPr="008113F2" w:rsidRDefault="008113F2" w:rsidP="00BB182C">
            <w:pPr>
              <w:pStyle w:val="ListParagraph"/>
              <w:keepNext w:val="0"/>
              <w:numPr>
                <w:ilvl w:val="0"/>
                <w:numId w:val="46"/>
              </w:numPr>
              <w:outlineLvl w:val="9"/>
              <w:rPr>
                <w:rFonts w:asciiTheme="minorHAnsi" w:hAnsiTheme="minorHAnsi" w:cstheme="minorHAnsi"/>
              </w:rPr>
            </w:pPr>
            <w:r w:rsidRPr="008113F2">
              <w:rPr>
                <w:rFonts w:asciiTheme="minorHAnsi" w:hAnsiTheme="minorHAnsi" w:cstheme="minorHAnsi"/>
              </w:rPr>
              <w:t>Investigators</w:t>
            </w:r>
          </w:p>
          <w:p w14:paraId="244CF8A9" w14:textId="77777777" w:rsidR="008113F2" w:rsidRPr="008113F2" w:rsidRDefault="008113F2" w:rsidP="00BB182C">
            <w:pPr>
              <w:pStyle w:val="ListParagraph"/>
              <w:keepNext w:val="0"/>
              <w:numPr>
                <w:ilvl w:val="0"/>
                <w:numId w:val="46"/>
              </w:numPr>
              <w:outlineLvl w:val="9"/>
              <w:rPr>
                <w:rFonts w:asciiTheme="minorHAnsi" w:hAnsiTheme="minorHAnsi" w:cstheme="minorHAnsi"/>
              </w:rPr>
            </w:pPr>
            <w:r w:rsidRPr="008113F2">
              <w:rPr>
                <w:rFonts w:asciiTheme="minorHAnsi" w:hAnsiTheme="minorHAnsi" w:cstheme="minorHAnsi"/>
              </w:rPr>
              <w:t>Prosecutors</w:t>
            </w:r>
          </w:p>
          <w:p w14:paraId="37EC258A" w14:textId="65A725E0" w:rsidR="008113F2" w:rsidRPr="008113F2" w:rsidRDefault="008113F2" w:rsidP="00BB182C">
            <w:pPr>
              <w:pStyle w:val="ListParagraph"/>
              <w:keepNext w:val="0"/>
              <w:numPr>
                <w:ilvl w:val="0"/>
                <w:numId w:val="46"/>
              </w:numPr>
              <w:outlineLvl w:val="9"/>
              <w:rPr>
                <w:rFonts w:asciiTheme="minorHAnsi" w:hAnsiTheme="minorHAnsi" w:cstheme="minorHAnsi"/>
              </w:rPr>
            </w:pPr>
            <w:r w:rsidRPr="008113F2">
              <w:rPr>
                <w:rFonts w:asciiTheme="minorHAnsi" w:hAnsiTheme="minorHAnsi" w:cstheme="minorHAnsi"/>
              </w:rPr>
              <w:t>Victim</w:t>
            </w:r>
            <w:r w:rsidR="004A5238">
              <w:rPr>
                <w:rFonts w:asciiTheme="minorHAnsi" w:hAnsiTheme="minorHAnsi" w:cstheme="minorHAnsi"/>
              </w:rPr>
              <w:t>-</w:t>
            </w:r>
            <w:r w:rsidRPr="008113F2">
              <w:rPr>
                <w:rFonts w:asciiTheme="minorHAnsi" w:hAnsiTheme="minorHAnsi" w:cstheme="minorHAnsi"/>
              </w:rPr>
              <w:t>witness specialist</w:t>
            </w:r>
          </w:p>
          <w:p w14:paraId="7968F72C" w14:textId="77777777" w:rsidR="008113F2" w:rsidRPr="008113F2" w:rsidRDefault="008113F2" w:rsidP="00BB182C">
            <w:pPr>
              <w:pStyle w:val="ListParagraph"/>
              <w:keepNext w:val="0"/>
              <w:numPr>
                <w:ilvl w:val="0"/>
                <w:numId w:val="46"/>
              </w:numPr>
              <w:outlineLvl w:val="9"/>
              <w:rPr>
                <w:rFonts w:asciiTheme="minorHAnsi" w:hAnsiTheme="minorHAnsi" w:cstheme="minorHAnsi"/>
              </w:rPr>
            </w:pPr>
            <w:r w:rsidRPr="008113F2">
              <w:rPr>
                <w:rFonts w:asciiTheme="minorHAnsi" w:hAnsiTheme="minorHAnsi" w:cstheme="minorHAnsi"/>
              </w:rPr>
              <w:t>Judges &amp; court staff</w:t>
            </w:r>
          </w:p>
          <w:p w14:paraId="4ADF3D3B" w14:textId="77777777" w:rsidR="008113F2" w:rsidRPr="008113F2" w:rsidRDefault="008113F2" w:rsidP="00896BB6">
            <w:pPr>
              <w:pStyle w:val="ListParagraph"/>
              <w:ind w:left="360"/>
              <w:rPr>
                <w:rFonts w:asciiTheme="minorHAnsi" w:hAnsiTheme="minorHAnsi" w:cstheme="minorHAnsi"/>
              </w:rPr>
            </w:pPr>
          </w:p>
        </w:tc>
        <w:tc>
          <w:tcPr>
            <w:tcW w:w="1250" w:type="pct"/>
          </w:tcPr>
          <w:p w14:paraId="713CF026" w14:textId="77777777" w:rsidR="008113F2" w:rsidRPr="008113F2" w:rsidRDefault="008113F2" w:rsidP="00BB182C">
            <w:pPr>
              <w:pStyle w:val="ListParagraph"/>
              <w:keepNext w:val="0"/>
              <w:numPr>
                <w:ilvl w:val="0"/>
                <w:numId w:val="40"/>
              </w:numPr>
              <w:outlineLvl w:val="9"/>
              <w:rPr>
                <w:rFonts w:asciiTheme="minorHAnsi" w:hAnsiTheme="minorHAnsi" w:cstheme="minorHAnsi"/>
              </w:rPr>
            </w:pPr>
            <w:r w:rsidRPr="008113F2">
              <w:rPr>
                <w:rFonts w:asciiTheme="minorHAnsi" w:hAnsiTheme="minorHAnsi" w:cstheme="minorHAnsi"/>
              </w:rPr>
              <w:t>Probation agents</w:t>
            </w:r>
          </w:p>
          <w:p w14:paraId="49D5DB57" w14:textId="77777777" w:rsidR="008113F2" w:rsidRPr="008113F2" w:rsidRDefault="008113F2" w:rsidP="00BB182C">
            <w:pPr>
              <w:pStyle w:val="ListParagraph"/>
              <w:keepNext w:val="0"/>
              <w:numPr>
                <w:ilvl w:val="0"/>
                <w:numId w:val="40"/>
              </w:numPr>
              <w:outlineLvl w:val="9"/>
              <w:rPr>
                <w:rFonts w:asciiTheme="minorHAnsi" w:hAnsiTheme="minorHAnsi" w:cstheme="minorHAnsi"/>
              </w:rPr>
            </w:pPr>
            <w:r w:rsidRPr="008113F2">
              <w:rPr>
                <w:rFonts w:asciiTheme="minorHAnsi" w:hAnsiTheme="minorHAnsi" w:cstheme="minorHAnsi"/>
              </w:rPr>
              <w:t>Tribal attorney</w:t>
            </w:r>
          </w:p>
          <w:p w14:paraId="2C4C640F" w14:textId="77777777" w:rsidR="008113F2" w:rsidRPr="008113F2" w:rsidRDefault="008113F2" w:rsidP="00BB182C">
            <w:pPr>
              <w:pStyle w:val="ListParagraph"/>
              <w:keepNext w:val="0"/>
              <w:numPr>
                <w:ilvl w:val="0"/>
                <w:numId w:val="40"/>
              </w:numPr>
              <w:outlineLvl w:val="9"/>
              <w:rPr>
                <w:rFonts w:asciiTheme="minorHAnsi" w:hAnsiTheme="minorHAnsi" w:cstheme="minorHAnsi"/>
              </w:rPr>
            </w:pPr>
            <w:r w:rsidRPr="008113F2">
              <w:rPr>
                <w:rFonts w:asciiTheme="minorHAnsi" w:hAnsiTheme="minorHAnsi" w:cstheme="minorHAnsi"/>
              </w:rPr>
              <w:t>Tribal court judge &amp; staff</w:t>
            </w:r>
          </w:p>
          <w:p w14:paraId="09A769EC" w14:textId="2050E5EC" w:rsidR="008113F2" w:rsidRPr="008113F2" w:rsidRDefault="008113F2" w:rsidP="00BB182C">
            <w:pPr>
              <w:pStyle w:val="ListParagraph"/>
              <w:keepNext w:val="0"/>
              <w:numPr>
                <w:ilvl w:val="0"/>
                <w:numId w:val="40"/>
              </w:numPr>
              <w:outlineLvl w:val="9"/>
              <w:rPr>
                <w:rFonts w:asciiTheme="minorHAnsi" w:hAnsiTheme="minorHAnsi" w:cstheme="minorHAnsi"/>
              </w:rPr>
            </w:pPr>
            <w:r w:rsidRPr="008113F2">
              <w:rPr>
                <w:rFonts w:asciiTheme="minorHAnsi" w:hAnsiTheme="minorHAnsi" w:cstheme="minorHAnsi"/>
              </w:rPr>
              <w:t>Batterer intervention</w:t>
            </w:r>
            <w:r w:rsidR="001652CF">
              <w:rPr>
                <w:rFonts w:asciiTheme="minorHAnsi" w:hAnsiTheme="minorHAnsi" w:cstheme="minorHAnsi"/>
              </w:rPr>
              <w:t xml:space="preserve"> program staff</w:t>
            </w:r>
          </w:p>
        </w:tc>
      </w:tr>
      <w:tr w:rsidR="00CC0429" w:rsidRPr="008113F2" w14:paraId="1897FFFE" w14:textId="77777777" w:rsidTr="00896BB6">
        <w:tc>
          <w:tcPr>
            <w:tcW w:w="5000" w:type="pct"/>
            <w:gridSpan w:val="3"/>
            <w:shd w:val="clear" w:color="auto" w:fill="BFBFBF" w:themeFill="background1" w:themeFillShade="BF"/>
          </w:tcPr>
          <w:p w14:paraId="24A63DA7" w14:textId="0BFB85A6" w:rsidR="00CC0429" w:rsidRPr="00BB182C" w:rsidRDefault="00CC0429" w:rsidP="00CC0429">
            <w:pPr>
              <w:rPr>
                <w:rFonts w:asciiTheme="minorHAnsi" w:hAnsiTheme="minorHAnsi" w:cstheme="minorHAnsi"/>
                <w:b/>
              </w:rPr>
            </w:pPr>
            <w:r>
              <w:rPr>
                <w:rFonts w:asciiTheme="minorHAnsi" w:hAnsiTheme="minorHAnsi" w:cstheme="minorHAnsi"/>
                <w:b/>
              </w:rPr>
              <w:t xml:space="preserve">Sources of information that analyze </w:t>
            </w:r>
            <w:r w:rsidRPr="00CC0429">
              <w:rPr>
                <w:rFonts w:asciiTheme="minorHAnsi" w:hAnsiTheme="minorHAnsi" w:cstheme="minorHAnsi"/>
                <w:b/>
              </w:rPr>
              <w:t>the extent to which policies and protocols</w:t>
            </w:r>
            <w:r>
              <w:rPr>
                <w:rFonts w:asciiTheme="minorHAnsi" w:hAnsiTheme="minorHAnsi" w:cstheme="minorHAnsi"/>
                <w:b/>
              </w:rPr>
              <w:t xml:space="preserve"> reflect recommended practice</w:t>
            </w:r>
          </w:p>
        </w:tc>
      </w:tr>
      <w:tr w:rsidR="008113F2" w:rsidRPr="008113F2" w14:paraId="42C50D99" w14:textId="77777777" w:rsidTr="00BB182C">
        <w:tc>
          <w:tcPr>
            <w:tcW w:w="5000" w:type="pct"/>
            <w:gridSpan w:val="3"/>
          </w:tcPr>
          <w:p w14:paraId="1FCE60E6" w14:textId="77777777" w:rsidR="008113F2" w:rsidRPr="008113F2" w:rsidRDefault="008113F2" w:rsidP="00BB182C">
            <w:pPr>
              <w:pStyle w:val="ListParagraph"/>
              <w:keepNext w:val="0"/>
              <w:numPr>
                <w:ilvl w:val="0"/>
                <w:numId w:val="39"/>
              </w:numPr>
              <w:spacing w:after="200" w:line="276" w:lineRule="auto"/>
              <w:outlineLvl w:val="9"/>
              <w:rPr>
                <w:rFonts w:asciiTheme="minorHAnsi" w:hAnsiTheme="minorHAnsi" w:cstheme="minorHAnsi"/>
              </w:rPr>
            </w:pPr>
            <w:r w:rsidRPr="008113F2">
              <w:rPr>
                <w:rFonts w:asciiTheme="minorHAnsi" w:hAnsiTheme="minorHAnsi" w:cstheme="minorHAnsi"/>
              </w:rPr>
              <w:t xml:space="preserve">Praxis International Institutional Analysis Tools – www.praxisinternational.org </w:t>
            </w:r>
          </w:p>
          <w:p w14:paraId="4B6814EC" w14:textId="515E51EF" w:rsidR="008113F2" w:rsidRPr="008113F2" w:rsidRDefault="008113F2" w:rsidP="00BB182C">
            <w:pPr>
              <w:pStyle w:val="ListParagraph"/>
              <w:keepNext w:val="0"/>
              <w:numPr>
                <w:ilvl w:val="0"/>
                <w:numId w:val="44"/>
              </w:numPr>
              <w:outlineLvl w:val="9"/>
              <w:rPr>
                <w:rFonts w:asciiTheme="minorHAnsi" w:hAnsiTheme="minorHAnsi" w:cstheme="minorHAnsi"/>
              </w:rPr>
            </w:pPr>
            <w:r w:rsidRPr="008113F2">
              <w:rPr>
                <w:rFonts w:asciiTheme="minorHAnsi" w:hAnsiTheme="minorHAnsi" w:cstheme="minorHAnsi"/>
              </w:rPr>
              <w:t xml:space="preserve">Praxis Safety &amp; Accountability Audit </w:t>
            </w:r>
          </w:p>
          <w:p w14:paraId="6D15E508" w14:textId="285C11E1" w:rsidR="00C773A1" w:rsidRDefault="008113F2" w:rsidP="00BB182C">
            <w:pPr>
              <w:pStyle w:val="ListParagraph"/>
              <w:keepNext w:val="0"/>
              <w:numPr>
                <w:ilvl w:val="0"/>
                <w:numId w:val="44"/>
              </w:numPr>
              <w:outlineLvl w:val="9"/>
              <w:rPr>
                <w:rFonts w:asciiTheme="minorHAnsi" w:hAnsiTheme="minorHAnsi" w:cstheme="minorHAnsi"/>
              </w:rPr>
            </w:pPr>
            <w:r w:rsidRPr="008113F2">
              <w:rPr>
                <w:rFonts w:asciiTheme="minorHAnsi" w:hAnsiTheme="minorHAnsi" w:cstheme="minorHAnsi"/>
              </w:rPr>
              <w:t>Domestic Violence Best Practice Assessment Tools</w:t>
            </w:r>
          </w:p>
          <w:p w14:paraId="19F0B7BA" w14:textId="77777777" w:rsidR="008113F2" w:rsidRPr="008113F2" w:rsidRDefault="008113F2" w:rsidP="00C773A1">
            <w:pPr>
              <w:ind w:left="360"/>
            </w:pPr>
          </w:p>
        </w:tc>
      </w:tr>
    </w:tbl>
    <w:p w14:paraId="5989C1DF" w14:textId="77777777" w:rsidR="008113F2" w:rsidRDefault="008113F2" w:rsidP="008113F2">
      <w:pPr>
        <w:keepNext w:val="0"/>
        <w:tabs>
          <w:tab w:val="left" w:pos="6410"/>
        </w:tabs>
        <w:jc w:val="center"/>
        <w:outlineLvl w:val="9"/>
      </w:pPr>
    </w:p>
    <w:p w14:paraId="0C80292E" w14:textId="77777777" w:rsidR="008113F2" w:rsidRDefault="008113F2">
      <w:pPr>
        <w:keepNext w:val="0"/>
        <w:outlineLvl w:val="9"/>
      </w:pPr>
    </w:p>
    <w:p w14:paraId="10150F9F" w14:textId="77777777" w:rsidR="008113F2" w:rsidRDefault="008113F2">
      <w:pPr>
        <w:keepNext w:val="0"/>
        <w:outlineLvl w:val="9"/>
      </w:pPr>
      <w:r>
        <w:br w:type="page"/>
      </w:r>
    </w:p>
    <w:p w14:paraId="09BD78E2" w14:textId="15B57B66" w:rsidR="008113F2" w:rsidRPr="008113F2" w:rsidRDefault="008113F2" w:rsidP="008113F2">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32"/>
          <w:szCs w:val="32"/>
        </w:rPr>
      </w:pPr>
      <w:r w:rsidRPr="008113F2">
        <w:rPr>
          <w:rFonts w:asciiTheme="minorHAnsi" w:hAnsiTheme="minorHAnsi" w:cstheme="minorHAnsi"/>
          <w:b/>
          <w:sz w:val="32"/>
          <w:szCs w:val="32"/>
        </w:rPr>
        <w:t xml:space="preserve">Scope and Scale of Violence </w:t>
      </w:r>
      <w:r w:rsidR="00C773A1">
        <w:rPr>
          <w:rFonts w:asciiTheme="minorHAnsi" w:hAnsiTheme="minorHAnsi" w:cstheme="minorHAnsi"/>
          <w:b/>
          <w:sz w:val="32"/>
          <w:szCs w:val="32"/>
        </w:rPr>
        <w:t>A</w:t>
      </w:r>
      <w:r w:rsidRPr="008113F2">
        <w:rPr>
          <w:rFonts w:asciiTheme="minorHAnsi" w:hAnsiTheme="minorHAnsi" w:cstheme="minorHAnsi"/>
          <w:b/>
          <w:sz w:val="32"/>
          <w:szCs w:val="32"/>
        </w:rPr>
        <w:t xml:space="preserve">gainst Women in Our Community: </w:t>
      </w:r>
    </w:p>
    <w:p w14:paraId="44D31E1D" w14:textId="77777777" w:rsidR="008113F2" w:rsidRPr="008113F2" w:rsidRDefault="008113F2" w:rsidP="008113F2">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32"/>
          <w:szCs w:val="32"/>
        </w:rPr>
      </w:pPr>
      <w:r w:rsidRPr="008113F2">
        <w:rPr>
          <w:rFonts w:asciiTheme="minorHAnsi" w:hAnsiTheme="minorHAnsi" w:cstheme="minorHAnsi"/>
          <w:b/>
          <w:sz w:val="32"/>
          <w:szCs w:val="32"/>
        </w:rPr>
        <w:t xml:space="preserve">A Data-Gathering Template </w:t>
      </w:r>
    </w:p>
    <w:p w14:paraId="72371839" w14:textId="77777777" w:rsidR="008113F2" w:rsidRDefault="008113F2" w:rsidP="008113F2">
      <w:pPr>
        <w:keepNext w:val="0"/>
        <w:outlineLvl w:val="9"/>
      </w:pPr>
    </w:p>
    <w:p w14:paraId="0119DCB9" w14:textId="77777777" w:rsidR="008113F2" w:rsidRDefault="008113F2" w:rsidP="008113F2">
      <w:pPr>
        <w:keepNext w:val="0"/>
        <w:outlineLvl w:val="9"/>
      </w:pPr>
    </w:p>
    <w:p w14:paraId="6328BC77" w14:textId="5C3E6192" w:rsidR="008113F2" w:rsidRDefault="008113F2" w:rsidP="008113F2">
      <w:pPr>
        <w:keepNext w:val="0"/>
        <w:outlineLvl w:val="9"/>
      </w:pPr>
      <w:r>
        <w:t xml:space="preserve">This data-gathering template does not cover all possible </w:t>
      </w:r>
      <w:r w:rsidR="001652CF">
        <w:t>information</w:t>
      </w:r>
      <w:r>
        <w:t xml:space="preserve"> you might want to </w:t>
      </w:r>
      <w:r w:rsidR="001652CF">
        <w:t>know</w:t>
      </w:r>
      <w:r>
        <w:t xml:space="preserve">. To illustrate the process, it includes examples that are more specific to the criminal legal system response and the general community. You would develop similar but different </w:t>
      </w:r>
      <w:r w:rsidR="001652CF">
        <w:t>data points</w:t>
      </w:r>
      <w:r>
        <w:t xml:space="preserve"> if you were looking at other systems or processes—</w:t>
      </w:r>
      <w:r w:rsidR="004A5238">
        <w:t>i.e</w:t>
      </w:r>
      <w:r>
        <w:t>, child welfare, orders for protection, campus sexual assault, intervention by Sexual Assault Nurse Examiners—or experiences of specific communities, such as Native American, immigrant, LBTBQ, people with disabilities, or elders.</w:t>
      </w:r>
    </w:p>
    <w:p w14:paraId="4AB8E950" w14:textId="77777777" w:rsidR="008113F2" w:rsidRDefault="008113F2" w:rsidP="008113F2">
      <w:pPr>
        <w:keepNext w:val="0"/>
        <w:outlineLvl w:val="9"/>
      </w:pPr>
    </w:p>
    <w:p w14:paraId="32DB7383" w14:textId="77777777" w:rsidR="008113F2" w:rsidRPr="008113F2" w:rsidRDefault="008113F2" w:rsidP="008113F2">
      <w:pPr>
        <w:keepNext w:val="0"/>
        <w:outlineLvl w:val="9"/>
        <w:rPr>
          <w:i/>
          <w:u w:val="single"/>
        </w:rPr>
      </w:pPr>
      <w:r w:rsidRPr="008113F2">
        <w:rPr>
          <w:i/>
          <w:u w:val="single"/>
        </w:rPr>
        <w:t>Instructions</w:t>
      </w:r>
    </w:p>
    <w:p w14:paraId="27EB2D13" w14:textId="7E14695A" w:rsidR="008113F2" w:rsidRDefault="001652CF" w:rsidP="008113F2">
      <w:pPr>
        <w:keepNext w:val="0"/>
        <w:outlineLvl w:val="9"/>
      </w:pPr>
      <w:r>
        <w:t xml:space="preserve">Use this form to guide you in the kind of data that is necessary to draw a full picture of the scope and scale of violence against women in your community and the outcomes in criminal legal system response. </w:t>
      </w:r>
      <w:r w:rsidR="008113F2">
        <w:t xml:space="preserve">It is unlikely any community will have all of this information available or readily accessible. </w:t>
      </w:r>
    </w:p>
    <w:p w14:paraId="042D0C7F" w14:textId="77777777" w:rsidR="008113F2" w:rsidRDefault="008113F2" w:rsidP="008113F2">
      <w:pPr>
        <w:keepNext w:val="0"/>
        <w:outlineLvl w:val="9"/>
      </w:pPr>
    </w:p>
    <w:tbl>
      <w:tblPr>
        <w:tblStyle w:val="TableGrid"/>
        <w:tblW w:w="5000" w:type="pct"/>
        <w:jc w:val="center"/>
        <w:tblLook w:val="04A0" w:firstRow="1" w:lastRow="0" w:firstColumn="1" w:lastColumn="0" w:noHBand="0" w:noVBand="1"/>
      </w:tblPr>
      <w:tblGrid>
        <w:gridCol w:w="10790"/>
      </w:tblGrid>
      <w:tr w:rsidR="008113F2" w14:paraId="39282A88" w14:textId="77777777" w:rsidTr="00BB182C">
        <w:trPr>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3B3334" w14:textId="06550877" w:rsidR="008113F2" w:rsidRPr="008113F2" w:rsidRDefault="008113F2" w:rsidP="00896BB6">
            <w:pPr>
              <w:rPr>
                <w:b/>
                <w:sz w:val="32"/>
                <w:szCs w:val="32"/>
              </w:rPr>
            </w:pPr>
            <w:r w:rsidRPr="008113F2">
              <w:rPr>
                <w:b/>
                <w:sz w:val="32"/>
                <w:szCs w:val="32"/>
              </w:rPr>
              <w:t>Battering &amp; other forms of domestic violence in our community</w:t>
            </w:r>
          </w:p>
        </w:tc>
      </w:tr>
      <w:tr w:rsidR="008113F2" w14:paraId="6F251AE7"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5F96B2" w14:textId="4145B1A7" w:rsidR="008113F2" w:rsidRDefault="008113F2" w:rsidP="008113F2">
            <w:pPr>
              <w:pStyle w:val="ListParagraph"/>
              <w:ind w:left="0"/>
              <w:jc w:val="center"/>
              <w:rPr>
                <w:szCs w:val="24"/>
              </w:rPr>
            </w:pPr>
            <w:r>
              <w:rPr>
                <w:b/>
                <w:szCs w:val="24"/>
              </w:rPr>
              <w:t>Law enforcement data</w:t>
            </w:r>
          </w:p>
        </w:tc>
      </w:tr>
      <w:tr w:rsidR="008113F2" w14:paraId="11BF2A7D"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7D861403" w14:textId="00C5D20E" w:rsidR="008113F2" w:rsidRDefault="008113F2" w:rsidP="00896BB6">
            <w:pPr>
              <w:pStyle w:val="ListParagraph"/>
              <w:ind w:left="0"/>
              <w:rPr>
                <w:szCs w:val="24"/>
              </w:rPr>
            </w:pPr>
            <w:r>
              <w:rPr>
                <w:szCs w:val="24"/>
              </w:rPr>
              <w:t xml:space="preserve">911 calls (following similar types of </w:t>
            </w:r>
            <w:r w:rsidR="001652CF">
              <w:rPr>
                <w:szCs w:val="24"/>
              </w:rPr>
              <w:t xml:space="preserve">call </w:t>
            </w:r>
            <w:r>
              <w:rPr>
                <w:szCs w:val="24"/>
              </w:rPr>
              <w:t>cod</w:t>
            </w:r>
            <w:r w:rsidR="001652CF">
              <w:rPr>
                <w:szCs w:val="24"/>
              </w:rPr>
              <w:t>es</w:t>
            </w:r>
            <w:r>
              <w:rPr>
                <w:szCs w:val="24"/>
              </w:rPr>
              <w:t>):</w:t>
            </w:r>
          </w:p>
          <w:p w14:paraId="1BBAC049" w14:textId="77777777" w:rsidR="008113F2" w:rsidRDefault="008113F2" w:rsidP="00BB182C">
            <w:pPr>
              <w:pStyle w:val="ListParagraph"/>
              <w:keepNext w:val="0"/>
              <w:numPr>
                <w:ilvl w:val="0"/>
                <w:numId w:val="30"/>
              </w:numPr>
              <w:outlineLvl w:val="9"/>
              <w:rPr>
                <w:szCs w:val="24"/>
              </w:rPr>
            </w:pPr>
            <w:r>
              <w:rPr>
                <w:szCs w:val="24"/>
              </w:rPr>
              <w:t>Domestic violence/abuse</w:t>
            </w:r>
          </w:p>
          <w:p w14:paraId="666F7A79" w14:textId="77777777" w:rsidR="008113F2" w:rsidRDefault="008113F2" w:rsidP="00BB182C">
            <w:pPr>
              <w:pStyle w:val="ListParagraph"/>
              <w:keepNext w:val="0"/>
              <w:numPr>
                <w:ilvl w:val="0"/>
                <w:numId w:val="30"/>
              </w:numPr>
              <w:outlineLvl w:val="9"/>
              <w:rPr>
                <w:szCs w:val="24"/>
              </w:rPr>
            </w:pPr>
            <w:r>
              <w:rPr>
                <w:szCs w:val="24"/>
              </w:rPr>
              <w:t>Stalking</w:t>
            </w:r>
          </w:p>
          <w:p w14:paraId="5DBA5882" w14:textId="77777777" w:rsidR="008113F2" w:rsidRDefault="008113F2" w:rsidP="00BB182C">
            <w:pPr>
              <w:pStyle w:val="ListParagraph"/>
              <w:keepNext w:val="0"/>
              <w:numPr>
                <w:ilvl w:val="0"/>
                <w:numId w:val="30"/>
              </w:numPr>
              <w:outlineLvl w:val="9"/>
              <w:rPr>
                <w:szCs w:val="24"/>
              </w:rPr>
            </w:pPr>
            <w:r>
              <w:rPr>
                <w:szCs w:val="24"/>
              </w:rPr>
              <w:t>Sexual assault</w:t>
            </w:r>
          </w:p>
          <w:p w14:paraId="50E26A49" w14:textId="77777777" w:rsidR="008113F2" w:rsidRDefault="008113F2" w:rsidP="00BB182C">
            <w:pPr>
              <w:pStyle w:val="ListParagraph"/>
              <w:keepNext w:val="0"/>
              <w:numPr>
                <w:ilvl w:val="0"/>
                <w:numId w:val="30"/>
              </w:numPr>
              <w:outlineLvl w:val="9"/>
              <w:rPr>
                <w:szCs w:val="24"/>
              </w:rPr>
            </w:pPr>
            <w:r>
              <w:rPr>
                <w:szCs w:val="24"/>
              </w:rPr>
              <w:t>No-contact order violations</w:t>
            </w:r>
          </w:p>
          <w:p w14:paraId="1914646A" w14:textId="77777777" w:rsidR="008113F2" w:rsidRDefault="008113F2" w:rsidP="00BB182C">
            <w:pPr>
              <w:pStyle w:val="ListParagraph"/>
              <w:keepNext w:val="0"/>
              <w:numPr>
                <w:ilvl w:val="0"/>
                <w:numId w:val="30"/>
              </w:numPr>
              <w:outlineLvl w:val="9"/>
              <w:rPr>
                <w:szCs w:val="24"/>
              </w:rPr>
            </w:pPr>
            <w:r>
              <w:rPr>
                <w:szCs w:val="24"/>
              </w:rPr>
              <w:t>Order for protection violations</w:t>
            </w:r>
          </w:p>
          <w:p w14:paraId="3E5CED95" w14:textId="77777777" w:rsidR="008113F2" w:rsidRDefault="008113F2" w:rsidP="00BB182C">
            <w:pPr>
              <w:pStyle w:val="ListParagraph"/>
              <w:keepNext w:val="0"/>
              <w:numPr>
                <w:ilvl w:val="0"/>
                <w:numId w:val="30"/>
              </w:numPr>
              <w:outlineLvl w:val="9"/>
              <w:rPr>
                <w:szCs w:val="24"/>
              </w:rPr>
            </w:pPr>
            <w:r>
              <w:rPr>
                <w:szCs w:val="24"/>
              </w:rPr>
              <w:t>Domestic abuse – “verbal only”</w:t>
            </w:r>
          </w:p>
        </w:tc>
      </w:tr>
      <w:tr w:rsidR="008113F2" w14:paraId="6DAA2EE2"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6DCDB741" w14:textId="77777777" w:rsidR="008113F2" w:rsidRDefault="008113F2" w:rsidP="00896BB6">
            <w:pPr>
              <w:pStyle w:val="ListParagraph"/>
              <w:ind w:left="0"/>
              <w:rPr>
                <w:szCs w:val="24"/>
              </w:rPr>
            </w:pPr>
            <w:r>
              <w:rPr>
                <w:szCs w:val="24"/>
              </w:rPr>
              <w:t>Patrol response: no arrest – report written</w:t>
            </w:r>
          </w:p>
        </w:tc>
      </w:tr>
      <w:tr w:rsidR="008113F2" w14:paraId="7D3FB225"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34D58924" w14:textId="77777777" w:rsidR="008113F2" w:rsidRDefault="008113F2" w:rsidP="00896BB6">
            <w:pPr>
              <w:pStyle w:val="ListParagraph"/>
              <w:ind w:left="0"/>
              <w:rPr>
                <w:szCs w:val="24"/>
              </w:rPr>
            </w:pPr>
            <w:r>
              <w:rPr>
                <w:szCs w:val="24"/>
              </w:rPr>
              <w:t>Patrol response: no arrest – no report</w:t>
            </w:r>
          </w:p>
        </w:tc>
      </w:tr>
      <w:tr w:rsidR="008113F2" w14:paraId="014FFA8D"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0FA236D9" w14:textId="77777777" w:rsidR="008113F2" w:rsidRDefault="008113F2" w:rsidP="00896BB6">
            <w:pPr>
              <w:pStyle w:val="ListParagraph"/>
              <w:ind w:left="0"/>
              <w:rPr>
                <w:szCs w:val="24"/>
              </w:rPr>
            </w:pPr>
            <w:r>
              <w:rPr>
                <w:szCs w:val="24"/>
              </w:rPr>
              <w:t>Patrol response: suspect gone-on-arrival</w:t>
            </w:r>
          </w:p>
        </w:tc>
      </w:tr>
      <w:tr w:rsidR="008113F2" w14:paraId="546646D2"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tcPr>
          <w:p w14:paraId="13D14384" w14:textId="55E016FB" w:rsidR="008113F2" w:rsidRDefault="008113F2" w:rsidP="00896BB6">
            <w:pPr>
              <w:pStyle w:val="ListParagraph"/>
              <w:ind w:left="0"/>
              <w:rPr>
                <w:szCs w:val="24"/>
              </w:rPr>
            </w:pPr>
            <w:r>
              <w:rPr>
                <w:szCs w:val="24"/>
              </w:rPr>
              <w:t>Patrol response: arrest</w:t>
            </w:r>
          </w:p>
        </w:tc>
      </w:tr>
      <w:tr w:rsidR="008113F2" w14:paraId="39DEBA9F"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72B7C106" w14:textId="5D7D9527" w:rsidR="008113F2" w:rsidRDefault="008113F2" w:rsidP="00756804">
            <w:pPr>
              <w:pStyle w:val="ListParagraph"/>
              <w:ind w:left="0"/>
              <w:rPr>
                <w:szCs w:val="24"/>
              </w:rPr>
            </w:pPr>
            <w:r>
              <w:rPr>
                <w:szCs w:val="24"/>
              </w:rPr>
              <w:t xml:space="preserve">Charges at arrest </w:t>
            </w:r>
          </w:p>
        </w:tc>
      </w:tr>
      <w:tr w:rsidR="008113F2" w14:paraId="6562D2D6"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30AA466C" w14:textId="04FE0F26" w:rsidR="008113F2" w:rsidRDefault="008113F2" w:rsidP="00896BB6">
            <w:pPr>
              <w:pStyle w:val="ListParagraph"/>
              <w:ind w:left="0"/>
              <w:rPr>
                <w:szCs w:val="24"/>
              </w:rPr>
            </w:pPr>
            <w:r>
              <w:rPr>
                <w:szCs w:val="24"/>
              </w:rPr>
              <w:t>Mutual arrests</w:t>
            </w:r>
          </w:p>
        </w:tc>
      </w:tr>
      <w:tr w:rsidR="008113F2" w14:paraId="1A567AE2"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4382AC57" w14:textId="52EF07F2" w:rsidR="008113F2" w:rsidRDefault="008113F2" w:rsidP="00896BB6">
            <w:pPr>
              <w:pStyle w:val="ListParagraph"/>
              <w:ind w:left="0"/>
              <w:rPr>
                <w:szCs w:val="24"/>
              </w:rPr>
            </w:pPr>
            <w:r>
              <w:rPr>
                <w:szCs w:val="24"/>
              </w:rPr>
              <w:t>Cases referred to investigator for charging</w:t>
            </w:r>
          </w:p>
        </w:tc>
      </w:tr>
      <w:tr w:rsidR="008113F2" w14:paraId="2328963D" w14:textId="77777777" w:rsidTr="00BB182C">
        <w:trPr>
          <w:trHeight w:val="782"/>
          <w:jc w:val="center"/>
        </w:trPr>
        <w:tc>
          <w:tcPr>
            <w:tcW w:w="5000" w:type="pct"/>
            <w:tcBorders>
              <w:top w:val="single" w:sz="4" w:space="0" w:color="auto"/>
              <w:left w:val="single" w:sz="4" w:space="0" w:color="auto"/>
              <w:bottom w:val="single" w:sz="4" w:space="0" w:color="auto"/>
              <w:right w:val="single" w:sz="4" w:space="0" w:color="auto"/>
            </w:tcBorders>
            <w:hideMark/>
          </w:tcPr>
          <w:p w14:paraId="02B4FA6F" w14:textId="4666AC30" w:rsidR="008113F2" w:rsidRDefault="008113F2" w:rsidP="001652CF">
            <w:r>
              <w:t>Arrests of female offenders (intimate partner relationship)</w:t>
            </w:r>
          </w:p>
          <w:p w14:paraId="73F82EFD" w14:textId="77777777" w:rsidR="008113F2" w:rsidRDefault="008113F2" w:rsidP="001652CF">
            <w:pPr>
              <w:pStyle w:val="ListParagraph"/>
              <w:keepNext w:val="0"/>
              <w:numPr>
                <w:ilvl w:val="0"/>
                <w:numId w:val="31"/>
              </w:numPr>
              <w:outlineLvl w:val="9"/>
              <w:rPr>
                <w:szCs w:val="24"/>
              </w:rPr>
            </w:pPr>
            <w:r>
              <w:rPr>
                <w:szCs w:val="24"/>
              </w:rPr>
              <w:t>Male victim</w:t>
            </w:r>
          </w:p>
          <w:p w14:paraId="132FA8BC" w14:textId="77777777" w:rsidR="008113F2" w:rsidRDefault="008113F2" w:rsidP="001652CF">
            <w:pPr>
              <w:pStyle w:val="ListParagraph"/>
              <w:keepNext w:val="0"/>
              <w:numPr>
                <w:ilvl w:val="0"/>
                <w:numId w:val="31"/>
              </w:numPr>
              <w:outlineLvl w:val="9"/>
              <w:rPr>
                <w:szCs w:val="24"/>
              </w:rPr>
            </w:pPr>
            <w:r>
              <w:rPr>
                <w:szCs w:val="24"/>
              </w:rPr>
              <w:t>Female victim</w:t>
            </w:r>
          </w:p>
        </w:tc>
      </w:tr>
      <w:tr w:rsidR="008113F2" w14:paraId="1FC32084"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671871CF" w14:textId="36D38C7E" w:rsidR="008113F2" w:rsidRDefault="008113F2" w:rsidP="00896BB6">
            <w:pPr>
              <w:pStyle w:val="ListParagraph"/>
              <w:ind w:left="0"/>
              <w:rPr>
                <w:szCs w:val="24"/>
              </w:rPr>
            </w:pPr>
            <w:r>
              <w:rPr>
                <w:szCs w:val="24"/>
              </w:rPr>
              <w:t>Arrests of male offenders (intimate partner relationship)</w:t>
            </w:r>
          </w:p>
          <w:p w14:paraId="2FD2EF43" w14:textId="77777777" w:rsidR="008113F2" w:rsidRDefault="008113F2" w:rsidP="00BB182C">
            <w:pPr>
              <w:pStyle w:val="ListParagraph"/>
              <w:keepNext w:val="0"/>
              <w:numPr>
                <w:ilvl w:val="0"/>
                <w:numId w:val="32"/>
              </w:numPr>
              <w:outlineLvl w:val="9"/>
              <w:rPr>
                <w:szCs w:val="24"/>
              </w:rPr>
            </w:pPr>
            <w:r>
              <w:rPr>
                <w:szCs w:val="24"/>
              </w:rPr>
              <w:t>Female victim</w:t>
            </w:r>
          </w:p>
          <w:p w14:paraId="4A31A7BE" w14:textId="77777777" w:rsidR="008113F2" w:rsidRDefault="008113F2" w:rsidP="00BB182C">
            <w:pPr>
              <w:pStyle w:val="ListParagraph"/>
              <w:keepNext w:val="0"/>
              <w:numPr>
                <w:ilvl w:val="0"/>
                <w:numId w:val="32"/>
              </w:numPr>
              <w:outlineLvl w:val="9"/>
              <w:rPr>
                <w:szCs w:val="24"/>
              </w:rPr>
            </w:pPr>
            <w:r>
              <w:rPr>
                <w:szCs w:val="24"/>
              </w:rPr>
              <w:t>Male victim</w:t>
            </w:r>
          </w:p>
        </w:tc>
      </w:tr>
      <w:tr w:rsidR="008113F2" w14:paraId="6B28E5C1"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1BC335CE" w14:textId="79BBC7DE" w:rsidR="008113F2" w:rsidRDefault="008113F2" w:rsidP="00896BB6">
            <w:pPr>
              <w:pStyle w:val="ListParagraph"/>
              <w:ind w:left="0"/>
              <w:rPr>
                <w:szCs w:val="24"/>
              </w:rPr>
            </w:pPr>
            <w:r>
              <w:rPr>
                <w:szCs w:val="24"/>
              </w:rPr>
              <w:t>Arrests of battered women/victims in ongoing relationship</w:t>
            </w:r>
          </w:p>
        </w:tc>
      </w:tr>
      <w:tr w:rsidR="008113F2" w14:paraId="5C8F1763" w14:textId="77777777" w:rsidTr="00BB182C">
        <w:trPr>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B02FC20" w14:textId="3C13F06E" w:rsidR="008113F2" w:rsidRDefault="008113F2" w:rsidP="008113F2">
            <w:pPr>
              <w:jc w:val="center"/>
              <w:rPr>
                <w:b/>
              </w:rPr>
            </w:pPr>
            <w:r>
              <w:rPr>
                <w:b/>
                <w:szCs w:val="24"/>
              </w:rPr>
              <w:t>Prosecution data</w:t>
            </w:r>
          </w:p>
        </w:tc>
      </w:tr>
      <w:tr w:rsidR="008113F2" w14:paraId="0F659AA0"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60F6246F" w14:textId="006D17BE" w:rsidR="008113F2" w:rsidRDefault="008113F2" w:rsidP="00896BB6">
            <w:pPr>
              <w:pStyle w:val="ListParagraph"/>
              <w:ind w:left="0"/>
              <w:rPr>
                <w:szCs w:val="24"/>
              </w:rPr>
            </w:pPr>
            <w:r>
              <w:rPr>
                <w:szCs w:val="24"/>
              </w:rPr>
              <w:t>Charged by prosecution (</w:t>
            </w:r>
            <w:r w:rsidR="00756804">
              <w:rPr>
                <w:szCs w:val="24"/>
              </w:rPr>
              <w:t>number</w:t>
            </w:r>
            <w:r>
              <w:rPr>
                <w:szCs w:val="24"/>
              </w:rPr>
              <w:t xml:space="preserve"> of cases) </w:t>
            </w:r>
          </w:p>
        </w:tc>
      </w:tr>
      <w:tr w:rsidR="008113F2" w14:paraId="3B522987"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47E9A751" w14:textId="77777777" w:rsidR="008113F2" w:rsidRDefault="008113F2" w:rsidP="00896BB6">
            <w:pPr>
              <w:pStyle w:val="ListParagraph"/>
              <w:ind w:left="0"/>
              <w:rPr>
                <w:szCs w:val="24"/>
              </w:rPr>
            </w:pPr>
            <w:r>
              <w:rPr>
                <w:szCs w:val="24"/>
              </w:rPr>
              <w:t>Declined by prosecution</w:t>
            </w:r>
          </w:p>
        </w:tc>
      </w:tr>
      <w:tr w:rsidR="008113F2" w14:paraId="37AAB9F0"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5A0FEE7E" w14:textId="77777777" w:rsidR="008113F2" w:rsidRDefault="008113F2" w:rsidP="00896BB6">
            <w:pPr>
              <w:pStyle w:val="ListParagraph"/>
              <w:ind w:left="0"/>
              <w:rPr>
                <w:szCs w:val="24"/>
              </w:rPr>
            </w:pPr>
            <w:r>
              <w:rPr>
                <w:szCs w:val="24"/>
              </w:rPr>
              <w:t>Dismissed after charging – victim’s request</w:t>
            </w:r>
          </w:p>
        </w:tc>
      </w:tr>
      <w:tr w:rsidR="008113F2" w14:paraId="368C8974"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2BAC0E32" w14:textId="77777777" w:rsidR="008113F2" w:rsidRDefault="008113F2" w:rsidP="00896BB6">
            <w:pPr>
              <w:pStyle w:val="ListParagraph"/>
              <w:ind w:left="0"/>
              <w:rPr>
                <w:szCs w:val="24"/>
              </w:rPr>
            </w:pPr>
            <w:r>
              <w:rPr>
                <w:szCs w:val="24"/>
              </w:rPr>
              <w:t>Dismissed after charging – other reasons</w:t>
            </w:r>
          </w:p>
        </w:tc>
      </w:tr>
      <w:tr w:rsidR="008113F2" w14:paraId="56C9A295"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4881F7D7" w14:textId="77777777" w:rsidR="008113F2" w:rsidRDefault="008113F2" w:rsidP="00896BB6">
            <w:pPr>
              <w:pStyle w:val="ListParagraph"/>
              <w:ind w:left="0"/>
              <w:rPr>
                <w:szCs w:val="24"/>
              </w:rPr>
            </w:pPr>
            <w:r>
              <w:rPr>
                <w:szCs w:val="24"/>
              </w:rPr>
              <w:t xml:space="preserve">Guilty plea as charged </w:t>
            </w:r>
          </w:p>
        </w:tc>
      </w:tr>
      <w:tr w:rsidR="008113F2" w14:paraId="4E2F9512"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106F1C34" w14:textId="77777777" w:rsidR="008113F2" w:rsidRDefault="008113F2" w:rsidP="00896BB6">
            <w:pPr>
              <w:pStyle w:val="ListParagraph"/>
              <w:ind w:left="0"/>
              <w:rPr>
                <w:szCs w:val="24"/>
              </w:rPr>
            </w:pPr>
            <w:r>
              <w:rPr>
                <w:szCs w:val="24"/>
              </w:rPr>
              <w:t xml:space="preserve">Guilty plea to lesser charge </w:t>
            </w:r>
          </w:p>
        </w:tc>
      </w:tr>
      <w:tr w:rsidR="008113F2" w14:paraId="5C6B0656"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1276BA32" w14:textId="1EEA027C" w:rsidR="008113F2" w:rsidRDefault="008113F2" w:rsidP="00896BB6">
            <w:pPr>
              <w:pStyle w:val="ListParagraph"/>
              <w:ind w:left="0"/>
              <w:rPr>
                <w:szCs w:val="24"/>
              </w:rPr>
            </w:pPr>
            <w:r>
              <w:rPr>
                <w:szCs w:val="24"/>
              </w:rPr>
              <w:t xml:space="preserve">Trial </w:t>
            </w:r>
            <w:r w:rsidR="00896BC7">
              <w:rPr>
                <w:szCs w:val="24"/>
              </w:rPr>
              <w:t>and</w:t>
            </w:r>
            <w:r>
              <w:rPr>
                <w:szCs w:val="24"/>
              </w:rPr>
              <w:t xml:space="preserve"> guilty verdict </w:t>
            </w:r>
          </w:p>
        </w:tc>
      </w:tr>
      <w:tr w:rsidR="008113F2" w14:paraId="71CA64CE"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10DEF92C" w14:textId="68D8DEAA" w:rsidR="008113F2" w:rsidRDefault="008113F2" w:rsidP="00896BB6">
            <w:pPr>
              <w:pStyle w:val="ListParagraph"/>
              <w:ind w:left="0"/>
              <w:rPr>
                <w:szCs w:val="24"/>
              </w:rPr>
            </w:pPr>
            <w:r>
              <w:rPr>
                <w:szCs w:val="24"/>
              </w:rPr>
              <w:t>Sentence: Total fine/served/stayed</w:t>
            </w:r>
          </w:p>
        </w:tc>
      </w:tr>
      <w:tr w:rsidR="008113F2" w14:paraId="78BE25EE"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7C8A2121" w14:textId="77777777" w:rsidR="008113F2" w:rsidRDefault="008113F2" w:rsidP="00896BB6">
            <w:pPr>
              <w:pStyle w:val="ListParagraph"/>
              <w:ind w:left="0"/>
              <w:rPr>
                <w:szCs w:val="24"/>
              </w:rPr>
            </w:pPr>
            <w:r>
              <w:rPr>
                <w:szCs w:val="24"/>
              </w:rPr>
              <w:t xml:space="preserve">Sentence: Total time served </w:t>
            </w:r>
          </w:p>
        </w:tc>
      </w:tr>
      <w:tr w:rsidR="008113F2" w14:paraId="4D6E2691"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31C20A35" w14:textId="2B259D4B" w:rsidR="008113F2" w:rsidRDefault="008113F2" w:rsidP="001652CF">
            <w:pPr>
              <w:pStyle w:val="ListParagraph"/>
              <w:ind w:left="0"/>
              <w:rPr>
                <w:szCs w:val="24"/>
              </w:rPr>
            </w:pPr>
            <w:r>
              <w:rPr>
                <w:szCs w:val="24"/>
              </w:rPr>
              <w:t>Sentence</w:t>
            </w:r>
            <w:r w:rsidR="00756804">
              <w:rPr>
                <w:szCs w:val="24"/>
              </w:rPr>
              <w:t>:</w:t>
            </w:r>
            <w:r>
              <w:rPr>
                <w:szCs w:val="24"/>
              </w:rPr>
              <w:t xml:space="preserve"> other (B</w:t>
            </w:r>
            <w:r w:rsidR="001652CF">
              <w:rPr>
                <w:szCs w:val="24"/>
              </w:rPr>
              <w:t xml:space="preserve">atterer </w:t>
            </w:r>
            <w:r>
              <w:rPr>
                <w:szCs w:val="24"/>
              </w:rPr>
              <w:t>I</w:t>
            </w:r>
            <w:r w:rsidR="001652CF">
              <w:rPr>
                <w:szCs w:val="24"/>
              </w:rPr>
              <w:t xml:space="preserve">ntervention </w:t>
            </w:r>
            <w:r>
              <w:rPr>
                <w:szCs w:val="24"/>
              </w:rPr>
              <w:t>P</w:t>
            </w:r>
            <w:r w:rsidR="001652CF">
              <w:rPr>
                <w:szCs w:val="24"/>
              </w:rPr>
              <w:t>rogram</w:t>
            </w:r>
            <w:r>
              <w:rPr>
                <w:szCs w:val="24"/>
              </w:rPr>
              <w:t>, c</w:t>
            </w:r>
            <w:r w:rsidR="001652CF">
              <w:rPr>
                <w:szCs w:val="24"/>
              </w:rPr>
              <w:t xml:space="preserve">hemical </w:t>
            </w:r>
            <w:r>
              <w:rPr>
                <w:szCs w:val="24"/>
              </w:rPr>
              <w:t>d</w:t>
            </w:r>
            <w:r w:rsidR="001652CF">
              <w:rPr>
                <w:szCs w:val="24"/>
              </w:rPr>
              <w:t>ependency treatment</w:t>
            </w:r>
            <w:r>
              <w:rPr>
                <w:szCs w:val="24"/>
              </w:rPr>
              <w:t>, other)</w:t>
            </w:r>
          </w:p>
        </w:tc>
      </w:tr>
      <w:tr w:rsidR="008113F2" w14:paraId="76A806B4"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15CA6A9C" w14:textId="3E1C945A" w:rsidR="008113F2" w:rsidRDefault="008113F2" w:rsidP="00896BB6">
            <w:pPr>
              <w:pStyle w:val="ListParagraph"/>
              <w:ind w:left="0"/>
              <w:rPr>
                <w:szCs w:val="24"/>
              </w:rPr>
            </w:pPr>
            <w:r>
              <w:rPr>
                <w:szCs w:val="24"/>
              </w:rPr>
              <w:t>Probation violations: consequences/no consequences</w:t>
            </w:r>
          </w:p>
        </w:tc>
      </w:tr>
      <w:tr w:rsidR="008113F2" w14:paraId="2EEE531B"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27161E14" w14:textId="6FC885C1" w:rsidR="008113F2" w:rsidRDefault="008113F2" w:rsidP="00896BB6">
            <w:pPr>
              <w:pStyle w:val="ListParagraph"/>
              <w:ind w:left="0"/>
              <w:rPr>
                <w:szCs w:val="24"/>
              </w:rPr>
            </w:pPr>
            <w:r>
              <w:rPr>
                <w:szCs w:val="24"/>
              </w:rPr>
              <w:t xml:space="preserve">Trial </w:t>
            </w:r>
            <w:r w:rsidR="00896BC7">
              <w:rPr>
                <w:szCs w:val="24"/>
              </w:rPr>
              <w:t>and</w:t>
            </w:r>
            <w:r>
              <w:rPr>
                <w:szCs w:val="24"/>
              </w:rPr>
              <w:t xml:space="preserve"> acquittal – not guilty verdict</w:t>
            </w:r>
          </w:p>
        </w:tc>
      </w:tr>
      <w:tr w:rsidR="008113F2" w14:paraId="68870B9A"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07F6F7D2" w14:textId="41A3CDC3" w:rsidR="008113F2" w:rsidRDefault="008113F2" w:rsidP="00896BB6">
            <w:r>
              <w:t>Diversion/deferred prosecution agreement</w:t>
            </w:r>
          </w:p>
        </w:tc>
      </w:tr>
      <w:tr w:rsidR="008113F2" w14:paraId="4A23EAB2"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1FD5127A" w14:textId="77777777" w:rsidR="008113F2" w:rsidRDefault="008113F2" w:rsidP="00896BB6">
            <w:r>
              <w:t>Length of time from initial call through disposition</w:t>
            </w:r>
          </w:p>
        </w:tc>
      </w:tr>
      <w:tr w:rsidR="008113F2" w14:paraId="7B811439"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35B3D495" w14:textId="77777777" w:rsidR="008113F2" w:rsidRDefault="008113F2" w:rsidP="001652CF">
            <w:r>
              <w:t>Cases prosecuted with female offender (intimate partner relationship)</w:t>
            </w:r>
          </w:p>
          <w:p w14:paraId="4EEF3185" w14:textId="77777777" w:rsidR="008113F2" w:rsidRDefault="008113F2" w:rsidP="001652CF">
            <w:pPr>
              <w:pStyle w:val="ListParagraph"/>
              <w:keepNext w:val="0"/>
              <w:numPr>
                <w:ilvl w:val="0"/>
                <w:numId w:val="31"/>
              </w:numPr>
              <w:outlineLvl w:val="9"/>
              <w:rPr>
                <w:szCs w:val="24"/>
              </w:rPr>
            </w:pPr>
            <w:r>
              <w:rPr>
                <w:szCs w:val="24"/>
              </w:rPr>
              <w:t>Male victim</w:t>
            </w:r>
          </w:p>
          <w:p w14:paraId="494B898B" w14:textId="77777777" w:rsidR="008113F2" w:rsidRDefault="008113F2" w:rsidP="001652CF">
            <w:pPr>
              <w:pStyle w:val="ListParagraph"/>
              <w:keepNext w:val="0"/>
              <w:numPr>
                <w:ilvl w:val="0"/>
                <w:numId w:val="31"/>
              </w:numPr>
              <w:outlineLvl w:val="9"/>
              <w:rPr>
                <w:szCs w:val="24"/>
              </w:rPr>
            </w:pPr>
            <w:r>
              <w:rPr>
                <w:szCs w:val="24"/>
              </w:rPr>
              <w:t>Female victim</w:t>
            </w:r>
          </w:p>
        </w:tc>
      </w:tr>
      <w:tr w:rsidR="008113F2" w14:paraId="4A3B0D8C"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21F1D61B" w14:textId="77777777" w:rsidR="008113F2" w:rsidRDefault="008113F2" w:rsidP="00896BB6">
            <w:pPr>
              <w:pStyle w:val="ListParagraph"/>
              <w:ind w:left="0"/>
              <w:rPr>
                <w:szCs w:val="24"/>
              </w:rPr>
            </w:pPr>
            <w:r>
              <w:rPr>
                <w:szCs w:val="24"/>
              </w:rPr>
              <w:t>Cases prosecuted with male offender (intimate partner relationship)</w:t>
            </w:r>
          </w:p>
          <w:p w14:paraId="55AF85FA" w14:textId="77777777" w:rsidR="008113F2" w:rsidRDefault="008113F2" w:rsidP="00BB182C">
            <w:pPr>
              <w:pStyle w:val="ListParagraph"/>
              <w:keepNext w:val="0"/>
              <w:numPr>
                <w:ilvl w:val="0"/>
                <w:numId w:val="33"/>
              </w:numPr>
              <w:outlineLvl w:val="9"/>
              <w:rPr>
                <w:szCs w:val="24"/>
              </w:rPr>
            </w:pPr>
            <w:r>
              <w:rPr>
                <w:szCs w:val="24"/>
              </w:rPr>
              <w:t>Female victim</w:t>
            </w:r>
          </w:p>
          <w:p w14:paraId="49B39C30" w14:textId="77777777" w:rsidR="008113F2" w:rsidRDefault="008113F2" w:rsidP="00BB182C">
            <w:pPr>
              <w:pStyle w:val="ListParagraph"/>
              <w:keepNext w:val="0"/>
              <w:numPr>
                <w:ilvl w:val="0"/>
                <w:numId w:val="33"/>
              </w:numPr>
              <w:outlineLvl w:val="9"/>
              <w:rPr>
                <w:szCs w:val="24"/>
              </w:rPr>
            </w:pPr>
            <w:r>
              <w:rPr>
                <w:szCs w:val="24"/>
              </w:rPr>
              <w:t>Male victim</w:t>
            </w:r>
          </w:p>
        </w:tc>
      </w:tr>
      <w:tr w:rsidR="008113F2" w14:paraId="61995679"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15A64B" w14:textId="6055A5E1" w:rsidR="008113F2" w:rsidRDefault="008113F2" w:rsidP="00896BB6">
            <w:pPr>
              <w:pStyle w:val="ListParagraph"/>
              <w:ind w:left="0"/>
              <w:jc w:val="center"/>
              <w:rPr>
                <w:b/>
                <w:szCs w:val="24"/>
              </w:rPr>
            </w:pPr>
            <w:r>
              <w:rPr>
                <w:b/>
                <w:szCs w:val="24"/>
              </w:rPr>
              <w:t>Advocacy</w:t>
            </w:r>
            <w:r w:rsidR="00BB182C">
              <w:rPr>
                <w:b/>
                <w:szCs w:val="24"/>
              </w:rPr>
              <w:t xml:space="preserve"> data</w:t>
            </w:r>
          </w:p>
        </w:tc>
      </w:tr>
      <w:tr w:rsidR="008113F2" w14:paraId="6B264D7D"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529747E2" w14:textId="77777777" w:rsidR="008113F2" w:rsidRDefault="008113F2" w:rsidP="00896BB6">
            <w:pPr>
              <w:pStyle w:val="ListParagraph"/>
              <w:ind w:left="0"/>
              <w:rPr>
                <w:szCs w:val="24"/>
              </w:rPr>
            </w:pPr>
            <w:r>
              <w:rPr>
                <w:szCs w:val="24"/>
              </w:rPr>
              <w:t>Crisis/help line calls</w:t>
            </w:r>
          </w:p>
        </w:tc>
      </w:tr>
      <w:tr w:rsidR="008113F2" w14:paraId="218F6947"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3777A2B5" w14:textId="183007FD" w:rsidR="008113F2" w:rsidRDefault="008113F2" w:rsidP="00896BB6">
            <w:pPr>
              <w:pStyle w:val="ListParagraph"/>
              <w:ind w:left="0"/>
              <w:rPr>
                <w:szCs w:val="24"/>
              </w:rPr>
            </w:pPr>
            <w:r>
              <w:rPr>
                <w:szCs w:val="24"/>
              </w:rPr>
              <w:t>AIR calls from law enforcement: possible/actual</w:t>
            </w:r>
          </w:p>
        </w:tc>
      </w:tr>
      <w:tr w:rsidR="008113F2" w14:paraId="4DD8B35F"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6274D6BC" w14:textId="49A9FF62" w:rsidR="008113F2" w:rsidRDefault="00756804" w:rsidP="001652CF">
            <w:pPr>
              <w:pStyle w:val="ListParagraph"/>
              <w:ind w:left="0"/>
              <w:rPr>
                <w:szCs w:val="24"/>
              </w:rPr>
            </w:pPr>
            <w:r>
              <w:rPr>
                <w:szCs w:val="24"/>
              </w:rPr>
              <w:t>Number of</w:t>
            </w:r>
            <w:r w:rsidR="008113F2">
              <w:rPr>
                <w:szCs w:val="24"/>
              </w:rPr>
              <w:t xml:space="preserve"> AIR calls to </w:t>
            </w:r>
            <w:r>
              <w:rPr>
                <w:szCs w:val="24"/>
              </w:rPr>
              <w:t>victim</w:t>
            </w:r>
            <w:r w:rsidR="008113F2">
              <w:rPr>
                <w:szCs w:val="24"/>
              </w:rPr>
              <w:t xml:space="preserve"> attempted/connected</w:t>
            </w:r>
          </w:p>
        </w:tc>
      </w:tr>
      <w:tr w:rsidR="008113F2" w14:paraId="239B5D20"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0D6627EB" w14:textId="45A95279" w:rsidR="008113F2" w:rsidRDefault="00756804" w:rsidP="001652CF">
            <w:pPr>
              <w:pStyle w:val="ListParagraph"/>
              <w:ind w:left="0"/>
              <w:rPr>
                <w:szCs w:val="24"/>
              </w:rPr>
            </w:pPr>
            <w:r>
              <w:rPr>
                <w:szCs w:val="24"/>
              </w:rPr>
              <w:t xml:space="preserve">Number of </w:t>
            </w:r>
            <w:r w:rsidR="008113F2">
              <w:rPr>
                <w:szCs w:val="24"/>
              </w:rPr>
              <w:t xml:space="preserve">AIR calls to </w:t>
            </w:r>
            <w:r>
              <w:rPr>
                <w:szCs w:val="24"/>
              </w:rPr>
              <w:t>victim</w:t>
            </w:r>
            <w:r w:rsidR="008113F2">
              <w:rPr>
                <w:szCs w:val="24"/>
              </w:rPr>
              <w:t xml:space="preserve"> accepted/declined</w:t>
            </w:r>
          </w:p>
        </w:tc>
      </w:tr>
      <w:tr w:rsidR="008113F2" w14:paraId="6FF21321"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1A504AF3" w14:textId="03B0A055" w:rsidR="008113F2" w:rsidRDefault="00756804" w:rsidP="001652CF">
            <w:pPr>
              <w:pStyle w:val="ListParagraph"/>
              <w:ind w:left="0"/>
              <w:rPr>
                <w:szCs w:val="24"/>
              </w:rPr>
            </w:pPr>
            <w:r>
              <w:rPr>
                <w:szCs w:val="24"/>
              </w:rPr>
              <w:t>Number of</w:t>
            </w:r>
            <w:r w:rsidR="008113F2">
              <w:rPr>
                <w:szCs w:val="24"/>
              </w:rPr>
              <w:t xml:space="preserve"> </w:t>
            </w:r>
            <w:r>
              <w:rPr>
                <w:szCs w:val="24"/>
              </w:rPr>
              <w:t>f</w:t>
            </w:r>
            <w:r w:rsidR="008113F2">
              <w:rPr>
                <w:szCs w:val="24"/>
              </w:rPr>
              <w:t xml:space="preserve">ollow-up AIR calls to </w:t>
            </w:r>
            <w:r>
              <w:rPr>
                <w:szCs w:val="24"/>
              </w:rPr>
              <w:t>victim</w:t>
            </w:r>
            <w:r w:rsidR="008113F2">
              <w:rPr>
                <w:szCs w:val="24"/>
              </w:rPr>
              <w:t xml:space="preserve"> attempted/connected</w:t>
            </w:r>
          </w:p>
        </w:tc>
      </w:tr>
      <w:tr w:rsidR="008113F2" w14:paraId="09817B44"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34D4DBD0" w14:textId="068CEFC2" w:rsidR="008113F2" w:rsidRDefault="00756804" w:rsidP="001652CF">
            <w:pPr>
              <w:pStyle w:val="ListParagraph"/>
              <w:ind w:left="0"/>
              <w:rPr>
                <w:szCs w:val="24"/>
              </w:rPr>
            </w:pPr>
            <w:r>
              <w:rPr>
                <w:szCs w:val="24"/>
              </w:rPr>
              <w:t>Number of</w:t>
            </w:r>
            <w:r w:rsidR="008113F2">
              <w:rPr>
                <w:szCs w:val="24"/>
              </w:rPr>
              <w:t xml:space="preserve"> </w:t>
            </w:r>
            <w:r>
              <w:rPr>
                <w:szCs w:val="24"/>
              </w:rPr>
              <w:t>f</w:t>
            </w:r>
            <w:r w:rsidR="008113F2">
              <w:rPr>
                <w:szCs w:val="24"/>
              </w:rPr>
              <w:t xml:space="preserve">ollow-up AIR calls to </w:t>
            </w:r>
            <w:r w:rsidR="00896BC7">
              <w:rPr>
                <w:szCs w:val="24"/>
              </w:rPr>
              <w:t>victim</w:t>
            </w:r>
            <w:r w:rsidR="008113F2">
              <w:rPr>
                <w:szCs w:val="24"/>
              </w:rPr>
              <w:t xml:space="preserve"> accepted/declined</w:t>
            </w:r>
          </w:p>
        </w:tc>
      </w:tr>
      <w:tr w:rsidR="008113F2" w14:paraId="093A420C"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2BD941" w14:textId="4EF3AC5E" w:rsidR="008113F2" w:rsidRDefault="00BB182C" w:rsidP="00896BB6">
            <w:pPr>
              <w:pStyle w:val="ListParagraph"/>
              <w:ind w:left="0"/>
              <w:jc w:val="center"/>
              <w:rPr>
                <w:szCs w:val="24"/>
              </w:rPr>
            </w:pPr>
            <w:r>
              <w:rPr>
                <w:b/>
                <w:szCs w:val="24"/>
              </w:rPr>
              <w:t>Demographic data</w:t>
            </w:r>
          </w:p>
        </w:tc>
      </w:tr>
      <w:tr w:rsidR="008113F2" w14:paraId="752102FE"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tcPr>
          <w:p w14:paraId="1B047903" w14:textId="77777777" w:rsidR="008113F2" w:rsidRDefault="008113F2" w:rsidP="00BB182C">
            <w:pPr>
              <w:pStyle w:val="ListParagraph"/>
              <w:ind w:left="0"/>
              <w:rPr>
                <w:szCs w:val="24"/>
              </w:rPr>
            </w:pPr>
            <w:r>
              <w:rPr>
                <w:szCs w:val="24"/>
              </w:rPr>
              <w:t>To what extent can any of the law enforcement, prosecution, and advocacy data be counted according to:</w:t>
            </w:r>
          </w:p>
          <w:p w14:paraId="15A339D7" w14:textId="77777777" w:rsidR="008113F2" w:rsidRDefault="008113F2" w:rsidP="00BB182C">
            <w:pPr>
              <w:pStyle w:val="ListParagraph"/>
              <w:keepNext w:val="0"/>
              <w:numPr>
                <w:ilvl w:val="0"/>
                <w:numId w:val="34"/>
              </w:numPr>
              <w:outlineLvl w:val="9"/>
              <w:rPr>
                <w:szCs w:val="24"/>
              </w:rPr>
            </w:pPr>
            <w:r>
              <w:rPr>
                <w:szCs w:val="24"/>
              </w:rPr>
              <w:t>Sex</w:t>
            </w:r>
          </w:p>
          <w:p w14:paraId="31EEA71A" w14:textId="77777777" w:rsidR="008113F2" w:rsidRDefault="008113F2" w:rsidP="00BB182C">
            <w:pPr>
              <w:pStyle w:val="ListParagraph"/>
              <w:keepNext w:val="0"/>
              <w:numPr>
                <w:ilvl w:val="0"/>
                <w:numId w:val="34"/>
              </w:numPr>
              <w:outlineLvl w:val="9"/>
              <w:rPr>
                <w:szCs w:val="24"/>
              </w:rPr>
            </w:pPr>
            <w:r>
              <w:rPr>
                <w:szCs w:val="24"/>
              </w:rPr>
              <w:t>Race/ethnicity</w:t>
            </w:r>
          </w:p>
          <w:p w14:paraId="2B8D5A8D" w14:textId="77777777" w:rsidR="008113F2" w:rsidRDefault="008113F2" w:rsidP="00BB182C">
            <w:pPr>
              <w:pStyle w:val="ListParagraph"/>
              <w:keepNext w:val="0"/>
              <w:numPr>
                <w:ilvl w:val="0"/>
                <w:numId w:val="34"/>
              </w:numPr>
              <w:outlineLvl w:val="9"/>
              <w:rPr>
                <w:szCs w:val="24"/>
              </w:rPr>
            </w:pPr>
            <w:r>
              <w:rPr>
                <w:szCs w:val="24"/>
              </w:rPr>
              <w:t>Age</w:t>
            </w:r>
          </w:p>
          <w:p w14:paraId="68D79F59" w14:textId="77777777" w:rsidR="008113F2" w:rsidRDefault="008113F2" w:rsidP="00BB182C">
            <w:pPr>
              <w:pStyle w:val="ListParagraph"/>
              <w:keepNext w:val="0"/>
              <w:numPr>
                <w:ilvl w:val="0"/>
                <w:numId w:val="34"/>
              </w:numPr>
              <w:outlineLvl w:val="9"/>
              <w:rPr>
                <w:szCs w:val="24"/>
              </w:rPr>
            </w:pPr>
            <w:r>
              <w:rPr>
                <w:szCs w:val="24"/>
              </w:rPr>
              <w:t>Tribal enrollment</w:t>
            </w:r>
          </w:p>
          <w:p w14:paraId="33090827" w14:textId="77777777" w:rsidR="008113F2" w:rsidRDefault="008113F2" w:rsidP="00BB182C">
            <w:pPr>
              <w:pStyle w:val="ListParagraph"/>
              <w:keepNext w:val="0"/>
              <w:numPr>
                <w:ilvl w:val="0"/>
                <w:numId w:val="34"/>
              </w:numPr>
              <w:outlineLvl w:val="9"/>
              <w:rPr>
                <w:szCs w:val="24"/>
              </w:rPr>
            </w:pPr>
            <w:r>
              <w:rPr>
                <w:szCs w:val="24"/>
              </w:rPr>
              <w:t>Immigration status</w:t>
            </w:r>
          </w:p>
          <w:p w14:paraId="7C8A8C71" w14:textId="77777777" w:rsidR="008113F2" w:rsidRDefault="008113F2" w:rsidP="00BB182C">
            <w:pPr>
              <w:pStyle w:val="ListParagraph"/>
              <w:keepNext w:val="0"/>
              <w:numPr>
                <w:ilvl w:val="0"/>
                <w:numId w:val="34"/>
              </w:numPr>
              <w:outlineLvl w:val="9"/>
              <w:rPr>
                <w:szCs w:val="24"/>
              </w:rPr>
            </w:pPr>
            <w:r>
              <w:rPr>
                <w:szCs w:val="24"/>
              </w:rPr>
              <w:t>Deaf/hearing impaired</w:t>
            </w:r>
          </w:p>
          <w:p w14:paraId="6A3AC7CE" w14:textId="77777777" w:rsidR="008113F2" w:rsidRDefault="008113F2" w:rsidP="00BB182C">
            <w:pPr>
              <w:pStyle w:val="ListParagraph"/>
              <w:keepNext w:val="0"/>
              <w:numPr>
                <w:ilvl w:val="0"/>
                <w:numId w:val="34"/>
              </w:numPr>
              <w:outlineLvl w:val="9"/>
              <w:rPr>
                <w:szCs w:val="24"/>
              </w:rPr>
            </w:pPr>
            <w:r>
              <w:rPr>
                <w:szCs w:val="24"/>
              </w:rPr>
              <w:t>Disability</w:t>
            </w:r>
          </w:p>
          <w:p w14:paraId="3FE7F8CF" w14:textId="1CCD2A22" w:rsidR="008113F2" w:rsidRPr="00BB182C" w:rsidRDefault="008113F2" w:rsidP="00BB182C">
            <w:pPr>
              <w:pStyle w:val="ListParagraph"/>
              <w:keepNext w:val="0"/>
              <w:numPr>
                <w:ilvl w:val="0"/>
                <w:numId w:val="34"/>
              </w:numPr>
              <w:outlineLvl w:val="9"/>
              <w:rPr>
                <w:szCs w:val="24"/>
              </w:rPr>
            </w:pPr>
            <w:r>
              <w:rPr>
                <w:szCs w:val="24"/>
              </w:rPr>
              <w:t>Sexual orientation</w:t>
            </w:r>
          </w:p>
        </w:tc>
      </w:tr>
      <w:tr w:rsidR="008113F2" w14:paraId="60266D78"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7CADDB" w14:textId="689C1984" w:rsidR="008113F2" w:rsidRDefault="00BB182C" w:rsidP="001C1AC9">
            <w:pPr>
              <w:pStyle w:val="ListParagraph"/>
              <w:ind w:left="0"/>
              <w:jc w:val="center"/>
              <w:rPr>
                <w:b/>
                <w:szCs w:val="24"/>
              </w:rPr>
            </w:pPr>
            <w:r>
              <w:rPr>
                <w:b/>
                <w:szCs w:val="24"/>
              </w:rPr>
              <w:t>Victim</w:t>
            </w:r>
            <w:r w:rsidR="001C1AC9">
              <w:rPr>
                <w:b/>
                <w:szCs w:val="24"/>
              </w:rPr>
              <w:t>s</w:t>
            </w:r>
            <w:r>
              <w:rPr>
                <w:b/>
                <w:szCs w:val="24"/>
              </w:rPr>
              <w:t xml:space="preserve"> stories</w:t>
            </w:r>
          </w:p>
        </w:tc>
      </w:tr>
      <w:tr w:rsidR="008113F2" w14:paraId="39C13C6B"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3D42764D" w14:textId="77777777" w:rsidR="008113F2" w:rsidRDefault="008113F2" w:rsidP="00896BB6">
            <w:pPr>
              <w:pStyle w:val="ListParagraph"/>
              <w:ind w:left="0"/>
              <w:rPr>
                <w:szCs w:val="24"/>
              </w:rPr>
            </w:pPr>
            <w:r>
              <w:rPr>
                <w:szCs w:val="24"/>
              </w:rPr>
              <w:t>Descriptions of the harm caused by battering and other forms of domestic violence</w:t>
            </w:r>
          </w:p>
        </w:tc>
      </w:tr>
      <w:tr w:rsidR="008113F2" w14:paraId="028A0110"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4537A38C" w14:textId="77777777" w:rsidR="008113F2" w:rsidRDefault="008113F2" w:rsidP="00896BB6">
            <w:pPr>
              <w:pStyle w:val="ListParagraph"/>
              <w:ind w:left="0"/>
              <w:rPr>
                <w:szCs w:val="24"/>
              </w:rPr>
            </w:pPr>
            <w:r>
              <w:rPr>
                <w:szCs w:val="24"/>
              </w:rPr>
              <w:t>The response of community systems to that harm</w:t>
            </w:r>
          </w:p>
        </w:tc>
      </w:tr>
      <w:tr w:rsidR="008113F2" w14:paraId="4D5926F2"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03577611" w14:textId="16ACFCDC" w:rsidR="008113F2" w:rsidRDefault="008113F2" w:rsidP="001C1AC9">
            <w:pPr>
              <w:pStyle w:val="ListParagraph"/>
              <w:ind w:left="0"/>
              <w:rPr>
                <w:szCs w:val="24"/>
              </w:rPr>
            </w:pPr>
            <w:r>
              <w:rPr>
                <w:szCs w:val="24"/>
              </w:rPr>
              <w:t xml:space="preserve">A clear picture of how </w:t>
            </w:r>
            <w:r w:rsidR="001C1AC9">
              <w:rPr>
                <w:szCs w:val="24"/>
              </w:rPr>
              <w:t>victims’</w:t>
            </w:r>
            <w:r>
              <w:rPr>
                <w:szCs w:val="24"/>
              </w:rPr>
              <w:t xml:space="preserve"> needs are being met</w:t>
            </w:r>
          </w:p>
        </w:tc>
      </w:tr>
      <w:tr w:rsidR="008113F2" w14:paraId="2BD786B9"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7037E84B" w14:textId="23138C95" w:rsidR="008113F2" w:rsidRDefault="008113F2" w:rsidP="001C1AC9">
            <w:pPr>
              <w:pStyle w:val="ListParagraph"/>
              <w:ind w:left="0"/>
              <w:rPr>
                <w:szCs w:val="24"/>
              </w:rPr>
            </w:pPr>
            <w:r>
              <w:rPr>
                <w:szCs w:val="24"/>
              </w:rPr>
              <w:t xml:space="preserve">A clear picture of how </w:t>
            </w:r>
            <w:r w:rsidR="001C1AC9">
              <w:rPr>
                <w:szCs w:val="24"/>
              </w:rPr>
              <w:t>victims’</w:t>
            </w:r>
            <w:r>
              <w:rPr>
                <w:szCs w:val="24"/>
              </w:rPr>
              <w:t xml:space="preserve"> needs are </w:t>
            </w:r>
            <w:r>
              <w:rPr>
                <w:i/>
                <w:szCs w:val="24"/>
              </w:rPr>
              <w:t>not</w:t>
            </w:r>
            <w:r>
              <w:rPr>
                <w:szCs w:val="24"/>
              </w:rPr>
              <w:t xml:space="preserve"> being met</w:t>
            </w:r>
          </w:p>
        </w:tc>
      </w:tr>
      <w:tr w:rsidR="008113F2" w14:paraId="2B7F024B"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tcPr>
          <w:p w14:paraId="020C4350" w14:textId="00983910" w:rsidR="008113F2" w:rsidRDefault="008113F2" w:rsidP="00896BB6">
            <w:pPr>
              <w:pStyle w:val="ListParagraph"/>
              <w:ind w:left="0"/>
              <w:rPr>
                <w:szCs w:val="24"/>
              </w:rPr>
            </w:pPr>
            <w:r>
              <w:rPr>
                <w:szCs w:val="24"/>
              </w:rPr>
              <w:t>Are</w:t>
            </w:r>
            <w:r w:rsidR="00BB182C">
              <w:rPr>
                <w:szCs w:val="24"/>
              </w:rPr>
              <w:t xml:space="preserve"> battered women being arrested?</w:t>
            </w:r>
          </w:p>
        </w:tc>
      </w:tr>
      <w:tr w:rsidR="008113F2" w14:paraId="38DEBB66"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tcPr>
          <w:p w14:paraId="6FD77CE1" w14:textId="16276F0B" w:rsidR="008113F2" w:rsidRDefault="008113F2" w:rsidP="00896BB6">
            <w:pPr>
              <w:pStyle w:val="ListParagraph"/>
              <w:ind w:left="0"/>
              <w:rPr>
                <w:szCs w:val="24"/>
              </w:rPr>
            </w:pPr>
            <w:r>
              <w:rPr>
                <w:szCs w:val="24"/>
              </w:rPr>
              <w:t>What is happening to b</w:t>
            </w:r>
            <w:r w:rsidR="00BB182C">
              <w:rPr>
                <w:szCs w:val="24"/>
              </w:rPr>
              <w:t>attered women who are arrested?</w:t>
            </w:r>
          </w:p>
        </w:tc>
      </w:tr>
      <w:tr w:rsidR="008113F2" w14:paraId="3DDC0A6F"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53C8150A" w14:textId="30DA9226" w:rsidR="008113F2" w:rsidRDefault="001652CF" w:rsidP="001652CF">
            <w:pPr>
              <w:pStyle w:val="ListParagraph"/>
              <w:ind w:left="0"/>
              <w:rPr>
                <w:szCs w:val="24"/>
              </w:rPr>
            </w:pPr>
            <w:r>
              <w:rPr>
                <w:szCs w:val="24"/>
              </w:rPr>
              <w:t>Who</w:t>
            </w:r>
            <w:r w:rsidR="008113F2">
              <w:rPr>
                <w:szCs w:val="24"/>
              </w:rPr>
              <w:t xml:space="preserve"> are the culturally distinct communities within </w:t>
            </w:r>
            <w:r>
              <w:rPr>
                <w:szCs w:val="24"/>
              </w:rPr>
              <w:t>the</w:t>
            </w:r>
            <w:r w:rsidR="008113F2">
              <w:rPr>
                <w:szCs w:val="24"/>
              </w:rPr>
              <w:t xml:space="preserve"> wider community?</w:t>
            </w:r>
            <w:r>
              <w:rPr>
                <w:szCs w:val="24"/>
              </w:rPr>
              <w:t xml:space="preserve"> </w:t>
            </w:r>
          </w:p>
        </w:tc>
      </w:tr>
      <w:tr w:rsidR="008113F2" w14:paraId="0A25AC15" w14:textId="77777777" w:rsidTr="00BB182C">
        <w:trPr>
          <w:jc w:val="center"/>
        </w:trPr>
        <w:tc>
          <w:tcPr>
            <w:tcW w:w="5000" w:type="pct"/>
            <w:tcBorders>
              <w:top w:val="single" w:sz="4" w:space="0" w:color="auto"/>
              <w:left w:val="single" w:sz="4" w:space="0" w:color="auto"/>
              <w:bottom w:val="single" w:sz="4" w:space="0" w:color="auto"/>
              <w:right w:val="single" w:sz="4" w:space="0" w:color="auto"/>
            </w:tcBorders>
            <w:hideMark/>
          </w:tcPr>
          <w:p w14:paraId="3D890A15" w14:textId="06051855" w:rsidR="008113F2" w:rsidRDefault="008113F2" w:rsidP="00896BB6">
            <w:pPr>
              <w:pStyle w:val="ListParagraph"/>
              <w:ind w:left="0"/>
              <w:rPr>
                <w:szCs w:val="24"/>
              </w:rPr>
            </w:pPr>
            <w:r>
              <w:rPr>
                <w:szCs w:val="24"/>
              </w:rPr>
              <w:t xml:space="preserve">Is the response working for all </w:t>
            </w:r>
            <w:r w:rsidR="001C1AC9">
              <w:rPr>
                <w:szCs w:val="24"/>
              </w:rPr>
              <w:t>victims</w:t>
            </w:r>
            <w:r>
              <w:rPr>
                <w:szCs w:val="24"/>
              </w:rPr>
              <w:t xml:space="preserve"> in all communities? </w:t>
            </w:r>
          </w:p>
          <w:p w14:paraId="6829A616" w14:textId="02925450" w:rsidR="00BB182C" w:rsidRDefault="008113F2" w:rsidP="00BB182C">
            <w:pPr>
              <w:pStyle w:val="ListParagraph"/>
              <w:keepNext w:val="0"/>
              <w:numPr>
                <w:ilvl w:val="0"/>
                <w:numId w:val="35"/>
              </w:numPr>
              <w:outlineLvl w:val="9"/>
              <w:rPr>
                <w:szCs w:val="24"/>
              </w:rPr>
            </w:pPr>
            <w:r>
              <w:rPr>
                <w:szCs w:val="24"/>
              </w:rPr>
              <w:t>If yes, how do we know?</w:t>
            </w:r>
          </w:p>
          <w:p w14:paraId="43616327" w14:textId="1D00997C" w:rsidR="008113F2" w:rsidRPr="00BB182C" w:rsidRDefault="008113F2" w:rsidP="00BB182C">
            <w:pPr>
              <w:pStyle w:val="ListParagraph"/>
              <w:keepNext w:val="0"/>
              <w:numPr>
                <w:ilvl w:val="0"/>
                <w:numId w:val="35"/>
              </w:numPr>
              <w:outlineLvl w:val="9"/>
              <w:rPr>
                <w:szCs w:val="24"/>
              </w:rPr>
            </w:pPr>
            <w:r w:rsidRPr="00BB182C">
              <w:rPr>
                <w:szCs w:val="24"/>
              </w:rPr>
              <w:t>If no, how do we know?</w:t>
            </w:r>
          </w:p>
        </w:tc>
      </w:tr>
    </w:tbl>
    <w:p w14:paraId="0A4C4A57" w14:textId="5D60FFC2" w:rsidR="001652CF" w:rsidRDefault="008113F2" w:rsidP="00BB182C">
      <w:pPr>
        <w:keepNext w:val="0"/>
        <w:tabs>
          <w:tab w:val="left" w:pos="4140"/>
          <w:tab w:val="left" w:pos="6410"/>
        </w:tabs>
        <w:outlineLvl w:val="9"/>
      </w:pPr>
      <w:r>
        <w:tab/>
      </w:r>
    </w:p>
    <w:p w14:paraId="6D40A14C" w14:textId="77777777" w:rsidR="001652CF" w:rsidRDefault="001652CF">
      <w:pPr>
        <w:keepNext w:val="0"/>
        <w:outlineLvl w:val="9"/>
      </w:pPr>
      <w:r>
        <w:br w:type="page"/>
      </w:r>
    </w:p>
    <w:p w14:paraId="632A3B42" w14:textId="77777777" w:rsidR="00793EB9" w:rsidRDefault="00793EB9" w:rsidP="00793EB9">
      <w:pPr>
        <w:keepNext w:val="0"/>
        <w:widowControl w:val="0"/>
        <w:jc w:val="center"/>
        <w:rPr>
          <w:i/>
          <w:iCs/>
        </w:rPr>
      </w:pPr>
    </w:p>
    <w:p w14:paraId="673D0137" w14:textId="6A62963B" w:rsidR="00793EB9" w:rsidRPr="00904BA5" w:rsidRDefault="00793EB9" w:rsidP="00793EB9">
      <w:pPr>
        <w:keepNext w:val="0"/>
        <w:widowControl w:val="0"/>
        <w:jc w:val="center"/>
        <w:rPr>
          <w:i/>
          <w:iCs/>
        </w:rPr>
      </w:pPr>
      <w:r>
        <w:rPr>
          <w:i/>
          <w:iCs/>
        </w:rPr>
        <w:t>[</w:t>
      </w:r>
      <w:r w:rsidRPr="00904BA5">
        <w:rPr>
          <w:i/>
          <w:iCs/>
        </w:rPr>
        <w:t xml:space="preserve">Page </w:t>
      </w:r>
      <w:r>
        <w:rPr>
          <w:i/>
          <w:iCs/>
        </w:rPr>
        <w:t>intentionally left blank for layout]</w:t>
      </w:r>
    </w:p>
    <w:p w14:paraId="70D2ADC3" w14:textId="77777777" w:rsidR="0003550B" w:rsidRDefault="0003550B" w:rsidP="00BB182C">
      <w:pPr>
        <w:keepNext w:val="0"/>
        <w:tabs>
          <w:tab w:val="left" w:pos="4140"/>
          <w:tab w:val="left" w:pos="6410"/>
        </w:tabs>
        <w:outlineLvl w:val="9"/>
      </w:pPr>
    </w:p>
    <w:p w14:paraId="23B2474A" w14:textId="77777777" w:rsidR="00793EB9" w:rsidRDefault="00793EB9">
      <w:pPr>
        <w:keepNext w:val="0"/>
        <w:outlineLvl w:val="9"/>
        <w:rPr>
          <w:b/>
          <w:bCs w:val="0"/>
          <w:sz w:val="40"/>
          <w:szCs w:val="40"/>
        </w:rPr>
      </w:pPr>
      <w:r>
        <w:br w:type="page"/>
      </w:r>
    </w:p>
    <w:p w14:paraId="35836671" w14:textId="2ECDAEA9" w:rsidR="00A10ACD" w:rsidRDefault="00A10ACD" w:rsidP="002C06D4">
      <w:pPr>
        <w:pStyle w:val="Heading1"/>
        <w:keepNext w:val="0"/>
        <w:widowControl w:val="0"/>
      </w:pPr>
      <w:r w:rsidRPr="00647A90">
        <w:t xml:space="preserve">APPENDIX </w:t>
      </w:r>
      <w:r w:rsidR="00647A90">
        <w:t>4</w:t>
      </w:r>
    </w:p>
    <w:p w14:paraId="0CFDD3AC" w14:textId="5131FD5B" w:rsidR="00DF04A6" w:rsidRDefault="005C3C00" w:rsidP="002C06D4">
      <w:pPr>
        <w:pStyle w:val="Heading1"/>
        <w:keepNext w:val="0"/>
        <w:widowControl w:val="0"/>
      </w:pPr>
      <w:r w:rsidRPr="005C3C00">
        <w:t>Law Enforcement Incident Report Review Worksheet</w:t>
      </w:r>
    </w:p>
    <w:p w14:paraId="32B5E0E0" w14:textId="77777777" w:rsidR="00BE2B8D" w:rsidRDefault="00BE2B8D" w:rsidP="00BE2B8D">
      <w:pPr>
        <w:keepNext w:val="0"/>
        <w:widowControl w:val="0"/>
        <w:jc w:val="center"/>
        <w:rPr>
          <w:i/>
          <w:iCs/>
        </w:rPr>
      </w:pPr>
    </w:p>
    <w:p w14:paraId="00AE2011" w14:textId="77777777" w:rsidR="00543213" w:rsidRPr="00543213" w:rsidRDefault="00543213" w:rsidP="002C06D4">
      <w:pPr>
        <w:keepNext w:val="0"/>
        <w:widowControl w:val="0"/>
      </w:pPr>
    </w:p>
    <w:p w14:paraId="3310D098" w14:textId="17B2DAD7" w:rsidR="001652CF" w:rsidRDefault="001652CF">
      <w:pPr>
        <w:keepNext w:val="0"/>
        <w:outlineLvl w:val="9"/>
      </w:pPr>
      <w:r>
        <w:br w:type="page"/>
      </w:r>
    </w:p>
    <w:p w14:paraId="7FC40BA8" w14:textId="77777777" w:rsidR="00BE2B8D" w:rsidRPr="00904BA5" w:rsidRDefault="00BE2B8D" w:rsidP="00BE2B8D">
      <w:pPr>
        <w:keepNext w:val="0"/>
        <w:widowControl w:val="0"/>
        <w:jc w:val="center"/>
        <w:rPr>
          <w:i/>
          <w:iCs/>
        </w:rPr>
      </w:pPr>
      <w:r>
        <w:rPr>
          <w:i/>
          <w:iCs/>
        </w:rPr>
        <w:t>[</w:t>
      </w:r>
      <w:r w:rsidRPr="00904BA5">
        <w:rPr>
          <w:i/>
          <w:iCs/>
        </w:rPr>
        <w:t xml:space="preserve">Page </w:t>
      </w:r>
      <w:r>
        <w:rPr>
          <w:i/>
          <w:iCs/>
        </w:rPr>
        <w:t>intentionally left blank for layout]</w:t>
      </w:r>
    </w:p>
    <w:p w14:paraId="226A6353" w14:textId="77777777" w:rsidR="007E7C83" w:rsidRDefault="004D08F5" w:rsidP="002C06D4">
      <w:pPr>
        <w:pStyle w:val="Heading2"/>
        <w:keepNext w:val="0"/>
        <w:widowControl w:val="0"/>
      </w:pPr>
      <w:r w:rsidRPr="00B36BE3">
        <w:br w:type="page"/>
      </w:r>
    </w:p>
    <w:p w14:paraId="19AF5542" w14:textId="4527612A" w:rsidR="004D08F5" w:rsidRDefault="005C3C00" w:rsidP="002C06D4">
      <w:pPr>
        <w:pStyle w:val="Heading2"/>
        <w:keepNext w:val="0"/>
        <w:widowControl w:val="0"/>
      </w:pPr>
      <w:r w:rsidRPr="005C3C00">
        <w:t>Law Enforcement Incident Report Review Worksheet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084"/>
        <w:gridCol w:w="980"/>
        <w:gridCol w:w="2988"/>
      </w:tblGrid>
      <w:tr w:rsidR="005213AB" w:rsidRPr="007329F7" w14:paraId="785D61D9" w14:textId="77777777" w:rsidTr="007329F7">
        <w:tc>
          <w:tcPr>
            <w:tcW w:w="1080" w:type="dxa"/>
            <w:shd w:val="clear" w:color="auto" w:fill="auto"/>
          </w:tcPr>
          <w:p w14:paraId="76667C32" w14:textId="77777777" w:rsidR="003A124A" w:rsidRPr="007329F7" w:rsidRDefault="003A124A" w:rsidP="002C06D4">
            <w:pPr>
              <w:keepNext w:val="0"/>
              <w:widowControl w:val="0"/>
              <w:rPr>
                <w:rFonts w:eastAsia="Calibri"/>
              </w:rPr>
            </w:pPr>
            <w:r w:rsidRPr="007329F7">
              <w:rPr>
                <w:rFonts w:eastAsia="Calibri"/>
              </w:rPr>
              <w:t>Officer:</w:t>
            </w:r>
          </w:p>
        </w:tc>
        <w:tc>
          <w:tcPr>
            <w:tcW w:w="5400" w:type="dxa"/>
            <w:shd w:val="clear" w:color="auto" w:fill="auto"/>
          </w:tcPr>
          <w:p w14:paraId="54B78558" w14:textId="77777777" w:rsidR="003A124A" w:rsidRPr="007329F7" w:rsidRDefault="003A124A" w:rsidP="002C06D4">
            <w:pPr>
              <w:keepNext w:val="0"/>
              <w:widowControl w:val="0"/>
              <w:rPr>
                <w:rFonts w:eastAsia="Calibri"/>
              </w:rPr>
            </w:pPr>
          </w:p>
        </w:tc>
        <w:tc>
          <w:tcPr>
            <w:tcW w:w="990" w:type="dxa"/>
            <w:shd w:val="clear" w:color="auto" w:fill="auto"/>
          </w:tcPr>
          <w:p w14:paraId="1F83727D" w14:textId="77777777" w:rsidR="003A124A" w:rsidRPr="007329F7" w:rsidRDefault="003A124A" w:rsidP="002C06D4">
            <w:pPr>
              <w:keepNext w:val="0"/>
              <w:widowControl w:val="0"/>
              <w:rPr>
                <w:rFonts w:eastAsia="Calibri"/>
              </w:rPr>
            </w:pPr>
            <w:r w:rsidRPr="007329F7">
              <w:rPr>
                <w:rFonts w:eastAsia="Calibri"/>
              </w:rPr>
              <w:t>Case #</w:t>
            </w:r>
          </w:p>
        </w:tc>
        <w:tc>
          <w:tcPr>
            <w:tcW w:w="3168" w:type="dxa"/>
            <w:shd w:val="clear" w:color="auto" w:fill="auto"/>
          </w:tcPr>
          <w:p w14:paraId="10CBE002" w14:textId="77777777" w:rsidR="003A124A" w:rsidRPr="007329F7" w:rsidRDefault="003A124A" w:rsidP="002C06D4">
            <w:pPr>
              <w:keepNext w:val="0"/>
              <w:widowControl w:val="0"/>
              <w:rPr>
                <w:rFonts w:eastAsia="Calibri"/>
              </w:rPr>
            </w:pPr>
          </w:p>
        </w:tc>
      </w:tr>
      <w:tr w:rsidR="005213AB" w:rsidRPr="007329F7" w14:paraId="2E95F517" w14:textId="77777777" w:rsidTr="007329F7">
        <w:tc>
          <w:tcPr>
            <w:tcW w:w="1080" w:type="dxa"/>
            <w:shd w:val="clear" w:color="auto" w:fill="auto"/>
          </w:tcPr>
          <w:p w14:paraId="317FB9B8" w14:textId="77777777" w:rsidR="003A124A" w:rsidRPr="007329F7" w:rsidRDefault="003A124A" w:rsidP="002C06D4">
            <w:pPr>
              <w:keepNext w:val="0"/>
              <w:widowControl w:val="0"/>
              <w:rPr>
                <w:rFonts w:eastAsia="Calibri"/>
              </w:rPr>
            </w:pPr>
            <w:r w:rsidRPr="007329F7">
              <w:rPr>
                <w:rFonts w:eastAsia="Calibri"/>
              </w:rPr>
              <w:t>Advocate:</w:t>
            </w:r>
          </w:p>
        </w:tc>
        <w:tc>
          <w:tcPr>
            <w:tcW w:w="5400" w:type="dxa"/>
            <w:shd w:val="clear" w:color="auto" w:fill="auto"/>
          </w:tcPr>
          <w:p w14:paraId="0C04934D" w14:textId="77777777" w:rsidR="003A124A" w:rsidRPr="007329F7" w:rsidRDefault="003A124A" w:rsidP="002C06D4">
            <w:pPr>
              <w:keepNext w:val="0"/>
              <w:widowControl w:val="0"/>
              <w:rPr>
                <w:rFonts w:eastAsia="Calibri"/>
              </w:rPr>
            </w:pPr>
          </w:p>
        </w:tc>
        <w:tc>
          <w:tcPr>
            <w:tcW w:w="990" w:type="dxa"/>
            <w:shd w:val="clear" w:color="auto" w:fill="auto"/>
          </w:tcPr>
          <w:p w14:paraId="2693A114" w14:textId="77777777" w:rsidR="003A124A" w:rsidRPr="007329F7" w:rsidRDefault="003A124A" w:rsidP="002C06D4">
            <w:pPr>
              <w:keepNext w:val="0"/>
              <w:widowControl w:val="0"/>
              <w:rPr>
                <w:rFonts w:eastAsia="Calibri"/>
              </w:rPr>
            </w:pPr>
            <w:r w:rsidRPr="007329F7">
              <w:rPr>
                <w:rFonts w:eastAsia="Calibri"/>
              </w:rPr>
              <w:t xml:space="preserve">Date: </w:t>
            </w:r>
          </w:p>
        </w:tc>
        <w:tc>
          <w:tcPr>
            <w:tcW w:w="3168" w:type="dxa"/>
            <w:shd w:val="clear" w:color="auto" w:fill="auto"/>
          </w:tcPr>
          <w:p w14:paraId="08974746" w14:textId="77777777" w:rsidR="003A124A" w:rsidRPr="007329F7" w:rsidRDefault="003A124A" w:rsidP="002C06D4">
            <w:pPr>
              <w:keepNext w:val="0"/>
              <w:widowControl w:val="0"/>
              <w:rPr>
                <w:rFonts w:eastAsia="Calibri"/>
              </w:rPr>
            </w:pPr>
          </w:p>
        </w:tc>
      </w:tr>
    </w:tbl>
    <w:p w14:paraId="49E830B9" w14:textId="77777777" w:rsidR="003A124A" w:rsidRPr="003A124A" w:rsidRDefault="003A124A" w:rsidP="002C06D4">
      <w:pPr>
        <w:keepNext w:val="0"/>
        <w:widowControl w:val="0"/>
      </w:pPr>
    </w:p>
    <w:p w14:paraId="6BA1F9FA" w14:textId="6DC758F4" w:rsidR="004F5CC5" w:rsidRDefault="004F45BE" w:rsidP="004F45BE">
      <w:pPr>
        <w:keepNext w:val="0"/>
        <w:widowControl w:val="0"/>
      </w:pPr>
      <w:r>
        <w:t xml:space="preserve">      </w:t>
      </w:r>
      <w:r w:rsidR="004D08F5" w:rsidRPr="00646B1A">
        <w:t xml:space="preserve">Check boxes if the </w:t>
      </w:r>
      <w:r w:rsidR="00254357">
        <w:t xml:space="preserve">incident </w:t>
      </w:r>
      <w:r w:rsidR="004D08F5" w:rsidRPr="00646B1A">
        <w:t xml:space="preserve">report includes this information and circle items </w:t>
      </w:r>
      <w:r w:rsidR="00254357">
        <w:t>if</w:t>
      </w:r>
      <w:r w:rsidR="00254357" w:rsidRPr="00646B1A">
        <w:t xml:space="preserve"> </w:t>
      </w:r>
      <w:r w:rsidR="004D08F5" w:rsidRPr="00646B1A">
        <w:t xml:space="preserve">it </w:t>
      </w:r>
      <w:r w:rsidR="00B657C3" w:rsidRPr="00646B1A">
        <w:t>does not</w:t>
      </w:r>
      <w:r w:rsidR="004D08F5" w:rsidRPr="00646B1A">
        <w:t>:</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5210"/>
      </w:tblGrid>
      <w:tr w:rsidR="00C75399" w14:paraId="0B026875" w14:textId="77777777" w:rsidTr="00264593">
        <w:tc>
          <w:tcPr>
            <w:tcW w:w="2500" w:type="pct"/>
            <w:shd w:val="clear" w:color="auto" w:fill="auto"/>
          </w:tcPr>
          <w:p w14:paraId="3FFFE4AE" w14:textId="77777777" w:rsidR="00C75399" w:rsidRPr="00264593" w:rsidRDefault="00C75399" w:rsidP="002C06D4">
            <w:pPr>
              <w:keepNext w:val="0"/>
              <w:widowControl w:val="0"/>
              <w:rPr>
                <w:rFonts w:eastAsia="Calibri"/>
                <w:b/>
              </w:rPr>
            </w:pPr>
            <w:r w:rsidRPr="00264593">
              <w:rPr>
                <w:rFonts w:eastAsia="Calibri"/>
                <w:b/>
              </w:rPr>
              <w:t>Background and officer actions</w:t>
            </w:r>
          </w:p>
          <w:p w14:paraId="56F4C099" w14:textId="77777777" w:rsidR="00C75399" w:rsidRPr="00264593" w:rsidRDefault="00C75399" w:rsidP="002C06D4">
            <w:pPr>
              <w:keepNext w:val="0"/>
              <w:widowControl w:val="0"/>
              <w:numPr>
                <w:ilvl w:val="0"/>
                <w:numId w:val="1"/>
              </w:numPr>
              <w:rPr>
                <w:rFonts w:eastAsia="Calibri"/>
              </w:rPr>
            </w:pPr>
            <w:r w:rsidRPr="00264593">
              <w:rPr>
                <w:rFonts w:eastAsia="Calibri"/>
              </w:rPr>
              <w:t>Time of officer arrival and time of the incident</w:t>
            </w:r>
          </w:p>
          <w:p w14:paraId="068DA22D" w14:textId="6740A52F" w:rsidR="00C75399" w:rsidRPr="00264593" w:rsidRDefault="00C75399" w:rsidP="002C06D4">
            <w:pPr>
              <w:keepNext w:val="0"/>
              <w:widowControl w:val="0"/>
              <w:numPr>
                <w:ilvl w:val="0"/>
                <w:numId w:val="1"/>
              </w:numPr>
              <w:rPr>
                <w:rFonts w:eastAsia="Calibri"/>
              </w:rPr>
            </w:pPr>
            <w:r w:rsidRPr="00264593">
              <w:rPr>
                <w:rFonts w:eastAsia="Calibri"/>
              </w:rPr>
              <w:t>Relevant 911 information</w:t>
            </w:r>
          </w:p>
          <w:p w14:paraId="02933DBE" w14:textId="77777777" w:rsidR="00C75399" w:rsidRPr="00264593" w:rsidRDefault="00C75399" w:rsidP="002C06D4">
            <w:pPr>
              <w:keepNext w:val="0"/>
              <w:widowControl w:val="0"/>
              <w:numPr>
                <w:ilvl w:val="0"/>
                <w:numId w:val="1"/>
              </w:numPr>
              <w:rPr>
                <w:rFonts w:eastAsia="Calibri"/>
              </w:rPr>
            </w:pPr>
            <w:r w:rsidRPr="00264593">
              <w:rPr>
                <w:rFonts w:eastAsia="Calibri"/>
              </w:rPr>
              <w:t>Immediate statements of both parties and any witnesses at the scene</w:t>
            </w:r>
          </w:p>
          <w:p w14:paraId="65B447A3" w14:textId="77777777" w:rsidR="00C75399" w:rsidRPr="00264593" w:rsidRDefault="00C75399" w:rsidP="002C06D4">
            <w:pPr>
              <w:keepNext w:val="0"/>
              <w:widowControl w:val="0"/>
              <w:numPr>
                <w:ilvl w:val="0"/>
                <w:numId w:val="1"/>
              </w:numPr>
              <w:rPr>
                <w:rFonts w:eastAsia="Calibri"/>
              </w:rPr>
            </w:pPr>
            <w:r w:rsidRPr="00264593">
              <w:rPr>
                <w:rFonts w:eastAsia="Calibri"/>
              </w:rPr>
              <w:t>Complete description of the scene</w:t>
            </w:r>
          </w:p>
          <w:p w14:paraId="502D1919" w14:textId="36CC2AA9" w:rsidR="00C75399" w:rsidRPr="00264593" w:rsidRDefault="00C75399" w:rsidP="002C06D4">
            <w:pPr>
              <w:keepNext w:val="0"/>
              <w:widowControl w:val="0"/>
              <w:numPr>
                <w:ilvl w:val="0"/>
                <w:numId w:val="1"/>
              </w:numPr>
              <w:rPr>
                <w:rFonts w:eastAsia="Calibri"/>
              </w:rPr>
            </w:pPr>
            <w:r w:rsidRPr="00264593">
              <w:rPr>
                <w:rFonts w:eastAsia="Calibri"/>
              </w:rPr>
              <w:t>Any existing orders, probation, warrants,</w:t>
            </w:r>
            <w:r w:rsidR="00254357">
              <w:rPr>
                <w:rFonts w:eastAsia="Calibri"/>
              </w:rPr>
              <w:t xml:space="preserve"> or</w:t>
            </w:r>
            <w:r w:rsidRPr="00264593">
              <w:rPr>
                <w:rFonts w:eastAsia="Calibri"/>
              </w:rPr>
              <w:t xml:space="preserve"> prior convictions</w:t>
            </w:r>
          </w:p>
          <w:p w14:paraId="6D28BF9A" w14:textId="77777777" w:rsidR="00C75399" w:rsidRPr="00264593" w:rsidRDefault="00C75399" w:rsidP="002C06D4">
            <w:pPr>
              <w:keepNext w:val="0"/>
              <w:widowControl w:val="0"/>
              <w:numPr>
                <w:ilvl w:val="0"/>
                <w:numId w:val="1"/>
              </w:numPr>
              <w:rPr>
                <w:rFonts w:eastAsia="Calibri"/>
              </w:rPr>
            </w:pPr>
            <w:r w:rsidRPr="00264593">
              <w:rPr>
                <w:rFonts w:eastAsia="Calibri"/>
              </w:rPr>
              <w:t>Summary of actions taken by officer (entry, arrest, non-arrest, use of force, attempts to locate, squad pick up, transport, advocacy contact and referrals, victim notification, firearms seized, rationale for self-defense or predominant aggressor determination)</w:t>
            </w:r>
          </w:p>
          <w:p w14:paraId="4F4B69E2" w14:textId="77777777" w:rsidR="00C75399" w:rsidRPr="00264593" w:rsidRDefault="00C75399" w:rsidP="002C06D4">
            <w:pPr>
              <w:keepNext w:val="0"/>
              <w:widowControl w:val="0"/>
              <w:numPr>
                <w:ilvl w:val="0"/>
                <w:numId w:val="1"/>
              </w:numPr>
              <w:rPr>
                <w:rFonts w:eastAsia="Calibri"/>
              </w:rPr>
            </w:pPr>
            <w:r w:rsidRPr="00264593">
              <w:rPr>
                <w:rFonts w:eastAsia="Calibri"/>
              </w:rPr>
              <w:t>Account of evidence collected (pictures, statements, weapons, other)</w:t>
            </w:r>
          </w:p>
          <w:p w14:paraId="1B29F585" w14:textId="37785490" w:rsidR="00C75399" w:rsidRPr="00264593" w:rsidRDefault="00C75399" w:rsidP="002C06D4">
            <w:pPr>
              <w:keepNext w:val="0"/>
              <w:widowControl w:val="0"/>
              <w:numPr>
                <w:ilvl w:val="0"/>
                <w:numId w:val="1"/>
              </w:numPr>
              <w:rPr>
                <w:rFonts w:eastAsia="Calibri"/>
              </w:rPr>
            </w:pPr>
            <w:r w:rsidRPr="00264593">
              <w:rPr>
                <w:rFonts w:eastAsia="Calibri"/>
              </w:rPr>
              <w:t>If arrest was not made, the reason</w:t>
            </w:r>
            <w:r w:rsidR="00254357">
              <w:rPr>
                <w:rFonts w:eastAsia="Calibri"/>
              </w:rPr>
              <w:t>(</w:t>
            </w:r>
            <w:r w:rsidRPr="00264593">
              <w:rPr>
                <w:rFonts w:eastAsia="Calibri"/>
              </w:rPr>
              <w:t>s</w:t>
            </w:r>
            <w:r w:rsidR="00254357">
              <w:rPr>
                <w:rFonts w:eastAsia="Calibri"/>
              </w:rPr>
              <w:t>) why</w:t>
            </w:r>
          </w:p>
          <w:p w14:paraId="33BCB0CE" w14:textId="77777777" w:rsidR="00C75399" w:rsidRPr="00264593" w:rsidRDefault="00C75399" w:rsidP="002C06D4">
            <w:pPr>
              <w:keepNext w:val="0"/>
              <w:widowControl w:val="0"/>
              <w:numPr>
                <w:ilvl w:val="0"/>
                <w:numId w:val="1"/>
              </w:numPr>
              <w:rPr>
                <w:rFonts w:eastAsia="Calibri"/>
              </w:rPr>
            </w:pPr>
            <w:r w:rsidRPr="00264593">
              <w:rPr>
                <w:rFonts w:eastAsia="Calibri"/>
              </w:rPr>
              <w:t>Squad pickup and hold issued on gone on arrival (GOA) suspects that are on probation</w:t>
            </w:r>
          </w:p>
          <w:p w14:paraId="68D79F3B" w14:textId="77777777" w:rsidR="00C75399" w:rsidRPr="00264593" w:rsidRDefault="00C75399" w:rsidP="002C06D4">
            <w:pPr>
              <w:keepNext w:val="0"/>
              <w:widowControl w:val="0"/>
              <w:rPr>
                <w:rFonts w:eastAsia="Calibri"/>
              </w:rPr>
            </w:pPr>
          </w:p>
          <w:p w14:paraId="330496D1" w14:textId="7C7BAE45" w:rsidR="00C75399" w:rsidRPr="00264593" w:rsidRDefault="00C75399" w:rsidP="002C06D4">
            <w:pPr>
              <w:keepNext w:val="0"/>
              <w:widowControl w:val="0"/>
              <w:rPr>
                <w:rFonts w:eastAsia="Calibri"/>
                <w:b/>
              </w:rPr>
            </w:pPr>
            <w:r w:rsidRPr="00264593">
              <w:rPr>
                <w:rFonts w:eastAsia="Calibri"/>
                <w:b/>
              </w:rPr>
              <w:t>For</w:t>
            </w:r>
            <w:r w:rsidR="001652CF">
              <w:rPr>
                <w:rFonts w:eastAsia="Calibri"/>
                <w:b/>
              </w:rPr>
              <w:t xml:space="preserve"> each witness and involved parties</w:t>
            </w:r>
            <w:r w:rsidRPr="00264593">
              <w:rPr>
                <w:rFonts w:eastAsia="Calibri"/>
                <w:b/>
              </w:rPr>
              <w:t>:</w:t>
            </w:r>
          </w:p>
          <w:p w14:paraId="521A977B" w14:textId="77777777" w:rsidR="00C75399" w:rsidRPr="00264593" w:rsidRDefault="00C75399" w:rsidP="002C06D4">
            <w:pPr>
              <w:keepNext w:val="0"/>
              <w:widowControl w:val="0"/>
              <w:numPr>
                <w:ilvl w:val="0"/>
                <w:numId w:val="1"/>
              </w:numPr>
              <w:rPr>
                <w:rFonts w:eastAsia="Calibri"/>
              </w:rPr>
            </w:pPr>
            <w:r w:rsidRPr="00264593">
              <w:rPr>
                <w:rFonts w:eastAsia="Calibri"/>
              </w:rPr>
              <w:t>Name, DOB, address, phone numbers for home/work (include cellular)</w:t>
            </w:r>
          </w:p>
          <w:p w14:paraId="6132356E" w14:textId="77777777" w:rsidR="00C75399" w:rsidRPr="00264593" w:rsidRDefault="00C75399" w:rsidP="002C06D4">
            <w:pPr>
              <w:keepNext w:val="0"/>
              <w:widowControl w:val="0"/>
              <w:numPr>
                <w:ilvl w:val="0"/>
                <w:numId w:val="1"/>
              </w:numPr>
              <w:rPr>
                <w:rFonts w:eastAsia="Calibri"/>
              </w:rPr>
            </w:pPr>
            <w:r w:rsidRPr="00264593">
              <w:rPr>
                <w:rFonts w:eastAsia="Calibri"/>
              </w:rPr>
              <w:t>Relationship of parties involved/witnesses</w:t>
            </w:r>
          </w:p>
          <w:p w14:paraId="5E389E71" w14:textId="7ABD39C2" w:rsidR="00C75399" w:rsidRPr="00264593" w:rsidRDefault="001652CF" w:rsidP="002C06D4">
            <w:pPr>
              <w:keepNext w:val="0"/>
              <w:widowControl w:val="0"/>
              <w:numPr>
                <w:ilvl w:val="0"/>
                <w:numId w:val="1"/>
              </w:numPr>
              <w:rPr>
                <w:rFonts w:eastAsia="Calibri"/>
              </w:rPr>
            </w:pPr>
            <w:r>
              <w:rPr>
                <w:rFonts w:eastAsia="Calibri"/>
              </w:rPr>
              <w:t>A</w:t>
            </w:r>
            <w:r w:rsidR="00C75399" w:rsidRPr="00264593">
              <w:rPr>
                <w:rFonts w:eastAsia="Calibri"/>
              </w:rPr>
              <w:t>ccount of events &amp; responses to officer’s follow-up questions</w:t>
            </w:r>
          </w:p>
          <w:p w14:paraId="3D233AF4" w14:textId="06131DF9" w:rsidR="00C75399" w:rsidRPr="00264593" w:rsidRDefault="00C75399" w:rsidP="002C06D4">
            <w:pPr>
              <w:keepNext w:val="0"/>
              <w:widowControl w:val="0"/>
              <w:numPr>
                <w:ilvl w:val="0"/>
                <w:numId w:val="1"/>
              </w:numPr>
              <w:rPr>
                <w:rFonts w:eastAsia="Calibri"/>
              </w:rPr>
            </w:pPr>
            <w:r w:rsidRPr="00264593">
              <w:rPr>
                <w:rFonts w:eastAsia="Calibri"/>
              </w:rPr>
              <w:t>Officer</w:t>
            </w:r>
            <w:r w:rsidR="00254357">
              <w:rPr>
                <w:rFonts w:eastAsia="Calibri"/>
              </w:rPr>
              <w:t>’s</w:t>
            </w:r>
            <w:r w:rsidRPr="00264593">
              <w:rPr>
                <w:rFonts w:eastAsia="Calibri"/>
              </w:rPr>
              <w:t xml:space="preserve"> observation related to</w:t>
            </w:r>
            <w:r w:rsidR="001652CF">
              <w:rPr>
                <w:rFonts w:eastAsia="Calibri"/>
              </w:rPr>
              <w:t xml:space="preserve"> each parties’</w:t>
            </w:r>
            <w:r w:rsidRPr="00264593">
              <w:rPr>
                <w:rFonts w:eastAsia="Calibri"/>
              </w:rPr>
              <w:t xml:space="preserve"> account of events</w:t>
            </w:r>
          </w:p>
          <w:p w14:paraId="0B997DAF" w14:textId="77777777" w:rsidR="00C75399" w:rsidRPr="00264593" w:rsidRDefault="00C75399" w:rsidP="002C06D4">
            <w:pPr>
              <w:keepNext w:val="0"/>
              <w:widowControl w:val="0"/>
              <w:rPr>
                <w:rFonts w:eastAsia="Calibri"/>
              </w:rPr>
            </w:pPr>
          </w:p>
        </w:tc>
        <w:tc>
          <w:tcPr>
            <w:tcW w:w="2500" w:type="pct"/>
            <w:shd w:val="clear" w:color="auto" w:fill="auto"/>
          </w:tcPr>
          <w:p w14:paraId="1A774A4A" w14:textId="77777777" w:rsidR="00C75399" w:rsidRPr="00264593" w:rsidRDefault="00C75399" w:rsidP="002C06D4">
            <w:pPr>
              <w:keepNext w:val="0"/>
              <w:widowControl w:val="0"/>
              <w:rPr>
                <w:rFonts w:eastAsia="Calibri"/>
                <w:b/>
              </w:rPr>
            </w:pPr>
            <w:r w:rsidRPr="00264593">
              <w:rPr>
                <w:rFonts w:eastAsia="Calibri"/>
                <w:b/>
              </w:rPr>
              <w:t>For each party involved:</w:t>
            </w:r>
          </w:p>
          <w:p w14:paraId="6D69B6B2" w14:textId="2F66CBA4" w:rsidR="00C75399" w:rsidRPr="00264593" w:rsidRDefault="00C75399" w:rsidP="002C06D4">
            <w:pPr>
              <w:keepNext w:val="0"/>
              <w:widowControl w:val="0"/>
              <w:numPr>
                <w:ilvl w:val="0"/>
                <w:numId w:val="24"/>
              </w:numPr>
              <w:rPr>
                <w:rFonts w:eastAsia="Calibri"/>
              </w:rPr>
            </w:pPr>
            <w:r w:rsidRPr="00264593">
              <w:rPr>
                <w:rFonts w:eastAsia="Calibri"/>
              </w:rPr>
              <w:t>Injuries, including those not visible (e.g. sexual assault, strangulation)</w:t>
            </w:r>
          </w:p>
          <w:p w14:paraId="0B92C540" w14:textId="77777777" w:rsidR="00C75399" w:rsidRPr="00264593" w:rsidRDefault="00C75399" w:rsidP="002C06D4">
            <w:pPr>
              <w:keepNext w:val="0"/>
              <w:widowControl w:val="0"/>
              <w:numPr>
                <w:ilvl w:val="0"/>
                <w:numId w:val="24"/>
              </w:numPr>
              <w:rPr>
                <w:rFonts w:eastAsia="Calibri"/>
              </w:rPr>
            </w:pPr>
            <w:r w:rsidRPr="00264593">
              <w:rPr>
                <w:rFonts w:eastAsia="Calibri"/>
              </w:rPr>
              <w:t>Emotional state/demeanor</w:t>
            </w:r>
          </w:p>
          <w:p w14:paraId="18A5E206" w14:textId="77777777" w:rsidR="00C75399" w:rsidRPr="00264593" w:rsidRDefault="00C75399" w:rsidP="002C06D4">
            <w:pPr>
              <w:keepNext w:val="0"/>
              <w:widowControl w:val="0"/>
              <w:numPr>
                <w:ilvl w:val="0"/>
                <w:numId w:val="24"/>
              </w:numPr>
              <w:rPr>
                <w:rFonts w:eastAsia="Calibri"/>
              </w:rPr>
            </w:pPr>
            <w:r w:rsidRPr="00264593">
              <w:rPr>
                <w:rFonts w:eastAsia="Calibri"/>
              </w:rPr>
              <w:t>Acts of intimidation or aggression</w:t>
            </w:r>
          </w:p>
          <w:p w14:paraId="2EDCB561" w14:textId="77777777" w:rsidR="00C75399" w:rsidRPr="00264593" w:rsidRDefault="00C75399" w:rsidP="002C06D4">
            <w:pPr>
              <w:keepNext w:val="0"/>
              <w:widowControl w:val="0"/>
              <w:numPr>
                <w:ilvl w:val="0"/>
                <w:numId w:val="24"/>
              </w:numPr>
              <w:rPr>
                <w:rFonts w:eastAsia="Calibri"/>
              </w:rPr>
            </w:pPr>
            <w:r w:rsidRPr="00264593">
              <w:rPr>
                <w:rFonts w:eastAsia="Calibri"/>
              </w:rPr>
              <w:t>Presence or use of weapons</w:t>
            </w:r>
          </w:p>
          <w:p w14:paraId="642722BA" w14:textId="5A59B480" w:rsidR="00C75399" w:rsidRPr="00264593" w:rsidRDefault="00C75399" w:rsidP="002C06D4">
            <w:pPr>
              <w:keepNext w:val="0"/>
              <w:widowControl w:val="0"/>
              <w:numPr>
                <w:ilvl w:val="0"/>
                <w:numId w:val="24"/>
              </w:numPr>
              <w:rPr>
                <w:rFonts w:eastAsia="Calibri"/>
              </w:rPr>
            </w:pPr>
            <w:r w:rsidRPr="00264593">
              <w:rPr>
                <w:rFonts w:eastAsia="Calibri"/>
              </w:rPr>
              <w:t>Alcohol/</w:t>
            </w:r>
            <w:r w:rsidR="00254357">
              <w:rPr>
                <w:rFonts w:eastAsia="Calibri"/>
              </w:rPr>
              <w:t>d</w:t>
            </w:r>
            <w:r w:rsidRPr="00264593">
              <w:rPr>
                <w:rFonts w:eastAsia="Calibri"/>
              </w:rPr>
              <w:t>rug consumption/impairment</w:t>
            </w:r>
          </w:p>
          <w:p w14:paraId="4C6C2744" w14:textId="77777777" w:rsidR="00C75399" w:rsidRPr="00264593" w:rsidRDefault="00C75399" w:rsidP="002C06D4">
            <w:pPr>
              <w:keepNext w:val="0"/>
              <w:widowControl w:val="0"/>
              <w:numPr>
                <w:ilvl w:val="0"/>
                <w:numId w:val="24"/>
              </w:numPr>
              <w:rPr>
                <w:rFonts w:eastAsia="Calibri"/>
              </w:rPr>
            </w:pPr>
            <w:r w:rsidRPr="00264593">
              <w:rPr>
                <w:rFonts w:eastAsia="Calibri"/>
              </w:rPr>
              <w:t>Past history with same/other victims</w:t>
            </w:r>
          </w:p>
          <w:p w14:paraId="503EEC57" w14:textId="4FD0E936" w:rsidR="00C75399" w:rsidRPr="00264593" w:rsidRDefault="00C75399" w:rsidP="002C06D4">
            <w:pPr>
              <w:keepNext w:val="0"/>
              <w:widowControl w:val="0"/>
              <w:rPr>
                <w:rFonts w:eastAsia="Calibri"/>
                <w:b/>
              </w:rPr>
            </w:pPr>
            <w:r w:rsidRPr="00264593">
              <w:rPr>
                <w:rFonts w:eastAsia="Calibri"/>
                <w:b/>
              </w:rPr>
              <w:t>Info</w:t>
            </w:r>
            <w:r w:rsidR="00254357">
              <w:rPr>
                <w:rFonts w:eastAsia="Calibri"/>
                <w:b/>
              </w:rPr>
              <w:t>rmation</w:t>
            </w:r>
            <w:r w:rsidRPr="00264593">
              <w:rPr>
                <w:rFonts w:eastAsia="Calibri"/>
                <w:b/>
              </w:rPr>
              <w:t xml:space="preserve"> from the </w:t>
            </w:r>
            <w:r w:rsidR="00896BC7">
              <w:rPr>
                <w:rFonts w:eastAsia="Calibri"/>
                <w:b/>
              </w:rPr>
              <w:t>v</w:t>
            </w:r>
            <w:r w:rsidRPr="00264593">
              <w:rPr>
                <w:rFonts w:eastAsia="Calibri"/>
                <w:b/>
              </w:rPr>
              <w:t>ictim:</w:t>
            </w:r>
          </w:p>
          <w:p w14:paraId="18FDAA89" w14:textId="77777777" w:rsidR="00C75399" w:rsidRPr="00264593" w:rsidRDefault="00C75399" w:rsidP="002C06D4">
            <w:pPr>
              <w:pStyle w:val="ListParagraph"/>
              <w:keepNext w:val="0"/>
              <w:widowControl w:val="0"/>
              <w:numPr>
                <w:ilvl w:val="0"/>
                <w:numId w:val="25"/>
              </w:numPr>
              <w:rPr>
                <w:rFonts w:eastAsia="Calibri"/>
              </w:rPr>
            </w:pPr>
            <w:r w:rsidRPr="00264593">
              <w:rPr>
                <w:rFonts w:eastAsia="Calibri"/>
              </w:rPr>
              <w:t>Risk Questions</w:t>
            </w:r>
          </w:p>
          <w:p w14:paraId="568416F2" w14:textId="77777777" w:rsidR="00C75399" w:rsidRPr="00264593" w:rsidRDefault="00C75399" w:rsidP="002C06D4">
            <w:pPr>
              <w:keepNext w:val="0"/>
              <w:widowControl w:val="0"/>
              <w:numPr>
                <w:ilvl w:val="0"/>
                <w:numId w:val="2"/>
              </w:numPr>
              <w:rPr>
                <w:rFonts w:eastAsia="Calibri"/>
              </w:rPr>
            </w:pPr>
            <w:r w:rsidRPr="00264593">
              <w:rPr>
                <w:rFonts w:eastAsia="Calibri"/>
              </w:rPr>
              <w:t>Do you think he/she will seriously injure or kill you or your children?  What makes you think so? What makes you think not?</w:t>
            </w:r>
          </w:p>
          <w:p w14:paraId="24711F34" w14:textId="77777777" w:rsidR="00C75399" w:rsidRPr="00264593" w:rsidRDefault="00C75399" w:rsidP="002C06D4">
            <w:pPr>
              <w:keepNext w:val="0"/>
              <w:widowControl w:val="0"/>
              <w:numPr>
                <w:ilvl w:val="0"/>
                <w:numId w:val="2"/>
              </w:numPr>
              <w:rPr>
                <w:rFonts w:eastAsia="Calibri"/>
              </w:rPr>
            </w:pPr>
            <w:r w:rsidRPr="00264593">
              <w:rPr>
                <w:rFonts w:eastAsia="Calibri"/>
              </w:rPr>
              <w:t xml:space="preserve">How frequently and seriously does he/she intimidate, threaten, or assault you? Is it getting worse? Getting better? </w:t>
            </w:r>
          </w:p>
          <w:p w14:paraId="22C6C6D7" w14:textId="77777777" w:rsidR="00C75399" w:rsidRPr="00264593" w:rsidRDefault="00C75399" w:rsidP="002C06D4">
            <w:pPr>
              <w:keepNext w:val="0"/>
              <w:widowControl w:val="0"/>
              <w:numPr>
                <w:ilvl w:val="0"/>
                <w:numId w:val="2"/>
              </w:numPr>
              <w:rPr>
                <w:rFonts w:eastAsia="Calibri"/>
              </w:rPr>
            </w:pPr>
            <w:r w:rsidRPr="00264593">
              <w:rPr>
                <w:rFonts w:eastAsia="Calibri"/>
              </w:rPr>
              <w:t>Describe the time you were most frightened or injured by him/her.</w:t>
            </w:r>
          </w:p>
          <w:p w14:paraId="3EC6DB61" w14:textId="7FA222F9" w:rsidR="00C75399" w:rsidRPr="00264593" w:rsidRDefault="00C75399" w:rsidP="002C06D4">
            <w:pPr>
              <w:pStyle w:val="ListParagraph"/>
              <w:keepNext w:val="0"/>
              <w:widowControl w:val="0"/>
              <w:numPr>
                <w:ilvl w:val="0"/>
                <w:numId w:val="26"/>
              </w:numPr>
              <w:rPr>
                <w:rFonts w:eastAsia="Calibri"/>
              </w:rPr>
            </w:pPr>
            <w:r w:rsidRPr="00264593">
              <w:rPr>
                <w:rFonts w:eastAsia="Calibri"/>
              </w:rPr>
              <w:t xml:space="preserve">Threats made by suspect to the victim for seeking help </w:t>
            </w:r>
          </w:p>
          <w:p w14:paraId="6DDAF7B2" w14:textId="257411E6" w:rsidR="00C75399" w:rsidRPr="00264593" w:rsidRDefault="00C75399" w:rsidP="002C06D4">
            <w:pPr>
              <w:pStyle w:val="ListParagraph"/>
              <w:keepNext w:val="0"/>
              <w:widowControl w:val="0"/>
              <w:numPr>
                <w:ilvl w:val="0"/>
                <w:numId w:val="26"/>
              </w:numPr>
              <w:rPr>
                <w:rFonts w:eastAsia="Calibri"/>
              </w:rPr>
            </w:pPr>
            <w:r w:rsidRPr="00264593">
              <w:rPr>
                <w:rFonts w:eastAsia="Calibri"/>
              </w:rPr>
              <w:t xml:space="preserve">Name and phone numbers of someone who can always reach the victim. Note: Record victim contact information in the confidential section of the report and </w:t>
            </w:r>
            <w:r w:rsidR="00254357" w:rsidRPr="00264593">
              <w:rPr>
                <w:rFonts w:eastAsia="Calibri"/>
              </w:rPr>
              <w:t>on the</w:t>
            </w:r>
            <w:r w:rsidRPr="00264593">
              <w:rPr>
                <w:rFonts w:eastAsia="Calibri"/>
              </w:rPr>
              <w:t xml:space="preserve"> </w:t>
            </w:r>
            <w:r w:rsidRPr="001652CF">
              <w:rPr>
                <w:rFonts w:eastAsia="Calibri"/>
              </w:rPr>
              <w:t>Victim Information Form</w:t>
            </w:r>
            <w:r w:rsidRPr="00264593">
              <w:rPr>
                <w:rFonts w:eastAsia="Calibri"/>
                <w:i/>
              </w:rPr>
              <w:t>.</w:t>
            </w:r>
          </w:p>
          <w:p w14:paraId="045D513E" w14:textId="7F82023C" w:rsidR="00C75399" w:rsidRPr="00264593" w:rsidRDefault="00C75399" w:rsidP="005833E8">
            <w:pPr>
              <w:pStyle w:val="ListParagraph"/>
              <w:keepNext w:val="0"/>
              <w:widowControl w:val="0"/>
              <w:numPr>
                <w:ilvl w:val="0"/>
                <w:numId w:val="26"/>
              </w:numPr>
              <w:rPr>
                <w:rFonts w:eastAsia="Calibri"/>
              </w:rPr>
            </w:pPr>
            <w:r w:rsidRPr="00264593">
              <w:rPr>
                <w:rFonts w:eastAsia="Calibri"/>
              </w:rPr>
              <w:t xml:space="preserve">Inform the victim every effort will be made to protect this information, the suspect could </w:t>
            </w:r>
            <w:r w:rsidR="005833E8">
              <w:rPr>
                <w:rFonts w:eastAsia="Calibri"/>
              </w:rPr>
              <w:t xml:space="preserve">possibly </w:t>
            </w:r>
            <w:r w:rsidRPr="00264593">
              <w:rPr>
                <w:rFonts w:eastAsia="Calibri"/>
              </w:rPr>
              <w:t>gain access via court order</w:t>
            </w:r>
            <w:r w:rsidR="00521B8A">
              <w:rPr>
                <w:rFonts w:eastAsia="Calibri"/>
              </w:rPr>
              <w:t>, mandatory reporting requirement, or a public records request</w:t>
            </w:r>
            <w:r w:rsidRPr="00264593">
              <w:rPr>
                <w:rFonts w:eastAsia="Calibri"/>
              </w:rPr>
              <w:t>.</w:t>
            </w:r>
            <w:r w:rsidR="00521B8A">
              <w:rPr>
                <w:rFonts w:eastAsia="Calibri"/>
              </w:rPr>
              <w:t xml:space="preserve"> [</w:t>
            </w:r>
            <w:r w:rsidR="00521B8A" w:rsidRPr="008D0559">
              <w:rPr>
                <w:rFonts w:eastAsia="Calibri"/>
                <w:u w:val="single"/>
              </w:rPr>
              <w:t>Need to know the law about this for your jurisdiction.</w:t>
            </w:r>
            <w:r w:rsidR="00521B8A">
              <w:rPr>
                <w:rFonts w:eastAsia="Calibri"/>
              </w:rPr>
              <w:t>]</w:t>
            </w:r>
          </w:p>
        </w:tc>
      </w:tr>
    </w:tbl>
    <w:p w14:paraId="766DF511" w14:textId="77777777" w:rsidR="00C75399" w:rsidRPr="00646B1A" w:rsidRDefault="00C75399" w:rsidP="002C06D4">
      <w:pPr>
        <w:keepNext w:val="0"/>
        <w:widowControl w:val="0"/>
        <w:sectPr w:rsidR="00C75399" w:rsidRPr="00646B1A" w:rsidSect="007F144A">
          <w:footerReference w:type="default" r:id="rId30"/>
          <w:type w:val="continuous"/>
          <w:pgSz w:w="12240" w:h="15840"/>
          <w:pgMar w:top="720" w:right="720" w:bottom="540" w:left="720" w:header="720" w:footer="720" w:gutter="0"/>
          <w:cols w:space="720"/>
          <w:docGrid w:linePitch="381"/>
        </w:sectPr>
      </w:pPr>
    </w:p>
    <w:p w14:paraId="735F7F97" w14:textId="517EC225" w:rsidR="004D08F5" w:rsidRPr="000167B4" w:rsidRDefault="004D08F5" w:rsidP="002C06D4">
      <w:pPr>
        <w:keepNext w:val="0"/>
        <w:widowControl w:val="0"/>
        <w:ind w:left="-810"/>
        <w:rPr>
          <w:rFonts w:eastAsia="Calibri"/>
          <w:b/>
        </w:rPr>
      </w:pPr>
      <w:r w:rsidRPr="000167B4">
        <w:rPr>
          <w:rFonts w:eastAsia="Calibri"/>
          <w:b/>
        </w:rPr>
        <w:t>Additional information related to the suspect</w:t>
      </w:r>
    </w:p>
    <w:p w14:paraId="31AEABC8" w14:textId="0D88B222" w:rsidR="004D08F5" w:rsidRPr="00646B1A" w:rsidRDefault="004D08F5" w:rsidP="002C06D4">
      <w:pPr>
        <w:keepNext w:val="0"/>
        <w:widowControl w:val="0"/>
        <w:numPr>
          <w:ilvl w:val="0"/>
          <w:numId w:val="27"/>
        </w:numPr>
        <w:rPr>
          <w:rFonts w:eastAsia="Calibri"/>
        </w:rPr>
      </w:pPr>
      <w:r w:rsidRPr="00646B1A">
        <w:rPr>
          <w:rFonts w:eastAsia="Calibri"/>
        </w:rPr>
        <w:t>GOA: details about where the suspect might have gone and where he lives or stays when not at the address of the incident</w:t>
      </w:r>
    </w:p>
    <w:p w14:paraId="1500EF1A" w14:textId="77777777" w:rsidR="004D08F5" w:rsidRPr="00646B1A" w:rsidRDefault="004D08F5" w:rsidP="002C06D4">
      <w:pPr>
        <w:keepNext w:val="0"/>
        <w:widowControl w:val="0"/>
        <w:numPr>
          <w:ilvl w:val="0"/>
          <w:numId w:val="27"/>
        </w:numPr>
        <w:rPr>
          <w:rFonts w:eastAsia="Calibri"/>
        </w:rPr>
      </w:pPr>
      <w:r w:rsidRPr="00646B1A">
        <w:rPr>
          <w:rFonts w:eastAsia="Calibri"/>
        </w:rPr>
        <w:t>Suspect’s county and state of residence during the past ten years</w:t>
      </w:r>
    </w:p>
    <w:p w14:paraId="5FE16AF2" w14:textId="2E0944AE" w:rsidR="004D08F5" w:rsidRPr="00646B1A" w:rsidRDefault="004D08F5" w:rsidP="002C06D4">
      <w:pPr>
        <w:keepNext w:val="0"/>
        <w:widowControl w:val="0"/>
        <w:numPr>
          <w:ilvl w:val="0"/>
          <w:numId w:val="27"/>
        </w:numPr>
        <w:rPr>
          <w:rFonts w:eastAsia="Calibri"/>
        </w:rPr>
      </w:pPr>
      <w:r w:rsidRPr="00646B1A">
        <w:rPr>
          <w:rFonts w:eastAsia="Calibri"/>
        </w:rPr>
        <w:t>Whether Miranda is given or a request for an attorney was made and when this occurred</w:t>
      </w:r>
    </w:p>
    <w:p w14:paraId="65D0B016" w14:textId="4525872D" w:rsidR="004D08F5" w:rsidRPr="00646B1A" w:rsidRDefault="004D08F5" w:rsidP="002C06D4">
      <w:pPr>
        <w:keepNext w:val="0"/>
        <w:widowControl w:val="0"/>
        <w:numPr>
          <w:ilvl w:val="0"/>
          <w:numId w:val="27"/>
        </w:numPr>
        <w:rPr>
          <w:rFonts w:eastAsia="Calibri"/>
        </w:rPr>
      </w:pPr>
      <w:r w:rsidRPr="00646B1A">
        <w:rPr>
          <w:rFonts w:eastAsia="Calibri"/>
        </w:rPr>
        <w:t xml:space="preserve">Any spontaneous statements </w:t>
      </w:r>
      <w:r w:rsidR="001652CF">
        <w:rPr>
          <w:rFonts w:eastAsia="Calibri"/>
        </w:rPr>
        <w:t>made</w:t>
      </w:r>
      <w:r w:rsidRPr="00646B1A">
        <w:rPr>
          <w:rFonts w:eastAsia="Calibri"/>
        </w:rPr>
        <w:t xml:space="preserve"> by the suspect after the arrest</w:t>
      </w:r>
    </w:p>
    <w:p w14:paraId="12002498" w14:textId="77777777" w:rsidR="008E447F" w:rsidRDefault="008E447F" w:rsidP="002C06D4">
      <w:pPr>
        <w:keepNext w:val="0"/>
        <w:widowControl w:val="0"/>
        <w:ind w:left="-810"/>
        <w:rPr>
          <w:rFonts w:eastAsia="Calibri"/>
        </w:rPr>
      </w:pPr>
    </w:p>
    <w:p w14:paraId="2A88A493" w14:textId="3A8ED371" w:rsidR="004D08F5" w:rsidRPr="000167B4" w:rsidRDefault="004D08F5" w:rsidP="002C06D4">
      <w:pPr>
        <w:keepNext w:val="0"/>
        <w:widowControl w:val="0"/>
        <w:ind w:left="-810"/>
        <w:rPr>
          <w:rFonts w:eastAsia="Calibri"/>
          <w:b/>
        </w:rPr>
      </w:pPr>
      <w:r w:rsidRPr="000167B4">
        <w:rPr>
          <w:rFonts w:eastAsia="Calibri"/>
          <w:b/>
        </w:rPr>
        <w:t>Additional information related to the case</w:t>
      </w:r>
    </w:p>
    <w:p w14:paraId="571E6E92" w14:textId="4B7DCFDF" w:rsidR="004D08F5" w:rsidRPr="00646B1A" w:rsidRDefault="004D08F5" w:rsidP="002C06D4">
      <w:pPr>
        <w:keepNext w:val="0"/>
        <w:widowControl w:val="0"/>
        <w:numPr>
          <w:ilvl w:val="0"/>
          <w:numId w:val="28"/>
        </w:numPr>
        <w:rPr>
          <w:rFonts w:eastAsia="Calibri"/>
          <w:b/>
          <w:u w:val="single"/>
        </w:rPr>
      </w:pPr>
      <w:r w:rsidRPr="00646B1A">
        <w:rPr>
          <w:rFonts w:eastAsia="Calibri"/>
        </w:rPr>
        <w:t>Details regarding the presence, involvement, and welfare of children</w:t>
      </w:r>
      <w:r w:rsidR="00EA12C2">
        <w:rPr>
          <w:rFonts w:eastAsia="Calibri"/>
        </w:rPr>
        <w:t>, elders, and adults with disabilities</w:t>
      </w:r>
      <w:r w:rsidRPr="00646B1A">
        <w:rPr>
          <w:rFonts w:eastAsia="Calibri"/>
        </w:rPr>
        <w:t xml:space="preserve"> at the scene</w:t>
      </w:r>
    </w:p>
    <w:p w14:paraId="4584C8B5" w14:textId="6C6BD4B7" w:rsidR="004D08F5" w:rsidRPr="00646B1A" w:rsidRDefault="004D08F5" w:rsidP="002C06D4">
      <w:pPr>
        <w:keepNext w:val="0"/>
        <w:widowControl w:val="0"/>
        <w:numPr>
          <w:ilvl w:val="0"/>
          <w:numId w:val="28"/>
        </w:numPr>
        <w:rPr>
          <w:rFonts w:eastAsia="Calibri"/>
          <w:b/>
          <w:u w:val="single"/>
        </w:rPr>
      </w:pPr>
      <w:r w:rsidRPr="00646B1A">
        <w:rPr>
          <w:rFonts w:eastAsia="Calibri"/>
        </w:rPr>
        <w:t>Existence of language, communication, or cognition barriers</w:t>
      </w:r>
    </w:p>
    <w:p w14:paraId="1214904A" w14:textId="2922096D" w:rsidR="004D08F5" w:rsidRPr="00646B1A" w:rsidRDefault="004D08F5" w:rsidP="002C06D4">
      <w:pPr>
        <w:keepNext w:val="0"/>
        <w:widowControl w:val="0"/>
        <w:numPr>
          <w:ilvl w:val="0"/>
          <w:numId w:val="28"/>
        </w:numPr>
        <w:rPr>
          <w:rFonts w:eastAsia="Calibri"/>
          <w:b/>
          <w:u w:val="single"/>
        </w:rPr>
      </w:pPr>
      <w:r w:rsidRPr="00646B1A">
        <w:rPr>
          <w:rFonts w:eastAsia="Calibri"/>
        </w:rPr>
        <w:t>Medical help offered or used, facility, and medical release obtained</w:t>
      </w:r>
    </w:p>
    <w:p w14:paraId="4A331879" w14:textId="77777777" w:rsidR="004D08F5" w:rsidRPr="00646B1A" w:rsidRDefault="004D08F5" w:rsidP="002C06D4">
      <w:pPr>
        <w:keepNext w:val="0"/>
        <w:widowControl w:val="0"/>
        <w:ind w:left="-810"/>
      </w:pPr>
    </w:p>
    <w:p w14:paraId="253EC4BB" w14:textId="77777777" w:rsidR="00646B1A" w:rsidRPr="000167B4" w:rsidRDefault="004D08F5" w:rsidP="002C06D4">
      <w:pPr>
        <w:keepNext w:val="0"/>
        <w:widowControl w:val="0"/>
        <w:numPr>
          <w:ilvl w:val="0"/>
          <w:numId w:val="3"/>
        </w:numPr>
        <w:ind w:left="-450"/>
        <w:rPr>
          <w:b/>
        </w:rPr>
      </w:pPr>
      <w:r w:rsidRPr="000167B4">
        <w:rPr>
          <w:b/>
        </w:rPr>
        <w:t>Self-Defense</w:t>
      </w:r>
      <w:r w:rsidR="000167B4">
        <w:rPr>
          <w:b/>
        </w:rPr>
        <w:t xml:space="preserve">. </w:t>
      </w:r>
    </w:p>
    <w:p w14:paraId="740E0D8D" w14:textId="0C815656" w:rsidR="004D08F5" w:rsidRPr="00646B1A" w:rsidRDefault="004D08F5" w:rsidP="002C06D4">
      <w:pPr>
        <w:keepNext w:val="0"/>
        <w:widowControl w:val="0"/>
        <w:ind w:left="-810"/>
      </w:pPr>
      <w:r w:rsidRPr="00646B1A">
        <w:t xml:space="preserve">Reasonable force may be used to resist or aid another </w:t>
      </w:r>
      <w:r w:rsidR="00254357">
        <w:t>in resi</w:t>
      </w:r>
      <w:r w:rsidR="00DA362C">
        <w:t>s</w:t>
      </w:r>
      <w:r w:rsidR="00254357">
        <w:t>ting</w:t>
      </w:r>
      <w:r w:rsidRPr="00646B1A">
        <w:t xml:space="preserve"> an offensive action. A person may use all of the force and means </w:t>
      </w:r>
      <w:r w:rsidR="001652CF">
        <w:t>s/he</w:t>
      </w:r>
      <w:r w:rsidRPr="00646B1A">
        <w:t xml:space="preserve"> reasonably believes </w:t>
      </w:r>
      <w:r w:rsidR="00DA362C">
        <w:t xml:space="preserve">is </w:t>
      </w:r>
      <w:r w:rsidRPr="00646B1A">
        <w:t xml:space="preserve">necessary to prevent bodily injury that appears </w:t>
      </w:r>
      <w:r w:rsidR="00646B1A" w:rsidRPr="00646B1A">
        <w:t>imminent</w:t>
      </w:r>
      <w:r w:rsidRPr="00646B1A">
        <w:t>. The use of force must be reasonable given the strength differential and the nature of the threat</w:t>
      </w:r>
      <w:r w:rsidR="00896BC7">
        <w:t>.</w:t>
      </w:r>
      <w:r w:rsidRPr="00646B1A">
        <w:t xml:space="preserve"> </w:t>
      </w:r>
      <w:r w:rsidR="00896BC7">
        <w:t>Deadly</w:t>
      </w:r>
      <w:r w:rsidRPr="00646B1A">
        <w:t xml:space="preserve"> force is justified when necessary to prevent death or great and imm</w:t>
      </w:r>
      <w:r w:rsidR="00896BC7">
        <w:t>i</w:t>
      </w:r>
      <w:r w:rsidRPr="00646B1A">
        <w:t>nent bodily harm.</w:t>
      </w:r>
    </w:p>
    <w:p w14:paraId="5A2ACF56" w14:textId="77777777" w:rsidR="004D08F5" w:rsidRPr="00646B1A" w:rsidRDefault="004D08F5" w:rsidP="002C06D4">
      <w:pPr>
        <w:keepNext w:val="0"/>
        <w:widowControl w:val="0"/>
        <w:ind w:left="-810"/>
      </w:pPr>
      <w:r w:rsidRPr="00646B1A">
        <w:t> </w:t>
      </w:r>
    </w:p>
    <w:p w14:paraId="3760EC7C" w14:textId="77777777" w:rsidR="00646B1A" w:rsidRPr="000167B4" w:rsidRDefault="004D08F5" w:rsidP="002C06D4">
      <w:pPr>
        <w:keepNext w:val="0"/>
        <w:widowControl w:val="0"/>
        <w:numPr>
          <w:ilvl w:val="0"/>
          <w:numId w:val="3"/>
        </w:numPr>
        <w:ind w:left="-810"/>
        <w:rPr>
          <w:b/>
        </w:rPr>
      </w:pPr>
      <w:r w:rsidRPr="000167B4">
        <w:rPr>
          <w:b/>
        </w:rPr>
        <w:t>Predominant Aggressor Considerations</w:t>
      </w:r>
    </w:p>
    <w:p w14:paraId="1C5D2D83" w14:textId="5376A198" w:rsidR="004D08F5" w:rsidRPr="000167B4" w:rsidRDefault="004D08F5" w:rsidP="002C06D4">
      <w:pPr>
        <w:keepNext w:val="0"/>
        <w:widowControl w:val="0"/>
        <w:ind w:left="-810"/>
        <w:rPr>
          <w:i/>
        </w:rPr>
      </w:pPr>
      <w:r w:rsidRPr="000167B4">
        <w:rPr>
          <w:i/>
        </w:rPr>
        <w:t>Intent of policy</w:t>
      </w:r>
      <w:r w:rsidR="00646B1A" w:rsidRPr="000167B4">
        <w:rPr>
          <w:i/>
        </w:rPr>
        <w:t xml:space="preserve">: </w:t>
      </w:r>
      <w:r w:rsidR="00600E69">
        <w:rPr>
          <w:i/>
        </w:rPr>
        <w:t>to protect victims of on</w:t>
      </w:r>
      <w:r w:rsidRPr="000167B4">
        <w:rPr>
          <w:i/>
        </w:rPr>
        <w:t>going abuse.</w:t>
      </w:r>
    </w:p>
    <w:p w14:paraId="3DA7B39C" w14:textId="2008722E" w:rsidR="004D08F5" w:rsidRPr="00646B1A" w:rsidRDefault="004D08F5" w:rsidP="002C06D4">
      <w:pPr>
        <w:keepNext w:val="0"/>
        <w:widowControl w:val="0"/>
        <w:ind w:left="-810"/>
      </w:pPr>
      <w:r w:rsidRPr="00646B1A">
        <w:t>Compare the following</w:t>
      </w:r>
      <w:r w:rsidR="00600E69">
        <w:t xml:space="preserve"> factors for each party</w:t>
      </w:r>
      <w:r w:rsidRPr="00646B1A">
        <w:t>:</w:t>
      </w:r>
    </w:p>
    <w:p w14:paraId="65A24A47" w14:textId="0EFE28D3" w:rsidR="004D08F5" w:rsidRPr="00646B1A" w:rsidRDefault="004D08F5" w:rsidP="002C06D4">
      <w:pPr>
        <w:keepNext w:val="0"/>
        <w:widowControl w:val="0"/>
        <w:numPr>
          <w:ilvl w:val="0"/>
          <w:numId w:val="3"/>
        </w:numPr>
        <w:ind w:left="360" w:hanging="270"/>
      </w:pPr>
      <w:r w:rsidRPr="00646B1A">
        <w:t xml:space="preserve">Severity of </w:t>
      </w:r>
      <w:r w:rsidRPr="00896BC7">
        <w:t>their i</w:t>
      </w:r>
      <w:r w:rsidRPr="00646B1A">
        <w:t xml:space="preserve">njuries and </w:t>
      </w:r>
      <w:r w:rsidR="00600E69">
        <w:t xml:space="preserve">the fear generated by this </w:t>
      </w:r>
      <w:r w:rsidRPr="00646B1A">
        <w:t>incident</w:t>
      </w:r>
    </w:p>
    <w:p w14:paraId="1E086122" w14:textId="67E4B773" w:rsidR="004D08F5" w:rsidRPr="00646B1A" w:rsidRDefault="004D08F5" w:rsidP="002C06D4">
      <w:pPr>
        <w:keepNext w:val="0"/>
        <w:widowControl w:val="0"/>
        <w:numPr>
          <w:ilvl w:val="0"/>
          <w:numId w:val="3"/>
        </w:numPr>
        <w:ind w:left="360" w:hanging="270"/>
      </w:pPr>
      <w:r w:rsidRPr="00646B1A">
        <w:t xml:space="preserve">Use of force and intimidation </w:t>
      </w:r>
      <w:r w:rsidR="00600E69">
        <w:t xml:space="preserve">during this </w:t>
      </w:r>
      <w:r w:rsidRPr="00646B1A">
        <w:t>incident</w:t>
      </w:r>
    </w:p>
    <w:p w14:paraId="428318F0" w14:textId="44943665" w:rsidR="004D08F5" w:rsidRPr="00646B1A" w:rsidRDefault="004D08F5" w:rsidP="002C06D4">
      <w:pPr>
        <w:keepNext w:val="0"/>
        <w:widowControl w:val="0"/>
        <w:numPr>
          <w:ilvl w:val="0"/>
          <w:numId w:val="3"/>
        </w:numPr>
        <w:ind w:left="360" w:hanging="270"/>
      </w:pPr>
      <w:r w:rsidRPr="00646B1A">
        <w:t>Prior domestic abuse by each party</w:t>
      </w:r>
    </w:p>
    <w:p w14:paraId="3A6082E2" w14:textId="517C0401" w:rsidR="004D08F5" w:rsidRPr="00646B1A" w:rsidRDefault="004D08F5" w:rsidP="002C06D4">
      <w:pPr>
        <w:keepNext w:val="0"/>
        <w:widowControl w:val="0"/>
        <w:numPr>
          <w:ilvl w:val="0"/>
          <w:numId w:val="3"/>
        </w:numPr>
        <w:ind w:left="360" w:hanging="270"/>
      </w:pPr>
      <w:r w:rsidRPr="00646B1A">
        <w:t>Likelihood of each suspect to cause further injury</w:t>
      </w:r>
    </w:p>
    <w:p w14:paraId="2389EDD2" w14:textId="54108095" w:rsidR="004D08F5" w:rsidRPr="00646B1A" w:rsidRDefault="004D08F5" w:rsidP="002C06D4">
      <w:pPr>
        <w:keepNext w:val="0"/>
        <w:widowControl w:val="0"/>
        <w:numPr>
          <w:ilvl w:val="0"/>
          <w:numId w:val="3"/>
        </w:numPr>
        <w:ind w:left="360" w:hanging="270"/>
      </w:pPr>
      <w:r w:rsidRPr="00646B1A">
        <w:t>Fear of each person being injured by the other</w:t>
      </w:r>
    </w:p>
    <w:p w14:paraId="7D756355" w14:textId="77777777" w:rsidR="004D08F5" w:rsidRPr="00646B1A" w:rsidRDefault="004D08F5" w:rsidP="002C06D4">
      <w:pPr>
        <w:keepNext w:val="0"/>
        <w:widowControl w:val="0"/>
        <w:ind w:left="-810"/>
      </w:pPr>
    </w:p>
    <w:p w14:paraId="1B70B01D" w14:textId="250A7DE5" w:rsidR="00DF04A6" w:rsidRPr="00B47353" w:rsidRDefault="004D08F5" w:rsidP="002C06D4">
      <w:pPr>
        <w:keepNext w:val="0"/>
        <w:widowControl w:val="0"/>
        <w:numPr>
          <w:ilvl w:val="0"/>
          <w:numId w:val="3"/>
        </w:numPr>
        <w:ind w:left="-810"/>
      </w:pPr>
      <w:r w:rsidRPr="00B47353">
        <w:t xml:space="preserve">Appropriate </w:t>
      </w:r>
      <w:r w:rsidR="00B47353">
        <w:t>a</w:t>
      </w:r>
      <w:r w:rsidRPr="00B47353">
        <w:t xml:space="preserve">pplication of </w:t>
      </w:r>
      <w:r w:rsidR="00600E69">
        <w:t xml:space="preserve">law enforcement’s </w:t>
      </w:r>
      <w:r w:rsidR="00B47353">
        <w:t>a</w:t>
      </w:r>
      <w:r w:rsidRPr="00B47353">
        <w:t>rrest/</w:t>
      </w:r>
      <w:r w:rsidR="00B47353">
        <w:t>s</w:t>
      </w:r>
      <w:r w:rsidRPr="00B47353">
        <w:t>elf-</w:t>
      </w:r>
      <w:r w:rsidR="00B47353">
        <w:t>d</w:t>
      </w:r>
      <w:r w:rsidRPr="00B47353">
        <w:t>efense/</w:t>
      </w:r>
      <w:r w:rsidR="00B47353">
        <w:t>p</w:t>
      </w:r>
      <w:r w:rsidRPr="00B47353">
        <w:t xml:space="preserve">redominant </w:t>
      </w:r>
      <w:r w:rsidR="00B47353">
        <w:t>a</w:t>
      </w:r>
      <w:r w:rsidRPr="00B47353">
        <w:t xml:space="preserve">ggressor </w:t>
      </w:r>
      <w:r w:rsidR="00B47353">
        <w:t>p</w:t>
      </w:r>
      <w:r w:rsidRPr="00B47353">
        <w:t>olicy</w:t>
      </w:r>
    </w:p>
    <w:p w14:paraId="4D21024E" w14:textId="77777777" w:rsidR="00646B1A" w:rsidRDefault="00646B1A" w:rsidP="002C06D4">
      <w:pPr>
        <w:keepNext w:val="0"/>
        <w:widowControl w:val="0"/>
        <w:ind w:left="-810"/>
      </w:pPr>
    </w:p>
    <w:p w14:paraId="066245E7" w14:textId="77777777" w:rsidR="00646B1A" w:rsidRDefault="00646B1A" w:rsidP="002C06D4">
      <w:pPr>
        <w:keepNext w:val="0"/>
        <w:widowControl w:val="0"/>
        <w:ind w:left="-810"/>
      </w:pPr>
      <w:r>
        <w:t xml:space="preserve">Comments on all circled items: </w:t>
      </w:r>
    </w:p>
    <w:p w14:paraId="0320610D" w14:textId="77777777" w:rsidR="007F144A" w:rsidRDefault="007F144A" w:rsidP="002C06D4">
      <w:pPr>
        <w:keepNext w:val="0"/>
        <w:widowControl w:val="0"/>
        <w:ind w:left="-810"/>
        <w:sectPr w:rsidR="007F144A" w:rsidSect="004F5CC5">
          <w:footerReference w:type="even" r:id="rId31"/>
          <w:type w:val="continuous"/>
          <w:pgSz w:w="12240" w:h="15840"/>
          <w:pgMar w:top="720" w:right="1800" w:bottom="720" w:left="1800" w:header="720" w:footer="720" w:gutter="0"/>
          <w:cols w:space="720"/>
          <w:docGrid w:linePitch="360"/>
        </w:sectPr>
      </w:pPr>
    </w:p>
    <w:p w14:paraId="0C37D0B2" w14:textId="77777777" w:rsidR="007F144A" w:rsidRDefault="007F144A" w:rsidP="002C06D4">
      <w:pPr>
        <w:keepNext w:val="0"/>
        <w:widowControl w:val="0"/>
        <w:ind w:left="-810"/>
      </w:pPr>
    </w:p>
    <w:p w14:paraId="4C8F82EB" w14:textId="1DAE2C80" w:rsidR="00DF04A6" w:rsidRPr="00B36BE3" w:rsidRDefault="004D08F5" w:rsidP="002C06D4">
      <w:pPr>
        <w:keepNext w:val="0"/>
        <w:widowControl w:val="0"/>
      </w:pPr>
      <w:r w:rsidRPr="00B36BE3">
        <w:br w:type="page"/>
      </w:r>
    </w:p>
    <w:p w14:paraId="389E3DCC" w14:textId="41C45612" w:rsidR="00DF04A6" w:rsidRPr="00543213" w:rsidRDefault="002B15AF" w:rsidP="002C06D4">
      <w:pPr>
        <w:pStyle w:val="Heading1"/>
        <w:keepNext w:val="0"/>
        <w:widowControl w:val="0"/>
      </w:pPr>
      <w:r w:rsidRPr="00543213">
        <w:t xml:space="preserve">APPENDIX </w:t>
      </w:r>
      <w:r w:rsidR="00647A90">
        <w:t>5</w:t>
      </w:r>
    </w:p>
    <w:p w14:paraId="3C5675BF" w14:textId="068C96AD" w:rsidR="00DF04A6" w:rsidRPr="00B36BE3" w:rsidRDefault="009156E1" w:rsidP="00904BA5">
      <w:pPr>
        <w:pStyle w:val="Heading1"/>
        <w:keepNext w:val="0"/>
        <w:widowControl w:val="0"/>
      </w:pPr>
      <w:r w:rsidRPr="00543213">
        <w:t>Victim Contact Log</w:t>
      </w:r>
    </w:p>
    <w:p w14:paraId="18939748" w14:textId="68148B84" w:rsidR="00F60EC8" w:rsidRDefault="00F60EC8" w:rsidP="00BE2B8D">
      <w:pPr>
        <w:keepNext w:val="0"/>
        <w:widowControl w:val="0"/>
        <w:jc w:val="center"/>
      </w:pPr>
    </w:p>
    <w:p w14:paraId="77393758" w14:textId="4AB43433" w:rsidR="00F60EC8" w:rsidRDefault="00F60EC8" w:rsidP="00BE2B8D">
      <w:pPr>
        <w:keepNext w:val="0"/>
        <w:widowControl w:val="0"/>
        <w:jc w:val="center"/>
      </w:pPr>
    </w:p>
    <w:p w14:paraId="7E437193" w14:textId="453004B9" w:rsidR="00F60EC8" w:rsidRDefault="00F60EC8" w:rsidP="00BE2B8D">
      <w:pPr>
        <w:keepNext w:val="0"/>
        <w:widowControl w:val="0"/>
        <w:jc w:val="center"/>
      </w:pPr>
    </w:p>
    <w:p w14:paraId="5E3212E2" w14:textId="77777777" w:rsidR="00BE2B8D" w:rsidRPr="00904BA5" w:rsidRDefault="00600E69" w:rsidP="00BE2B8D">
      <w:pPr>
        <w:keepNext w:val="0"/>
        <w:widowControl w:val="0"/>
        <w:jc w:val="center"/>
        <w:rPr>
          <w:i/>
          <w:iCs/>
        </w:rPr>
      </w:pPr>
      <w:r w:rsidRPr="00F60EC8">
        <w:br w:type="page"/>
      </w:r>
      <w:r w:rsidR="00BE2B8D">
        <w:rPr>
          <w:i/>
          <w:iCs/>
        </w:rPr>
        <w:t>[</w:t>
      </w:r>
      <w:r w:rsidR="00BE2B8D" w:rsidRPr="00904BA5">
        <w:rPr>
          <w:i/>
          <w:iCs/>
        </w:rPr>
        <w:t xml:space="preserve">Page </w:t>
      </w:r>
      <w:r w:rsidR="00BE2B8D">
        <w:rPr>
          <w:i/>
          <w:iCs/>
        </w:rPr>
        <w:t>intentionally left blank for layout]</w:t>
      </w:r>
    </w:p>
    <w:p w14:paraId="5BEFE4F2" w14:textId="0EF233AA" w:rsidR="00600E69" w:rsidRDefault="00600E69">
      <w:pPr>
        <w:keepNext w:val="0"/>
        <w:outlineLvl w:val="9"/>
      </w:pPr>
    </w:p>
    <w:p w14:paraId="7CB4AB77" w14:textId="77777777" w:rsidR="00BE2B8D" w:rsidRDefault="00BE2B8D">
      <w:pPr>
        <w:keepNext w:val="0"/>
        <w:outlineLvl w:val="9"/>
      </w:pPr>
    </w:p>
    <w:p w14:paraId="1D2EF979" w14:textId="77777777" w:rsidR="00DF04A6" w:rsidRPr="00B36BE3" w:rsidRDefault="00DF04A6" w:rsidP="002C06D4">
      <w:pPr>
        <w:keepNext w:val="0"/>
        <w:widowControl w:val="0"/>
      </w:pPr>
    </w:p>
    <w:p w14:paraId="2E255D77" w14:textId="77777777" w:rsidR="00646B1A" w:rsidRDefault="00646B1A" w:rsidP="002C06D4">
      <w:pPr>
        <w:keepNext w:val="0"/>
        <w:widowControl w:val="0"/>
        <w:sectPr w:rsidR="00646B1A" w:rsidSect="004F5CC5">
          <w:type w:val="continuous"/>
          <w:pgSz w:w="12240" w:h="15840"/>
          <w:pgMar w:top="720" w:right="1800" w:bottom="720" w:left="1800" w:header="720" w:footer="720" w:gutter="0"/>
          <w:cols w:space="720"/>
          <w:docGrid w:linePitch="360"/>
        </w:sectPr>
      </w:pPr>
    </w:p>
    <w:p w14:paraId="6A7F7525" w14:textId="77777777" w:rsidR="004D08F5" w:rsidRPr="00646B1A" w:rsidRDefault="004D08F5" w:rsidP="002C06D4">
      <w:pPr>
        <w:pStyle w:val="Heading2"/>
        <w:keepNext w:val="0"/>
        <w:widowControl w:val="0"/>
      </w:pPr>
      <w:r w:rsidRPr="00646B1A">
        <w:t>Victim Contact Log: Month__________ Advocate_</w:t>
      </w:r>
      <w:r w:rsidR="00304A41">
        <w:t>___</w:t>
      </w:r>
      <w:r w:rsidRPr="00646B1A">
        <w:t>____</w:t>
      </w:r>
    </w:p>
    <w:p w14:paraId="36BE0141" w14:textId="77777777" w:rsidR="004D08F5" w:rsidRPr="00646B1A" w:rsidRDefault="004D08F5" w:rsidP="002C06D4">
      <w:pPr>
        <w:keepNext w:val="0"/>
        <w:widowControl w:val="0"/>
        <w:jc w:val="center"/>
        <w:rPr>
          <w:b/>
        </w:rPr>
      </w:pPr>
      <w:r w:rsidRPr="00646B1A">
        <w:t xml:space="preserve">Arrest (A) and Non-arrest (NA) </w:t>
      </w:r>
      <w:r w:rsidR="00C63846">
        <w:tab/>
      </w:r>
      <w:r w:rsidR="00C63846">
        <w:tab/>
      </w:r>
      <w:r w:rsidRPr="00646B1A">
        <w:t xml:space="preserve">Advocacy Initiated Response (AIR) </w:t>
      </w:r>
      <w:r w:rsidR="00C63846">
        <w:tab/>
      </w:r>
      <w:r w:rsidR="00C63846">
        <w:tab/>
      </w:r>
      <w:r w:rsidRPr="00646B1A">
        <w:t>Phone (PH) and In-person (IP)</w:t>
      </w:r>
    </w:p>
    <w:tbl>
      <w:tblPr>
        <w:tblpPr w:leftFromText="180" w:rightFromText="180" w:vertAnchor="text" w:horzAnchor="page" w:tblpX="793" w:tblpY="1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1218"/>
        <w:gridCol w:w="1217"/>
        <w:gridCol w:w="1217"/>
        <w:gridCol w:w="1217"/>
        <w:gridCol w:w="1217"/>
        <w:gridCol w:w="1220"/>
        <w:gridCol w:w="4642"/>
      </w:tblGrid>
      <w:tr w:rsidR="00304A41" w:rsidRPr="00646B1A" w14:paraId="0A16C384" w14:textId="77777777" w:rsidTr="008E447F">
        <w:trPr>
          <w:cantSplit/>
        </w:trPr>
        <w:tc>
          <w:tcPr>
            <w:tcW w:w="848" w:type="pct"/>
          </w:tcPr>
          <w:p w14:paraId="3242FB46" w14:textId="77777777" w:rsidR="00304A41" w:rsidRPr="00646B1A" w:rsidRDefault="00304A41" w:rsidP="002C06D4">
            <w:pPr>
              <w:keepNext w:val="0"/>
              <w:widowControl w:val="0"/>
            </w:pPr>
            <w:r w:rsidRPr="00646B1A">
              <w:t>Victim Name</w:t>
            </w:r>
          </w:p>
        </w:tc>
        <w:tc>
          <w:tcPr>
            <w:tcW w:w="423" w:type="pct"/>
          </w:tcPr>
          <w:p w14:paraId="4EAE6C0B" w14:textId="77777777" w:rsidR="00304A41" w:rsidRPr="00304A41" w:rsidRDefault="00304A41" w:rsidP="002C06D4">
            <w:pPr>
              <w:keepNext w:val="0"/>
              <w:widowControl w:val="0"/>
            </w:pPr>
            <w:r w:rsidRPr="00304A41">
              <w:t>A or NA</w:t>
            </w:r>
          </w:p>
          <w:p w14:paraId="1473C401" w14:textId="77777777" w:rsidR="00304A41" w:rsidRPr="00646B1A" w:rsidRDefault="00304A41" w:rsidP="002C06D4">
            <w:pPr>
              <w:keepNext w:val="0"/>
              <w:widowControl w:val="0"/>
            </w:pPr>
          </w:p>
        </w:tc>
        <w:tc>
          <w:tcPr>
            <w:tcW w:w="423" w:type="pct"/>
          </w:tcPr>
          <w:p w14:paraId="38332451" w14:textId="77777777" w:rsidR="00304A41" w:rsidRPr="00646B1A" w:rsidRDefault="00304A41" w:rsidP="002C06D4">
            <w:pPr>
              <w:keepNext w:val="0"/>
              <w:widowControl w:val="0"/>
            </w:pPr>
            <w:r w:rsidRPr="00646B1A">
              <w:t xml:space="preserve">Date </w:t>
            </w:r>
          </w:p>
          <w:p w14:paraId="1D051BFB" w14:textId="77777777" w:rsidR="00304A41" w:rsidRPr="00646B1A" w:rsidRDefault="00304A41" w:rsidP="002C06D4">
            <w:pPr>
              <w:keepNext w:val="0"/>
              <w:widowControl w:val="0"/>
            </w:pPr>
          </w:p>
        </w:tc>
        <w:tc>
          <w:tcPr>
            <w:tcW w:w="423" w:type="pct"/>
          </w:tcPr>
          <w:p w14:paraId="680F3CE1" w14:textId="77777777" w:rsidR="00304A41" w:rsidRPr="00646B1A" w:rsidRDefault="00304A41" w:rsidP="002C06D4">
            <w:pPr>
              <w:keepNext w:val="0"/>
              <w:widowControl w:val="0"/>
            </w:pPr>
            <w:r w:rsidRPr="00646B1A">
              <w:t xml:space="preserve">Date </w:t>
            </w:r>
          </w:p>
          <w:p w14:paraId="2B9F75A1" w14:textId="77777777" w:rsidR="00304A41" w:rsidRPr="00646B1A" w:rsidRDefault="00304A41" w:rsidP="002C06D4">
            <w:pPr>
              <w:keepNext w:val="0"/>
              <w:widowControl w:val="0"/>
            </w:pPr>
            <w:r w:rsidRPr="00646B1A">
              <w:t>1</w:t>
            </w:r>
            <w:r w:rsidRPr="00646B1A">
              <w:rPr>
                <w:vertAlign w:val="superscript"/>
              </w:rPr>
              <w:t>st</w:t>
            </w:r>
            <w:r>
              <w:rPr>
                <w:vertAlign w:val="superscript"/>
              </w:rPr>
              <w:t xml:space="preserve"> </w:t>
            </w:r>
            <w:r w:rsidRPr="00646B1A">
              <w:t>AIR</w:t>
            </w:r>
            <w:r>
              <w:t xml:space="preserve"> </w:t>
            </w:r>
            <w:r w:rsidRPr="00646B1A">
              <w:t xml:space="preserve">Attempt </w:t>
            </w:r>
          </w:p>
        </w:tc>
        <w:tc>
          <w:tcPr>
            <w:tcW w:w="423" w:type="pct"/>
          </w:tcPr>
          <w:p w14:paraId="1F707EED" w14:textId="77777777" w:rsidR="00304A41" w:rsidRPr="00646B1A" w:rsidRDefault="00304A41" w:rsidP="002C06D4">
            <w:pPr>
              <w:keepNext w:val="0"/>
              <w:widowControl w:val="0"/>
            </w:pPr>
            <w:r>
              <w:t>Date</w:t>
            </w:r>
          </w:p>
          <w:p w14:paraId="39C210FB" w14:textId="77777777" w:rsidR="00304A41" w:rsidRPr="00646B1A" w:rsidRDefault="00304A41" w:rsidP="002C06D4">
            <w:pPr>
              <w:keepNext w:val="0"/>
              <w:widowControl w:val="0"/>
            </w:pPr>
            <w:r w:rsidRPr="00646B1A">
              <w:t>1</w:t>
            </w:r>
            <w:r w:rsidRPr="00646B1A">
              <w:rPr>
                <w:vertAlign w:val="superscript"/>
              </w:rPr>
              <w:t>st</w:t>
            </w:r>
            <w:r w:rsidRPr="00646B1A">
              <w:t xml:space="preserve"> AIR</w:t>
            </w:r>
            <w:r>
              <w:t xml:space="preserve"> Made</w:t>
            </w:r>
          </w:p>
        </w:tc>
        <w:tc>
          <w:tcPr>
            <w:tcW w:w="423" w:type="pct"/>
          </w:tcPr>
          <w:p w14:paraId="65124094" w14:textId="77777777" w:rsidR="00304A41" w:rsidRPr="00646B1A" w:rsidRDefault="00304A41" w:rsidP="002C06D4">
            <w:pPr>
              <w:keepNext w:val="0"/>
              <w:widowControl w:val="0"/>
            </w:pPr>
            <w:r w:rsidRPr="00646B1A">
              <w:t xml:space="preserve">Info </w:t>
            </w:r>
          </w:p>
          <w:p w14:paraId="08444DFA" w14:textId="77777777" w:rsidR="00304A41" w:rsidRPr="00646B1A" w:rsidRDefault="00304A41" w:rsidP="002C06D4">
            <w:pPr>
              <w:keepNext w:val="0"/>
              <w:widowControl w:val="0"/>
            </w:pPr>
            <w:r w:rsidRPr="00646B1A">
              <w:t>Sent</w:t>
            </w:r>
          </w:p>
          <w:p w14:paraId="3F702BFD" w14:textId="77777777" w:rsidR="00304A41" w:rsidRPr="00646B1A" w:rsidRDefault="00304A41" w:rsidP="002C06D4">
            <w:pPr>
              <w:keepNext w:val="0"/>
              <w:widowControl w:val="0"/>
            </w:pPr>
            <w:r w:rsidRPr="00646B1A">
              <w:t>(</w:t>
            </w:r>
            <w:r w:rsidRPr="00646B1A">
              <w:sym w:font="Wingdings 2" w:char="F050"/>
            </w:r>
            <w:r w:rsidRPr="00646B1A">
              <w:t>)</w:t>
            </w:r>
          </w:p>
        </w:tc>
        <w:tc>
          <w:tcPr>
            <w:tcW w:w="424" w:type="pct"/>
          </w:tcPr>
          <w:p w14:paraId="4D545D47" w14:textId="2F6BCE05" w:rsidR="00304A41" w:rsidRPr="00304A41" w:rsidRDefault="00304A41" w:rsidP="002C06D4">
            <w:pPr>
              <w:keepNext w:val="0"/>
              <w:widowControl w:val="0"/>
            </w:pPr>
            <w:r w:rsidRPr="00304A41">
              <w:t xml:space="preserve">Dates </w:t>
            </w:r>
            <w:r w:rsidR="00DA362C">
              <w:t>of</w:t>
            </w:r>
          </w:p>
          <w:p w14:paraId="388B5ADD" w14:textId="77777777" w:rsidR="00304A41" w:rsidRPr="00646B1A" w:rsidRDefault="00304A41" w:rsidP="002C06D4">
            <w:pPr>
              <w:keepNext w:val="0"/>
              <w:widowControl w:val="0"/>
            </w:pPr>
            <w:r>
              <w:t>Follow-up Contacts</w:t>
            </w:r>
          </w:p>
        </w:tc>
        <w:tc>
          <w:tcPr>
            <w:tcW w:w="1613" w:type="pct"/>
          </w:tcPr>
          <w:p w14:paraId="5529A39B" w14:textId="77777777" w:rsidR="00304A41" w:rsidRPr="00646B1A" w:rsidRDefault="00304A41" w:rsidP="002C06D4">
            <w:pPr>
              <w:keepNext w:val="0"/>
              <w:widowControl w:val="0"/>
            </w:pPr>
            <w:r w:rsidRPr="00646B1A">
              <w:t>Comments</w:t>
            </w:r>
          </w:p>
          <w:p w14:paraId="39764A8D" w14:textId="77777777" w:rsidR="00304A41" w:rsidRPr="00646B1A" w:rsidRDefault="00304A41" w:rsidP="002C06D4">
            <w:pPr>
              <w:keepNext w:val="0"/>
              <w:widowControl w:val="0"/>
            </w:pPr>
            <w:r w:rsidRPr="00646B1A">
              <w:t>(Attach if necessary)</w:t>
            </w:r>
          </w:p>
        </w:tc>
      </w:tr>
      <w:tr w:rsidR="00304A41" w:rsidRPr="00B36BE3" w14:paraId="3ABDBD44" w14:textId="77777777" w:rsidTr="008E447F">
        <w:trPr>
          <w:cantSplit/>
        </w:trPr>
        <w:tc>
          <w:tcPr>
            <w:tcW w:w="848" w:type="pct"/>
          </w:tcPr>
          <w:p w14:paraId="26574C96" w14:textId="77777777" w:rsidR="00304A41" w:rsidRPr="00B36BE3" w:rsidRDefault="00304A41" w:rsidP="002C06D4">
            <w:pPr>
              <w:keepNext w:val="0"/>
              <w:widowControl w:val="0"/>
            </w:pPr>
          </w:p>
          <w:p w14:paraId="7E21E1B7" w14:textId="77777777" w:rsidR="00304A41" w:rsidRPr="00B36BE3" w:rsidRDefault="00304A41" w:rsidP="002C06D4">
            <w:pPr>
              <w:keepNext w:val="0"/>
              <w:widowControl w:val="0"/>
            </w:pPr>
          </w:p>
          <w:p w14:paraId="74DD37C4" w14:textId="77777777" w:rsidR="00304A41" w:rsidRPr="00B36BE3" w:rsidRDefault="00304A41" w:rsidP="002C06D4">
            <w:pPr>
              <w:keepNext w:val="0"/>
              <w:widowControl w:val="0"/>
            </w:pPr>
          </w:p>
          <w:p w14:paraId="65B15801" w14:textId="77777777" w:rsidR="00304A41" w:rsidRPr="00B36BE3" w:rsidRDefault="00304A41" w:rsidP="002C06D4">
            <w:pPr>
              <w:keepNext w:val="0"/>
              <w:widowControl w:val="0"/>
            </w:pPr>
          </w:p>
        </w:tc>
        <w:tc>
          <w:tcPr>
            <w:tcW w:w="423" w:type="pct"/>
          </w:tcPr>
          <w:p w14:paraId="5F8A1DAA" w14:textId="77777777" w:rsidR="00304A41" w:rsidRPr="00B36BE3" w:rsidRDefault="00304A41" w:rsidP="002C06D4">
            <w:pPr>
              <w:keepNext w:val="0"/>
              <w:widowControl w:val="0"/>
            </w:pPr>
          </w:p>
        </w:tc>
        <w:tc>
          <w:tcPr>
            <w:tcW w:w="423" w:type="pct"/>
          </w:tcPr>
          <w:p w14:paraId="50A0F3E6" w14:textId="77777777" w:rsidR="00304A41" w:rsidRPr="00B36BE3" w:rsidRDefault="00304A41" w:rsidP="002C06D4">
            <w:pPr>
              <w:keepNext w:val="0"/>
              <w:widowControl w:val="0"/>
            </w:pPr>
          </w:p>
        </w:tc>
        <w:tc>
          <w:tcPr>
            <w:tcW w:w="423" w:type="pct"/>
          </w:tcPr>
          <w:p w14:paraId="49B9A309" w14:textId="77777777" w:rsidR="00304A41" w:rsidRPr="00B36BE3" w:rsidRDefault="00304A41" w:rsidP="002C06D4">
            <w:pPr>
              <w:keepNext w:val="0"/>
              <w:widowControl w:val="0"/>
            </w:pPr>
          </w:p>
        </w:tc>
        <w:tc>
          <w:tcPr>
            <w:tcW w:w="423" w:type="pct"/>
          </w:tcPr>
          <w:p w14:paraId="71B059FF" w14:textId="77777777" w:rsidR="00304A41" w:rsidRPr="00B36BE3" w:rsidRDefault="00304A41" w:rsidP="002C06D4">
            <w:pPr>
              <w:keepNext w:val="0"/>
              <w:widowControl w:val="0"/>
            </w:pPr>
          </w:p>
        </w:tc>
        <w:tc>
          <w:tcPr>
            <w:tcW w:w="423" w:type="pct"/>
          </w:tcPr>
          <w:p w14:paraId="157981A7" w14:textId="77777777" w:rsidR="00304A41" w:rsidRPr="00B36BE3" w:rsidRDefault="00304A41" w:rsidP="002C06D4">
            <w:pPr>
              <w:keepNext w:val="0"/>
              <w:widowControl w:val="0"/>
            </w:pPr>
          </w:p>
        </w:tc>
        <w:tc>
          <w:tcPr>
            <w:tcW w:w="424" w:type="pct"/>
          </w:tcPr>
          <w:p w14:paraId="716F9A70" w14:textId="77777777" w:rsidR="00304A41" w:rsidRPr="00B36BE3" w:rsidRDefault="00304A41" w:rsidP="002C06D4">
            <w:pPr>
              <w:keepNext w:val="0"/>
              <w:widowControl w:val="0"/>
            </w:pPr>
          </w:p>
        </w:tc>
        <w:tc>
          <w:tcPr>
            <w:tcW w:w="1613" w:type="pct"/>
          </w:tcPr>
          <w:p w14:paraId="6184B26C" w14:textId="77777777" w:rsidR="00304A41" w:rsidRPr="00B36BE3" w:rsidRDefault="00304A41" w:rsidP="002C06D4">
            <w:pPr>
              <w:keepNext w:val="0"/>
              <w:widowControl w:val="0"/>
            </w:pPr>
          </w:p>
        </w:tc>
      </w:tr>
      <w:tr w:rsidR="00304A41" w:rsidRPr="00B36BE3" w14:paraId="0A605673" w14:textId="77777777" w:rsidTr="008E447F">
        <w:trPr>
          <w:cantSplit/>
        </w:trPr>
        <w:tc>
          <w:tcPr>
            <w:tcW w:w="848" w:type="pct"/>
          </w:tcPr>
          <w:p w14:paraId="1C129FFD" w14:textId="77777777" w:rsidR="00304A41" w:rsidRPr="00B36BE3" w:rsidRDefault="00304A41" w:rsidP="002C06D4">
            <w:pPr>
              <w:keepNext w:val="0"/>
              <w:widowControl w:val="0"/>
            </w:pPr>
          </w:p>
          <w:p w14:paraId="11906EED" w14:textId="77777777" w:rsidR="00304A41" w:rsidRPr="00B36BE3" w:rsidRDefault="00304A41" w:rsidP="002C06D4">
            <w:pPr>
              <w:keepNext w:val="0"/>
              <w:widowControl w:val="0"/>
            </w:pPr>
          </w:p>
          <w:p w14:paraId="6CFC2E8C" w14:textId="77777777" w:rsidR="00304A41" w:rsidRPr="00B36BE3" w:rsidRDefault="00304A41" w:rsidP="002C06D4">
            <w:pPr>
              <w:keepNext w:val="0"/>
              <w:widowControl w:val="0"/>
            </w:pPr>
          </w:p>
          <w:p w14:paraId="21929065" w14:textId="77777777" w:rsidR="00304A41" w:rsidRPr="00B36BE3" w:rsidRDefault="00304A41" w:rsidP="002C06D4">
            <w:pPr>
              <w:keepNext w:val="0"/>
              <w:widowControl w:val="0"/>
            </w:pPr>
          </w:p>
        </w:tc>
        <w:tc>
          <w:tcPr>
            <w:tcW w:w="423" w:type="pct"/>
          </w:tcPr>
          <w:p w14:paraId="0EBA3CF3" w14:textId="77777777" w:rsidR="00304A41" w:rsidRPr="00B36BE3" w:rsidRDefault="00304A41" w:rsidP="002C06D4">
            <w:pPr>
              <w:keepNext w:val="0"/>
              <w:widowControl w:val="0"/>
            </w:pPr>
          </w:p>
        </w:tc>
        <w:tc>
          <w:tcPr>
            <w:tcW w:w="423" w:type="pct"/>
          </w:tcPr>
          <w:p w14:paraId="19C0E9FB" w14:textId="77777777" w:rsidR="00304A41" w:rsidRPr="00B36BE3" w:rsidRDefault="00304A41" w:rsidP="002C06D4">
            <w:pPr>
              <w:keepNext w:val="0"/>
              <w:widowControl w:val="0"/>
            </w:pPr>
          </w:p>
        </w:tc>
        <w:tc>
          <w:tcPr>
            <w:tcW w:w="423" w:type="pct"/>
          </w:tcPr>
          <w:p w14:paraId="18DD0266" w14:textId="77777777" w:rsidR="00304A41" w:rsidRPr="00B36BE3" w:rsidRDefault="00304A41" w:rsidP="002C06D4">
            <w:pPr>
              <w:keepNext w:val="0"/>
              <w:widowControl w:val="0"/>
            </w:pPr>
          </w:p>
        </w:tc>
        <w:tc>
          <w:tcPr>
            <w:tcW w:w="423" w:type="pct"/>
          </w:tcPr>
          <w:p w14:paraId="71B1D014" w14:textId="77777777" w:rsidR="00304A41" w:rsidRPr="00B36BE3" w:rsidRDefault="00304A41" w:rsidP="002C06D4">
            <w:pPr>
              <w:keepNext w:val="0"/>
              <w:widowControl w:val="0"/>
            </w:pPr>
          </w:p>
        </w:tc>
        <w:tc>
          <w:tcPr>
            <w:tcW w:w="423" w:type="pct"/>
          </w:tcPr>
          <w:p w14:paraId="4D8884FA" w14:textId="77777777" w:rsidR="00304A41" w:rsidRPr="00B36BE3" w:rsidRDefault="00304A41" w:rsidP="002C06D4">
            <w:pPr>
              <w:keepNext w:val="0"/>
              <w:widowControl w:val="0"/>
            </w:pPr>
          </w:p>
        </w:tc>
        <w:tc>
          <w:tcPr>
            <w:tcW w:w="424" w:type="pct"/>
          </w:tcPr>
          <w:p w14:paraId="09625273" w14:textId="77777777" w:rsidR="00304A41" w:rsidRPr="00B36BE3" w:rsidRDefault="00304A41" w:rsidP="002C06D4">
            <w:pPr>
              <w:keepNext w:val="0"/>
              <w:widowControl w:val="0"/>
            </w:pPr>
          </w:p>
        </w:tc>
        <w:tc>
          <w:tcPr>
            <w:tcW w:w="1613" w:type="pct"/>
          </w:tcPr>
          <w:p w14:paraId="1C01C146" w14:textId="77777777" w:rsidR="00304A41" w:rsidRPr="00B36BE3" w:rsidRDefault="00304A41" w:rsidP="002C06D4">
            <w:pPr>
              <w:keepNext w:val="0"/>
              <w:widowControl w:val="0"/>
            </w:pPr>
          </w:p>
        </w:tc>
      </w:tr>
      <w:tr w:rsidR="00304A41" w:rsidRPr="00B36BE3" w14:paraId="47050E37" w14:textId="77777777" w:rsidTr="008E447F">
        <w:trPr>
          <w:cantSplit/>
        </w:trPr>
        <w:tc>
          <w:tcPr>
            <w:tcW w:w="848" w:type="pct"/>
          </w:tcPr>
          <w:p w14:paraId="2CE14036" w14:textId="77777777" w:rsidR="00304A41" w:rsidRPr="00B36BE3" w:rsidRDefault="00304A41" w:rsidP="002C06D4">
            <w:pPr>
              <w:keepNext w:val="0"/>
              <w:widowControl w:val="0"/>
            </w:pPr>
          </w:p>
          <w:p w14:paraId="58692791" w14:textId="77777777" w:rsidR="00304A41" w:rsidRPr="00B36BE3" w:rsidRDefault="00304A41" w:rsidP="002C06D4">
            <w:pPr>
              <w:keepNext w:val="0"/>
              <w:widowControl w:val="0"/>
            </w:pPr>
          </w:p>
          <w:p w14:paraId="551FB83F" w14:textId="77777777" w:rsidR="00304A41" w:rsidRPr="00B36BE3" w:rsidRDefault="00304A41" w:rsidP="002C06D4">
            <w:pPr>
              <w:keepNext w:val="0"/>
              <w:widowControl w:val="0"/>
            </w:pPr>
          </w:p>
          <w:p w14:paraId="3CEC292C" w14:textId="77777777" w:rsidR="00304A41" w:rsidRPr="00B36BE3" w:rsidRDefault="00304A41" w:rsidP="002C06D4">
            <w:pPr>
              <w:keepNext w:val="0"/>
              <w:widowControl w:val="0"/>
            </w:pPr>
          </w:p>
        </w:tc>
        <w:tc>
          <w:tcPr>
            <w:tcW w:w="423" w:type="pct"/>
          </w:tcPr>
          <w:p w14:paraId="4AF4401F" w14:textId="77777777" w:rsidR="00304A41" w:rsidRPr="00B36BE3" w:rsidRDefault="00304A41" w:rsidP="002C06D4">
            <w:pPr>
              <w:keepNext w:val="0"/>
              <w:widowControl w:val="0"/>
            </w:pPr>
          </w:p>
        </w:tc>
        <w:tc>
          <w:tcPr>
            <w:tcW w:w="423" w:type="pct"/>
          </w:tcPr>
          <w:p w14:paraId="174CB583" w14:textId="77777777" w:rsidR="00304A41" w:rsidRPr="00B36BE3" w:rsidRDefault="00304A41" w:rsidP="002C06D4">
            <w:pPr>
              <w:keepNext w:val="0"/>
              <w:widowControl w:val="0"/>
            </w:pPr>
          </w:p>
        </w:tc>
        <w:tc>
          <w:tcPr>
            <w:tcW w:w="423" w:type="pct"/>
          </w:tcPr>
          <w:p w14:paraId="74DC2AAB" w14:textId="77777777" w:rsidR="00304A41" w:rsidRPr="00B36BE3" w:rsidRDefault="00304A41" w:rsidP="002C06D4">
            <w:pPr>
              <w:keepNext w:val="0"/>
              <w:widowControl w:val="0"/>
            </w:pPr>
          </w:p>
        </w:tc>
        <w:tc>
          <w:tcPr>
            <w:tcW w:w="423" w:type="pct"/>
          </w:tcPr>
          <w:p w14:paraId="3D5DD849" w14:textId="77777777" w:rsidR="00304A41" w:rsidRPr="00B36BE3" w:rsidRDefault="00304A41" w:rsidP="002C06D4">
            <w:pPr>
              <w:keepNext w:val="0"/>
              <w:widowControl w:val="0"/>
            </w:pPr>
          </w:p>
        </w:tc>
        <w:tc>
          <w:tcPr>
            <w:tcW w:w="423" w:type="pct"/>
          </w:tcPr>
          <w:p w14:paraId="543F2D3A" w14:textId="77777777" w:rsidR="00304A41" w:rsidRPr="00B36BE3" w:rsidRDefault="00304A41" w:rsidP="002C06D4">
            <w:pPr>
              <w:keepNext w:val="0"/>
              <w:widowControl w:val="0"/>
            </w:pPr>
          </w:p>
        </w:tc>
        <w:tc>
          <w:tcPr>
            <w:tcW w:w="424" w:type="pct"/>
          </w:tcPr>
          <w:p w14:paraId="16B6F991" w14:textId="77777777" w:rsidR="00304A41" w:rsidRPr="00B36BE3" w:rsidRDefault="00304A41" w:rsidP="002C06D4">
            <w:pPr>
              <w:keepNext w:val="0"/>
              <w:widowControl w:val="0"/>
            </w:pPr>
          </w:p>
        </w:tc>
        <w:tc>
          <w:tcPr>
            <w:tcW w:w="1613" w:type="pct"/>
          </w:tcPr>
          <w:p w14:paraId="0490EDF2" w14:textId="77777777" w:rsidR="00304A41" w:rsidRPr="00B36BE3" w:rsidRDefault="00304A41" w:rsidP="002C06D4">
            <w:pPr>
              <w:keepNext w:val="0"/>
              <w:widowControl w:val="0"/>
            </w:pPr>
          </w:p>
        </w:tc>
      </w:tr>
      <w:tr w:rsidR="00304A41" w:rsidRPr="00B36BE3" w14:paraId="037FB1CF" w14:textId="77777777" w:rsidTr="008E447F">
        <w:trPr>
          <w:cantSplit/>
        </w:trPr>
        <w:tc>
          <w:tcPr>
            <w:tcW w:w="848" w:type="pct"/>
          </w:tcPr>
          <w:p w14:paraId="27FF41C1" w14:textId="77777777" w:rsidR="00304A41" w:rsidRPr="00B36BE3" w:rsidRDefault="00304A41" w:rsidP="002C06D4">
            <w:pPr>
              <w:keepNext w:val="0"/>
              <w:widowControl w:val="0"/>
            </w:pPr>
          </w:p>
          <w:p w14:paraId="068A4090" w14:textId="77777777" w:rsidR="00304A41" w:rsidRPr="00B36BE3" w:rsidRDefault="00304A41" w:rsidP="002C06D4">
            <w:pPr>
              <w:keepNext w:val="0"/>
              <w:widowControl w:val="0"/>
            </w:pPr>
          </w:p>
          <w:p w14:paraId="00DB97AD" w14:textId="77777777" w:rsidR="00304A41" w:rsidRPr="00B36BE3" w:rsidRDefault="00304A41" w:rsidP="002C06D4">
            <w:pPr>
              <w:keepNext w:val="0"/>
              <w:widowControl w:val="0"/>
            </w:pPr>
          </w:p>
          <w:p w14:paraId="035686A4" w14:textId="77777777" w:rsidR="00304A41" w:rsidRPr="00B36BE3" w:rsidRDefault="00304A41" w:rsidP="002C06D4">
            <w:pPr>
              <w:keepNext w:val="0"/>
              <w:widowControl w:val="0"/>
            </w:pPr>
          </w:p>
        </w:tc>
        <w:tc>
          <w:tcPr>
            <w:tcW w:w="423" w:type="pct"/>
          </w:tcPr>
          <w:p w14:paraId="2977FD4D" w14:textId="77777777" w:rsidR="00304A41" w:rsidRPr="00B36BE3" w:rsidRDefault="00304A41" w:rsidP="002C06D4">
            <w:pPr>
              <w:keepNext w:val="0"/>
              <w:widowControl w:val="0"/>
            </w:pPr>
          </w:p>
        </w:tc>
        <w:tc>
          <w:tcPr>
            <w:tcW w:w="423" w:type="pct"/>
          </w:tcPr>
          <w:p w14:paraId="7B3D2907" w14:textId="77777777" w:rsidR="00304A41" w:rsidRPr="00B36BE3" w:rsidRDefault="00304A41" w:rsidP="002C06D4">
            <w:pPr>
              <w:keepNext w:val="0"/>
              <w:widowControl w:val="0"/>
            </w:pPr>
          </w:p>
        </w:tc>
        <w:tc>
          <w:tcPr>
            <w:tcW w:w="423" w:type="pct"/>
          </w:tcPr>
          <w:p w14:paraId="745BD8FB" w14:textId="77777777" w:rsidR="00304A41" w:rsidRPr="00B36BE3" w:rsidRDefault="00304A41" w:rsidP="002C06D4">
            <w:pPr>
              <w:keepNext w:val="0"/>
              <w:widowControl w:val="0"/>
            </w:pPr>
          </w:p>
        </w:tc>
        <w:tc>
          <w:tcPr>
            <w:tcW w:w="423" w:type="pct"/>
          </w:tcPr>
          <w:p w14:paraId="029FF8EB" w14:textId="77777777" w:rsidR="00304A41" w:rsidRPr="00B36BE3" w:rsidRDefault="00304A41" w:rsidP="002C06D4">
            <w:pPr>
              <w:keepNext w:val="0"/>
              <w:widowControl w:val="0"/>
            </w:pPr>
          </w:p>
        </w:tc>
        <w:tc>
          <w:tcPr>
            <w:tcW w:w="423" w:type="pct"/>
          </w:tcPr>
          <w:p w14:paraId="4E1CF9DB" w14:textId="77777777" w:rsidR="00304A41" w:rsidRPr="00B36BE3" w:rsidRDefault="00304A41" w:rsidP="002C06D4">
            <w:pPr>
              <w:keepNext w:val="0"/>
              <w:widowControl w:val="0"/>
            </w:pPr>
          </w:p>
        </w:tc>
        <w:tc>
          <w:tcPr>
            <w:tcW w:w="424" w:type="pct"/>
          </w:tcPr>
          <w:p w14:paraId="48AA2006" w14:textId="77777777" w:rsidR="00304A41" w:rsidRPr="00B36BE3" w:rsidRDefault="00304A41" w:rsidP="002C06D4">
            <w:pPr>
              <w:keepNext w:val="0"/>
              <w:widowControl w:val="0"/>
            </w:pPr>
          </w:p>
        </w:tc>
        <w:tc>
          <w:tcPr>
            <w:tcW w:w="1613" w:type="pct"/>
          </w:tcPr>
          <w:p w14:paraId="419B7260" w14:textId="77777777" w:rsidR="00304A41" w:rsidRPr="00B36BE3" w:rsidRDefault="00304A41" w:rsidP="002C06D4">
            <w:pPr>
              <w:keepNext w:val="0"/>
              <w:widowControl w:val="0"/>
            </w:pPr>
          </w:p>
        </w:tc>
      </w:tr>
    </w:tbl>
    <w:p w14:paraId="54D4F903" w14:textId="77777777" w:rsidR="004D08F5" w:rsidRPr="00B36BE3" w:rsidRDefault="004D08F5" w:rsidP="002C06D4">
      <w:pPr>
        <w:keepNext w:val="0"/>
        <w:widowControl w:val="0"/>
      </w:pPr>
    </w:p>
    <w:p w14:paraId="0961C561" w14:textId="77777777" w:rsidR="00DF04A6" w:rsidRPr="00B36BE3" w:rsidRDefault="00DF04A6" w:rsidP="002C06D4">
      <w:pPr>
        <w:keepNext w:val="0"/>
        <w:widowControl w:val="0"/>
      </w:pPr>
    </w:p>
    <w:p w14:paraId="06DDD330" w14:textId="20138F3F" w:rsidR="00C63846" w:rsidRDefault="00C63846" w:rsidP="002C06D4">
      <w:pPr>
        <w:keepNext w:val="0"/>
        <w:widowControl w:val="0"/>
        <w:sectPr w:rsidR="00C63846" w:rsidSect="00C63846">
          <w:footerReference w:type="default" r:id="rId32"/>
          <w:pgSz w:w="15840" w:h="12240" w:orient="landscape"/>
          <w:pgMar w:top="1800" w:right="720" w:bottom="1800" w:left="720" w:header="720" w:footer="720" w:gutter="0"/>
          <w:cols w:space="720"/>
          <w:docGrid w:linePitch="360"/>
        </w:sectPr>
      </w:pPr>
    </w:p>
    <w:p w14:paraId="0C16A426" w14:textId="77777777" w:rsidR="00793EB9" w:rsidRDefault="00793EB9" w:rsidP="00793EB9">
      <w:pPr>
        <w:keepNext w:val="0"/>
        <w:widowControl w:val="0"/>
        <w:jc w:val="center"/>
        <w:rPr>
          <w:i/>
          <w:iCs/>
        </w:rPr>
      </w:pPr>
    </w:p>
    <w:p w14:paraId="4F3F6B99" w14:textId="5257C468" w:rsidR="00793EB9" w:rsidRPr="00904BA5" w:rsidRDefault="00793EB9" w:rsidP="00793EB9">
      <w:pPr>
        <w:keepNext w:val="0"/>
        <w:widowControl w:val="0"/>
        <w:jc w:val="center"/>
        <w:rPr>
          <w:i/>
          <w:iCs/>
        </w:rPr>
      </w:pPr>
      <w:r>
        <w:rPr>
          <w:i/>
          <w:iCs/>
        </w:rPr>
        <w:t>[</w:t>
      </w:r>
      <w:r w:rsidRPr="00904BA5">
        <w:rPr>
          <w:i/>
          <w:iCs/>
        </w:rPr>
        <w:t xml:space="preserve">Page </w:t>
      </w:r>
      <w:r>
        <w:rPr>
          <w:i/>
          <w:iCs/>
        </w:rPr>
        <w:t>intentionally left blank for layout]</w:t>
      </w:r>
    </w:p>
    <w:p w14:paraId="06FB8DB7" w14:textId="77777777" w:rsidR="00DF04A6" w:rsidRPr="00B36BE3" w:rsidRDefault="00DF04A6" w:rsidP="002C06D4">
      <w:pPr>
        <w:keepNext w:val="0"/>
        <w:widowControl w:val="0"/>
      </w:pPr>
    </w:p>
    <w:p w14:paraId="05022C27" w14:textId="77777777" w:rsidR="00793EB9" w:rsidRDefault="00793EB9">
      <w:pPr>
        <w:keepNext w:val="0"/>
        <w:outlineLvl w:val="9"/>
        <w:rPr>
          <w:b/>
          <w:bCs w:val="0"/>
          <w:sz w:val="40"/>
          <w:szCs w:val="40"/>
        </w:rPr>
      </w:pPr>
      <w:r>
        <w:br w:type="page"/>
      </w:r>
    </w:p>
    <w:p w14:paraId="176B4C1D" w14:textId="057217A8" w:rsidR="004D08F5" w:rsidRPr="00543213" w:rsidRDefault="002B15AF" w:rsidP="002C06D4">
      <w:pPr>
        <w:pStyle w:val="Heading1"/>
        <w:keepNext w:val="0"/>
        <w:widowControl w:val="0"/>
      </w:pPr>
      <w:r w:rsidRPr="00543213">
        <w:t xml:space="preserve">APPENDIX </w:t>
      </w:r>
      <w:r w:rsidR="00647A90">
        <w:t>6</w:t>
      </w:r>
    </w:p>
    <w:p w14:paraId="1BC100B8" w14:textId="6FB5AACA" w:rsidR="00DF04A6" w:rsidRPr="00B36BE3" w:rsidRDefault="004D08F5" w:rsidP="00904BA5">
      <w:pPr>
        <w:pStyle w:val="Heading1"/>
        <w:keepNext w:val="0"/>
        <w:widowControl w:val="0"/>
      </w:pPr>
      <w:r w:rsidRPr="00543213">
        <w:t>AIR Monthly Report</w:t>
      </w:r>
    </w:p>
    <w:p w14:paraId="7AE88743" w14:textId="77777777" w:rsidR="00BE2B8D" w:rsidRPr="00904BA5" w:rsidRDefault="00600E69" w:rsidP="00BE2B8D">
      <w:pPr>
        <w:keepNext w:val="0"/>
        <w:widowControl w:val="0"/>
        <w:jc w:val="center"/>
        <w:rPr>
          <w:i/>
          <w:iCs/>
        </w:rPr>
      </w:pPr>
      <w:r>
        <w:br w:type="page"/>
      </w:r>
      <w:r w:rsidR="00BE2B8D">
        <w:rPr>
          <w:i/>
          <w:iCs/>
        </w:rPr>
        <w:t>[</w:t>
      </w:r>
      <w:r w:rsidR="00BE2B8D" w:rsidRPr="00904BA5">
        <w:rPr>
          <w:i/>
          <w:iCs/>
        </w:rPr>
        <w:t xml:space="preserve">Page </w:t>
      </w:r>
      <w:r w:rsidR="00BE2B8D">
        <w:rPr>
          <w:i/>
          <w:iCs/>
        </w:rPr>
        <w:t>intentionally left blank for layout]</w:t>
      </w:r>
    </w:p>
    <w:p w14:paraId="07124FE1" w14:textId="77777777" w:rsidR="00600E69" w:rsidRDefault="00600E69">
      <w:pPr>
        <w:keepNext w:val="0"/>
        <w:outlineLvl w:val="9"/>
        <w:rPr>
          <w:b/>
          <w:sz w:val="32"/>
          <w:szCs w:val="32"/>
        </w:rPr>
      </w:pPr>
    </w:p>
    <w:p w14:paraId="5645615E" w14:textId="4EC56DCE" w:rsidR="004D08F5" w:rsidRPr="00B36BE3" w:rsidRDefault="004D08F5" w:rsidP="002C06D4">
      <w:pPr>
        <w:pStyle w:val="Heading6"/>
        <w:keepNext w:val="0"/>
        <w:widowControl w:val="0"/>
      </w:pPr>
      <w:r w:rsidRPr="00B36BE3">
        <w:br w:type="page"/>
      </w:r>
    </w:p>
    <w:p w14:paraId="3EB53AC6" w14:textId="77777777" w:rsidR="00C63846" w:rsidRDefault="004D08F5" w:rsidP="002C06D4">
      <w:pPr>
        <w:pStyle w:val="Heading2"/>
        <w:keepNext w:val="0"/>
        <w:widowControl w:val="0"/>
      </w:pPr>
      <w:r w:rsidRPr="00C63846">
        <w:t xml:space="preserve">Advocacy Initiated Response (AIR) Monthly Report </w:t>
      </w:r>
    </w:p>
    <w:p w14:paraId="499C9FC9" w14:textId="5886D5D0" w:rsidR="004D08F5" w:rsidRDefault="004D08F5" w:rsidP="002C06D4">
      <w:pPr>
        <w:pStyle w:val="Heading2"/>
        <w:keepNext w:val="0"/>
        <w:widowControl w:val="0"/>
      </w:pPr>
      <w:r w:rsidRPr="00C63846">
        <w:t xml:space="preserve">(one </w:t>
      </w:r>
      <w:r w:rsidR="00DA362C">
        <w:t xml:space="preserve">per </w:t>
      </w:r>
      <w:r w:rsidRPr="00C63846">
        <w:t>county)</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294"/>
        <w:gridCol w:w="1134"/>
        <w:gridCol w:w="2556"/>
      </w:tblGrid>
      <w:tr w:rsidR="005213AB" w:rsidRPr="007329F7" w14:paraId="5E733B02" w14:textId="77777777" w:rsidTr="007E7C83">
        <w:tc>
          <w:tcPr>
            <w:tcW w:w="1476" w:type="dxa"/>
            <w:shd w:val="clear" w:color="auto" w:fill="auto"/>
          </w:tcPr>
          <w:p w14:paraId="6A3D69D9" w14:textId="77777777" w:rsidR="00FA35B1" w:rsidRPr="007329F7" w:rsidRDefault="00FA35B1" w:rsidP="002C06D4">
            <w:pPr>
              <w:keepNext w:val="0"/>
              <w:widowControl w:val="0"/>
              <w:rPr>
                <w:rFonts w:eastAsia="Calibri"/>
              </w:rPr>
            </w:pPr>
            <w:r w:rsidRPr="007329F7">
              <w:rPr>
                <w:rFonts w:eastAsia="Calibri"/>
              </w:rPr>
              <w:t>Advocate:</w:t>
            </w:r>
          </w:p>
        </w:tc>
        <w:tc>
          <w:tcPr>
            <w:tcW w:w="3294" w:type="dxa"/>
            <w:shd w:val="clear" w:color="auto" w:fill="auto"/>
          </w:tcPr>
          <w:p w14:paraId="5112A025" w14:textId="77777777" w:rsidR="00FA35B1" w:rsidRPr="007329F7" w:rsidRDefault="00FA35B1" w:rsidP="002C06D4">
            <w:pPr>
              <w:keepNext w:val="0"/>
              <w:widowControl w:val="0"/>
              <w:rPr>
                <w:rFonts w:eastAsia="Calibri"/>
              </w:rPr>
            </w:pPr>
          </w:p>
        </w:tc>
        <w:tc>
          <w:tcPr>
            <w:tcW w:w="1134" w:type="dxa"/>
            <w:shd w:val="clear" w:color="auto" w:fill="auto"/>
          </w:tcPr>
          <w:p w14:paraId="52967E03" w14:textId="77777777" w:rsidR="00FA35B1" w:rsidRPr="007329F7" w:rsidRDefault="00FA35B1" w:rsidP="002C06D4">
            <w:pPr>
              <w:keepNext w:val="0"/>
              <w:widowControl w:val="0"/>
              <w:rPr>
                <w:rFonts w:eastAsia="Calibri"/>
              </w:rPr>
            </w:pPr>
            <w:r w:rsidRPr="007329F7">
              <w:rPr>
                <w:rFonts w:eastAsia="Calibri"/>
              </w:rPr>
              <w:t>Month:</w:t>
            </w:r>
          </w:p>
        </w:tc>
        <w:tc>
          <w:tcPr>
            <w:tcW w:w="2556" w:type="dxa"/>
            <w:shd w:val="clear" w:color="auto" w:fill="auto"/>
          </w:tcPr>
          <w:p w14:paraId="726D195F" w14:textId="77777777" w:rsidR="00FA35B1" w:rsidRPr="007329F7" w:rsidRDefault="00FA35B1" w:rsidP="002C06D4">
            <w:pPr>
              <w:keepNext w:val="0"/>
              <w:widowControl w:val="0"/>
              <w:rPr>
                <w:rFonts w:eastAsia="Calibri"/>
              </w:rPr>
            </w:pPr>
          </w:p>
        </w:tc>
      </w:tr>
    </w:tbl>
    <w:p w14:paraId="266780B3" w14:textId="77777777" w:rsidR="007E7C83" w:rsidRDefault="007E7C83" w:rsidP="002C06D4">
      <w:pPr>
        <w:keepNext w:val="0"/>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82"/>
        <w:gridCol w:w="1111"/>
        <w:gridCol w:w="1080"/>
        <w:gridCol w:w="1080"/>
        <w:gridCol w:w="1260"/>
        <w:gridCol w:w="3505"/>
      </w:tblGrid>
      <w:tr w:rsidR="00FA35B1" w:rsidRPr="007329F7" w14:paraId="4CC6DEBC" w14:textId="77777777" w:rsidTr="007E7C83">
        <w:tc>
          <w:tcPr>
            <w:tcW w:w="10070" w:type="dxa"/>
            <w:gridSpan w:val="7"/>
            <w:shd w:val="clear" w:color="auto" w:fill="BFBFBF"/>
            <w:vAlign w:val="center"/>
          </w:tcPr>
          <w:p w14:paraId="26E57BB0" w14:textId="0C157CBA" w:rsidR="00FA35B1" w:rsidRPr="007329F7" w:rsidRDefault="007E14B5" w:rsidP="002C06D4">
            <w:pPr>
              <w:keepNext w:val="0"/>
              <w:widowControl w:val="0"/>
              <w:numPr>
                <w:ilvl w:val="0"/>
                <w:numId w:val="21"/>
              </w:numPr>
              <w:rPr>
                <w:rFonts w:eastAsia="Calibri"/>
              </w:rPr>
            </w:pPr>
            <w:r>
              <w:rPr>
                <w:rFonts w:eastAsia="Calibri"/>
              </w:rPr>
              <w:t>L</w:t>
            </w:r>
            <w:r w:rsidR="00FA35B1" w:rsidRPr="007329F7">
              <w:rPr>
                <w:rFonts w:eastAsia="Calibri"/>
              </w:rPr>
              <w:t xml:space="preserve">aw enforcement </w:t>
            </w:r>
            <w:r>
              <w:rPr>
                <w:rFonts w:eastAsia="Calibri"/>
              </w:rPr>
              <w:t>domestic violence-related contacts and reports collected</w:t>
            </w:r>
          </w:p>
        </w:tc>
      </w:tr>
      <w:tr w:rsidR="009B5711" w:rsidRPr="007329F7" w14:paraId="5EE7DEFC" w14:textId="77777777" w:rsidTr="00056940">
        <w:trPr>
          <w:trHeight w:val="510"/>
        </w:trPr>
        <w:tc>
          <w:tcPr>
            <w:tcW w:w="2034" w:type="dxa"/>
            <w:gridSpan w:val="2"/>
            <w:vMerge w:val="restart"/>
            <w:shd w:val="clear" w:color="auto" w:fill="auto"/>
            <w:vAlign w:val="center"/>
          </w:tcPr>
          <w:p w14:paraId="045BBD4C" w14:textId="03E8D033" w:rsidR="009B5711" w:rsidRPr="00F60EC8" w:rsidRDefault="007E14B5" w:rsidP="00F60EC8">
            <w:pPr>
              <w:keepNext w:val="0"/>
              <w:widowControl w:val="0"/>
              <w:rPr>
                <w:rFonts w:eastAsia="Calibri"/>
              </w:rPr>
            </w:pPr>
            <w:r w:rsidRPr="00F60EC8">
              <w:rPr>
                <w:rFonts w:eastAsia="Calibri"/>
              </w:rPr>
              <w:t xml:space="preserve">Number </w:t>
            </w:r>
            <w:r w:rsidR="00852B8B" w:rsidRPr="00F60EC8">
              <w:rPr>
                <w:rFonts w:eastAsia="Calibri"/>
              </w:rPr>
              <w:t>–</w:t>
            </w:r>
            <w:r w:rsidR="00F60EC8" w:rsidRPr="00F60EC8">
              <w:rPr>
                <w:rFonts w:eastAsia="Calibri"/>
              </w:rPr>
              <w:t xml:space="preserve"> </w:t>
            </w:r>
            <w:r w:rsidR="009B5711" w:rsidRPr="00F60EC8">
              <w:rPr>
                <w:rFonts w:eastAsia="Calibri"/>
              </w:rPr>
              <w:t>Law enforcement contacts</w:t>
            </w:r>
          </w:p>
        </w:tc>
        <w:tc>
          <w:tcPr>
            <w:tcW w:w="2191" w:type="dxa"/>
            <w:gridSpan w:val="2"/>
            <w:shd w:val="clear" w:color="auto" w:fill="auto"/>
            <w:vAlign w:val="center"/>
          </w:tcPr>
          <w:p w14:paraId="31FE4451" w14:textId="0C8DDFC9" w:rsidR="009B5711" w:rsidRPr="00F60EC8" w:rsidRDefault="009B5711" w:rsidP="00F60EC8">
            <w:pPr>
              <w:keepNext w:val="0"/>
              <w:widowControl w:val="0"/>
              <w:jc w:val="center"/>
              <w:rPr>
                <w:rFonts w:eastAsia="Calibri"/>
              </w:rPr>
            </w:pPr>
            <w:r w:rsidRPr="00F60EC8">
              <w:rPr>
                <w:rFonts w:eastAsia="Calibri"/>
              </w:rPr>
              <w:t>Number of</w:t>
            </w:r>
            <w:r w:rsidR="00577737" w:rsidRPr="00F60EC8">
              <w:rPr>
                <w:rFonts w:eastAsia="Calibri"/>
              </w:rPr>
              <w:t xml:space="preserve"> </w:t>
            </w:r>
            <w:r w:rsidRPr="00F60EC8">
              <w:rPr>
                <w:rFonts w:eastAsia="Calibri"/>
              </w:rPr>
              <w:t>Arrests</w:t>
            </w:r>
          </w:p>
        </w:tc>
        <w:tc>
          <w:tcPr>
            <w:tcW w:w="2340" w:type="dxa"/>
            <w:gridSpan w:val="2"/>
            <w:shd w:val="clear" w:color="auto" w:fill="auto"/>
            <w:vAlign w:val="center"/>
          </w:tcPr>
          <w:p w14:paraId="30104331" w14:textId="7F0F7D24" w:rsidR="00056940" w:rsidRPr="00F60EC8" w:rsidRDefault="009B5711" w:rsidP="002C06D4">
            <w:pPr>
              <w:keepNext w:val="0"/>
              <w:widowControl w:val="0"/>
              <w:jc w:val="center"/>
              <w:rPr>
                <w:rFonts w:eastAsia="Calibri"/>
              </w:rPr>
            </w:pPr>
            <w:r w:rsidRPr="00F60EC8">
              <w:rPr>
                <w:rFonts w:eastAsia="Calibri"/>
              </w:rPr>
              <w:t>Number</w:t>
            </w:r>
            <w:r w:rsidR="00577737" w:rsidRPr="00F60EC8">
              <w:rPr>
                <w:rFonts w:eastAsia="Calibri"/>
              </w:rPr>
              <w:t xml:space="preserve"> </w:t>
            </w:r>
            <w:r w:rsidRPr="00F60EC8">
              <w:rPr>
                <w:rFonts w:eastAsia="Calibri"/>
              </w:rPr>
              <w:t>of</w:t>
            </w:r>
            <w:r w:rsidR="00577737" w:rsidRPr="00F60EC8">
              <w:rPr>
                <w:rFonts w:eastAsia="Calibri"/>
              </w:rPr>
              <w:t xml:space="preserve"> </w:t>
            </w:r>
          </w:p>
          <w:p w14:paraId="028FAEB9" w14:textId="3535512C" w:rsidR="009B5711" w:rsidRPr="00F60EC8" w:rsidRDefault="009B5711" w:rsidP="00F60EC8">
            <w:pPr>
              <w:keepNext w:val="0"/>
              <w:widowControl w:val="0"/>
              <w:jc w:val="center"/>
              <w:rPr>
                <w:rFonts w:eastAsia="Calibri"/>
              </w:rPr>
            </w:pPr>
            <w:r w:rsidRPr="00F60EC8">
              <w:rPr>
                <w:rFonts w:eastAsia="Calibri"/>
              </w:rPr>
              <w:t>Non-Arrests</w:t>
            </w:r>
          </w:p>
        </w:tc>
        <w:tc>
          <w:tcPr>
            <w:tcW w:w="3505" w:type="dxa"/>
            <w:vMerge w:val="restart"/>
            <w:shd w:val="clear" w:color="auto" w:fill="auto"/>
            <w:vAlign w:val="center"/>
          </w:tcPr>
          <w:p w14:paraId="5D2E93C5" w14:textId="77777777" w:rsidR="009B5711" w:rsidRPr="00F60EC8" w:rsidRDefault="009B5711" w:rsidP="002C06D4">
            <w:pPr>
              <w:keepNext w:val="0"/>
              <w:widowControl w:val="0"/>
              <w:rPr>
                <w:rFonts w:eastAsia="Calibri"/>
              </w:rPr>
            </w:pPr>
            <w:r w:rsidRPr="00F60EC8">
              <w:rPr>
                <w:rFonts w:eastAsia="Calibri"/>
              </w:rPr>
              <w:t>Number of Reports Collected</w:t>
            </w:r>
            <w:r w:rsidRPr="00F60EC8">
              <w:rPr>
                <w:rStyle w:val="FootnoteReference"/>
                <w:rFonts w:eastAsia="Calibri"/>
              </w:rPr>
              <w:footnoteReference w:id="4"/>
            </w:r>
          </w:p>
        </w:tc>
      </w:tr>
      <w:tr w:rsidR="009B5711" w:rsidRPr="007329F7" w14:paraId="6069586A" w14:textId="77777777" w:rsidTr="00056940">
        <w:trPr>
          <w:trHeight w:val="510"/>
        </w:trPr>
        <w:tc>
          <w:tcPr>
            <w:tcW w:w="2034" w:type="dxa"/>
            <w:gridSpan w:val="2"/>
            <w:vMerge/>
            <w:shd w:val="clear" w:color="auto" w:fill="auto"/>
            <w:vAlign w:val="center"/>
          </w:tcPr>
          <w:p w14:paraId="4DAEC149" w14:textId="77777777" w:rsidR="009B5711" w:rsidRPr="007329F7" w:rsidRDefault="009B5711" w:rsidP="002C06D4">
            <w:pPr>
              <w:keepNext w:val="0"/>
              <w:widowControl w:val="0"/>
              <w:rPr>
                <w:rFonts w:eastAsia="Calibri"/>
              </w:rPr>
            </w:pPr>
          </w:p>
        </w:tc>
        <w:tc>
          <w:tcPr>
            <w:tcW w:w="1111" w:type="dxa"/>
            <w:shd w:val="clear" w:color="auto" w:fill="auto"/>
            <w:vAlign w:val="center"/>
          </w:tcPr>
          <w:p w14:paraId="05AE334C" w14:textId="25939236" w:rsidR="009B5711" w:rsidRPr="007329F7" w:rsidRDefault="009B5711" w:rsidP="002C06D4">
            <w:pPr>
              <w:keepNext w:val="0"/>
              <w:widowControl w:val="0"/>
              <w:jc w:val="center"/>
              <w:rPr>
                <w:rFonts w:eastAsia="Calibri"/>
              </w:rPr>
            </w:pPr>
            <w:r>
              <w:rPr>
                <w:rFonts w:eastAsia="Calibri"/>
              </w:rPr>
              <w:t>Male</w:t>
            </w:r>
          </w:p>
        </w:tc>
        <w:tc>
          <w:tcPr>
            <w:tcW w:w="1080" w:type="dxa"/>
            <w:shd w:val="clear" w:color="auto" w:fill="auto"/>
            <w:vAlign w:val="center"/>
          </w:tcPr>
          <w:p w14:paraId="4439DE71" w14:textId="1D09FBFF" w:rsidR="009B5711" w:rsidRPr="007329F7" w:rsidRDefault="009B5711" w:rsidP="002C06D4">
            <w:pPr>
              <w:keepNext w:val="0"/>
              <w:widowControl w:val="0"/>
              <w:jc w:val="center"/>
              <w:rPr>
                <w:rFonts w:eastAsia="Calibri"/>
              </w:rPr>
            </w:pPr>
            <w:r>
              <w:rPr>
                <w:rFonts w:eastAsia="Calibri"/>
              </w:rPr>
              <w:t>Female</w:t>
            </w:r>
          </w:p>
        </w:tc>
        <w:tc>
          <w:tcPr>
            <w:tcW w:w="1080" w:type="dxa"/>
            <w:shd w:val="clear" w:color="auto" w:fill="auto"/>
            <w:vAlign w:val="center"/>
          </w:tcPr>
          <w:p w14:paraId="16404CEE" w14:textId="76C468BF" w:rsidR="009B5711" w:rsidRPr="007329F7" w:rsidRDefault="009B5711" w:rsidP="002C06D4">
            <w:pPr>
              <w:keepNext w:val="0"/>
              <w:widowControl w:val="0"/>
              <w:jc w:val="center"/>
              <w:rPr>
                <w:rFonts w:eastAsia="Calibri"/>
              </w:rPr>
            </w:pPr>
            <w:r>
              <w:rPr>
                <w:rFonts w:eastAsia="Calibri"/>
              </w:rPr>
              <w:t>Male</w:t>
            </w:r>
          </w:p>
        </w:tc>
        <w:tc>
          <w:tcPr>
            <w:tcW w:w="1260" w:type="dxa"/>
            <w:shd w:val="clear" w:color="auto" w:fill="auto"/>
            <w:vAlign w:val="center"/>
          </w:tcPr>
          <w:p w14:paraId="7B17757B" w14:textId="67F36B09" w:rsidR="009B5711" w:rsidRPr="007329F7" w:rsidRDefault="009B5711" w:rsidP="002C06D4">
            <w:pPr>
              <w:keepNext w:val="0"/>
              <w:widowControl w:val="0"/>
              <w:jc w:val="center"/>
              <w:rPr>
                <w:rFonts w:eastAsia="Calibri"/>
              </w:rPr>
            </w:pPr>
            <w:r>
              <w:rPr>
                <w:rFonts w:eastAsia="Calibri"/>
              </w:rPr>
              <w:t>Female</w:t>
            </w:r>
          </w:p>
        </w:tc>
        <w:tc>
          <w:tcPr>
            <w:tcW w:w="3505" w:type="dxa"/>
            <w:vMerge/>
            <w:shd w:val="clear" w:color="auto" w:fill="auto"/>
            <w:vAlign w:val="center"/>
          </w:tcPr>
          <w:p w14:paraId="4E02E71E" w14:textId="77777777" w:rsidR="009B5711" w:rsidRPr="007329F7" w:rsidRDefault="009B5711" w:rsidP="002C06D4">
            <w:pPr>
              <w:keepNext w:val="0"/>
              <w:widowControl w:val="0"/>
              <w:rPr>
                <w:rFonts w:eastAsia="Calibri"/>
              </w:rPr>
            </w:pPr>
          </w:p>
        </w:tc>
      </w:tr>
      <w:tr w:rsidR="009B5711" w:rsidRPr="007329F7" w14:paraId="6FB9C259" w14:textId="77777777" w:rsidTr="00056940">
        <w:tc>
          <w:tcPr>
            <w:tcW w:w="2034" w:type="dxa"/>
            <w:gridSpan w:val="2"/>
            <w:shd w:val="clear" w:color="auto" w:fill="auto"/>
          </w:tcPr>
          <w:p w14:paraId="0062420B" w14:textId="77777777" w:rsidR="009B5711" w:rsidRPr="007329F7" w:rsidRDefault="009B5711" w:rsidP="002C06D4">
            <w:pPr>
              <w:keepNext w:val="0"/>
              <w:widowControl w:val="0"/>
              <w:rPr>
                <w:rFonts w:eastAsia="Calibri"/>
              </w:rPr>
            </w:pPr>
            <w:r w:rsidRPr="007329F7">
              <w:rPr>
                <w:rFonts w:eastAsia="Calibri"/>
              </w:rPr>
              <w:t>Sheriff</w:t>
            </w:r>
          </w:p>
        </w:tc>
        <w:tc>
          <w:tcPr>
            <w:tcW w:w="1111" w:type="dxa"/>
            <w:shd w:val="clear" w:color="auto" w:fill="auto"/>
          </w:tcPr>
          <w:p w14:paraId="548C40F7" w14:textId="77777777" w:rsidR="009B5711" w:rsidRPr="007329F7" w:rsidRDefault="009B5711" w:rsidP="002C06D4">
            <w:pPr>
              <w:keepNext w:val="0"/>
              <w:widowControl w:val="0"/>
              <w:rPr>
                <w:rFonts w:eastAsia="Calibri"/>
              </w:rPr>
            </w:pPr>
          </w:p>
        </w:tc>
        <w:tc>
          <w:tcPr>
            <w:tcW w:w="1080" w:type="dxa"/>
            <w:shd w:val="clear" w:color="auto" w:fill="auto"/>
          </w:tcPr>
          <w:p w14:paraId="23A51A93" w14:textId="77777777" w:rsidR="009B5711" w:rsidRPr="007329F7" w:rsidRDefault="009B5711" w:rsidP="002C06D4">
            <w:pPr>
              <w:keepNext w:val="0"/>
              <w:widowControl w:val="0"/>
              <w:rPr>
                <w:rFonts w:eastAsia="Calibri"/>
              </w:rPr>
            </w:pPr>
          </w:p>
        </w:tc>
        <w:tc>
          <w:tcPr>
            <w:tcW w:w="1080" w:type="dxa"/>
            <w:shd w:val="clear" w:color="auto" w:fill="auto"/>
          </w:tcPr>
          <w:p w14:paraId="4175C64B" w14:textId="77777777" w:rsidR="009B5711" w:rsidRPr="007329F7" w:rsidRDefault="009B5711" w:rsidP="002C06D4">
            <w:pPr>
              <w:keepNext w:val="0"/>
              <w:widowControl w:val="0"/>
              <w:rPr>
                <w:rFonts w:eastAsia="Calibri"/>
              </w:rPr>
            </w:pPr>
          </w:p>
        </w:tc>
        <w:tc>
          <w:tcPr>
            <w:tcW w:w="1260" w:type="dxa"/>
            <w:shd w:val="clear" w:color="auto" w:fill="auto"/>
          </w:tcPr>
          <w:p w14:paraId="0FF94F46" w14:textId="75D9D964" w:rsidR="009B5711" w:rsidRPr="007329F7" w:rsidRDefault="009B5711" w:rsidP="002C06D4">
            <w:pPr>
              <w:keepNext w:val="0"/>
              <w:widowControl w:val="0"/>
              <w:rPr>
                <w:rFonts w:eastAsia="Calibri"/>
              </w:rPr>
            </w:pPr>
          </w:p>
        </w:tc>
        <w:tc>
          <w:tcPr>
            <w:tcW w:w="3505" w:type="dxa"/>
            <w:shd w:val="clear" w:color="auto" w:fill="auto"/>
          </w:tcPr>
          <w:p w14:paraId="6A62EA0C" w14:textId="77777777" w:rsidR="009B5711" w:rsidRPr="007329F7" w:rsidRDefault="009B5711" w:rsidP="002C06D4">
            <w:pPr>
              <w:keepNext w:val="0"/>
              <w:widowControl w:val="0"/>
              <w:rPr>
                <w:rFonts w:eastAsia="Calibri"/>
              </w:rPr>
            </w:pPr>
          </w:p>
        </w:tc>
      </w:tr>
      <w:tr w:rsidR="009B5711" w:rsidRPr="007329F7" w14:paraId="22948649" w14:textId="77777777" w:rsidTr="00056940">
        <w:tc>
          <w:tcPr>
            <w:tcW w:w="2034" w:type="dxa"/>
            <w:gridSpan w:val="2"/>
            <w:shd w:val="clear" w:color="auto" w:fill="auto"/>
          </w:tcPr>
          <w:p w14:paraId="4461B111" w14:textId="77777777" w:rsidR="009B5711" w:rsidRPr="007329F7" w:rsidRDefault="009B5711" w:rsidP="002C06D4">
            <w:pPr>
              <w:keepNext w:val="0"/>
              <w:widowControl w:val="0"/>
              <w:rPr>
                <w:rFonts w:eastAsia="Calibri"/>
              </w:rPr>
            </w:pPr>
            <w:r w:rsidRPr="007329F7">
              <w:rPr>
                <w:rFonts w:eastAsia="Calibri"/>
              </w:rPr>
              <w:t>Police</w:t>
            </w:r>
          </w:p>
        </w:tc>
        <w:tc>
          <w:tcPr>
            <w:tcW w:w="1111" w:type="dxa"/>
            <w:shd w:val="clear" w:color="auto" w:fill="auto"/>
          </w:tcPr>
          <w:p w14:paraId="72D29FD5" w14:textId="77777777" w:rsidR="009B5711" w:rsidRPr="007329F7" w:rsidRDefault="009B5711" w:rsidP="002C06D4">
            <w:pPr>
              <w:keepNext w:val="0"/>
              <w:widowControl w:val="0"/>
              <w:rPr>
                <w:rFonts w:eastAsia="Calibri"/>
              </w:rPr>
            </w:pPr>
          </w:p>
        </w:tc>
        <w:tc>
          <w:tcPr>
            <w:tcW w:w="1080" w:type="dxa"/>
            <w:shd w:val="clear" w:color="auto" w:fill="auto"/>
          </w:tcPr>
          <w:p w14:paraId="154A933C" w14:textId="77777777" w:rsidR="009B5711" w:rsidRPr="007329F7" w:rsidRDefault="009B5711" w:rsidP="002C06D4">
            <w:pPr>
              <w:keepNext w:val="0"/>
              <w:widowControl w:val="0"/>
              <w:rPr>
                <w:rFonts w:eastAsia="Calibri"/>
              </w:rPr>
            </w:pPr>
          </w:p>
        </w:tc>
        <w:tc>
          <w:tcPr>
            <w:tcW w:w="1080" w:type="dxa"/>
            <w:shd w:val="clear" w:color="auto" w:fill="auto"/>
          </w:tcPr>
          <w:p w14:paraId="62E4929F" w14:textId="77777777" w:rsidR="009B5711" w:rsidRPr="007329F7" w:rsidRDefault="009B5711" w:rsidP="002C06D4">
            <w:pPr>
              <w:keepNext w:val="0"/>
              <w:widowControl w:val="0"/>
              <w:rPr>
                <w:rFonts w:eastAsia="Calibri"/>
              </w:rPr>
            </w:pPr>
          </w:p>
        </w:tc>
        <w:tc>
          <w:tcPr>
            <w:tcW w:w="1260" w:type="dxa"/>
            <w:shd w:val="clear" w:color="auto" w:fill="auto"/>
          </w:tcPr>
          <w:p w14:paraId="68FF2B27" w14:textId="277F8A2C" w:rsidR="009B5711" w:rsidRPr="007329F7" w:rsidRDefault="009B5711" w:rsidP="002C06D4">
            <w:pPr>
              <w:keepNext w:val="0"/>
              <w:widowControl w:val="0"/>
              <w:rPr>
                <w:rFonts w:eastAsia="Calibri"/>
              </w:rPr>
            </w:pPr>
          </w:p>
        </w:tc>
        <w:tc>
          <w:tcPr>
            <w:tcW w:w="3505" w:type="dxa"/>
            <w:shd w:val="clear" w:color="auto" w:fill="auto"/>
          </w:tcPr>
          <w:p w14:paraId="20276684" w14:textId="77777777" w:rsidR="009B5711" w:rsidRPr="007329F7" w:rsidRDefault="009B5711" w:rsidP="002C06D4">
            <w:pPr>
              <w:keepNext w:val="0"/>
              <w:widowControl w:val="0"/>
              <w:rPr>
                <w:rFonts w:eastAsia="Calibri"/>
              </w:rPr>
            </w:pPr>
          </w:p>
        </w:tc>
      </w:tr>
      <w:tr w:rsidR="009B5711" w:rsidRPr="007329F7" w14:paraId="3D6F4AD5" w14:textId="77777777" w:rsidTr="007E7C83">
        <w:tc>
          <w:tcPr>
            <w:tcW w:w="10070" w:type="dxa"/>
            <w:gridSpan w:val="7"/>
            <w:shd w:val="clear" w:color="auto" w:fill="BFBFBF"/>
          </w:tcPr>
          <w:p w14:paraId="36F05811" w14:textId="2C36AE16" w:rsidR="009B5711" w:rsidRPr="009B5711" w:rsidRDefault="009B5711" w:rsidP="002C06D4">
            <w:pPr>
              <w:pStyle w:val="BodyText"/>
              <w:keepNext w:val="0"/>
              <w:widowControl w:val="0"/>
              <w:numPr>
                <w:ilvl w:val="0"/>
                <w:numId w:val="21"/>
              </w:numPr>
              <w:rPr>
                <w:rFonts w:eastAsia="Calibri"/>
                <w:u w:val="none"/>
              </w:rPr>
            </w:pPr>
            <w:r w:rsidRPr="009B5711">
              <w:rPr>
                <w:rFonts w:eastAsia="Calibri"/>
                <w:u w:val="none"/>
              </w:rPr>
              <w:t xml:space="preserve">Review of </w:t>
            </w:r>
            <w:r w:rsidR="00DA362C">
              <w:rPr>
                <w:rFonts w:eastAsia="Calibri"/>
                <w:u w:val="none"/>
              </w:rPr>
              <w:t>r</w:t>
            </w:r>
            <w:r w:rsidRPr="009B5711">
              <w:rPr>
                <w:rFonts w:eastAsia="Calibri"/>
                <w:u w:val="none"/>
              </w:rPr>
              <w:t>eports</w:t>
            </w:r>
          </w:p>
        </w:tc>
      </w:tr>
      <w:tr w:rsidR="009B5711" w:rsidRPr="007329F7" w14:paraId="6BC8FDD8" w14:textId="77777777" w:rsidTr="007E7C83">
        <w:tc>
          <w:tcPr>
            <w:tcW w:w="1152" w:type="dxa"/>
            <w:shd w:val="clear" w:color="auto" w:fill="auto"/>
          </w:tcPr>
          <w:p w14:paraId="7196B23B"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8" w:type="dxa"/>
            <w:gridSpan w:val="6"/>
            <w:shd w:val="clear" w:color="auto" w:fill="auto"/>
          </w:tcPr>
          <w:p w14:paraId="3D406E01" w14:textId="77777777" w:rsidR="009B5711" w:rsidRPr="007329F7" w:rsidRDefault="009B5711" w:rsidP="002C06D4">
            <w:pPr>
              <w:pStyle w:val="Footer"/>
              <w:keepNext w:val="0"/>
              <w:widowControl w:val="0"/>
              <w:rPr>
                <w:rFonts w:eastAsia="Calibri"/>
              </w:rPr>
            </w:pPr>
            <w:r w:rsidRPr="007329F7">
              <w:rPr>
                <w:rFonts w:eastAsia="Calibri"/>
              </w:rPr>
              <w:t>Type</w:t>
            </w:r>
          </w:p>
        </w:tc>
      </w:tr>
      <w:tr w:rsidR="009B5711" w:rsidRPr="007329F7" w14:paraId="1EB69F4D" w14:textId="77777777" w:rsidTr="007E7C83">
        <w:tc>
          <w:tcPr>
            <w:tcW w:w="1152" w:type="dxa"/>
            <w:shd w:val="clear" w:color="auto" w:fill="auto"/>
          </w:tcPr>
          <w:p w14:paraId="18BF2D60"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793C708C" w14:textId="77777777" w:rsidR="009B5711" w:rsidRPr="007329F7" w:rsidRDefault="009B5711" w:rsidP="002C06D4">
            <w:pPr>
              <w:pStyle w:val="Footer"/>
              <w:keepNext w:val="0"/>
              <w:widowControl w:val="0"/>
              <w:rPr>
                <w:rFonts w:eastAsia="Calibri"/>
              </w:rPr>
            </w:pPr>
            <w:r w:rsidRPr="007329F7">
              <w:rPr>
                <w:rFonts w:eastAsia="Calibri"/>
              </w:rPr>
              <w:t>Law enforcement reports reviewed</w:t>
            </w:r>
          </w:p>
        </w:tc>
      </w:tr>
      <w:tr w:rsidR="009B5711" w:rsidRPr="007329F7" w14:paraId="3A52B6DC" w14:textId="77777777" w:rsidTr="007E7C83">
        <w:tc>
          <w:tcPr>
            <w:tcW w:w="1152" w:type="dxa"/>
            <w:shd w:val="clear" w:color="auto" w:fill="auto"/>
          </w:tcPr>
          <w:p w14:paraId="5F0A0AF0"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1F527B59" w14:textId="623F369D" w:rsidR="009B5711" w:rsidRPr="007329F7" w:rsidRDefault="005C3C00" w:rsidP="002C06D4">
            <w:pPr>
              <w:pStyle w:val="Footer"/>
              <w:keepNext w:val="0"/>
              <w:widowControl w:val="0"/>
              <w:rPr>
                <w:rFonts w:eastAsia="Calibri"/>
              </w:rPr>
            </w:pPr>
            <w:r w:rsidRPr="005C3C00">
              <w:rPr>
                <w:rFonts w:eastAsia="Calibri"/>
              </w:rPr>
              <w:t>Law Enforcement Incident Report Review Worksheet</w:t>
            </w:r>
            <w:r>
              <w:rPr>
                <w:rFonts w:eastAsia="Calibri"/>
              </w:rPr>
              <w:t xml:space="preserve"> </w:t>
            </w:r>
            <w:r w:rsidR="009B5711" w:rsidRPr="007329F7">
              <w:rPr>
                <w:rFonts w:eastAsia="Calibri"/>
              </w:rPr>
              <w:t>completed</w:t>
            </w:r>
          </w:p>
        </w:tc>
      </w:tr>
      <w:tr w:rsidR="009B5711" w:rsidRPr="007329F7" w14:paraId="6D82B93E" w14:textId="77777777" w:rsidTr="007E7C83">
        <w:tc>
          <w:tcPr>
            <w:tcW w:w="10070" w:type="dxa"/>
            <w:gridSpan w:val="7"/>
            <w:shd w:val="clear" w:color="auto" w:fill="BFBFBF"/>
          </w:tcPr>
          <w:p w14:paraId="123DF23D" w14:textId="77EAD273" w:rsidR="009B5711" w:rsidRPr="009B5711" w:rsidRDefault="009B5711" w:rsidP="002C06D4">
            <w:pPr>
              <w:pStyle w:val="BodyText"/>
              <w:keepNext w:val="0"/>
              <w:widowControl w:val="0"/>
              <w:numPr>
                <w:ilvl w:val="0"/>
                <w:numId w:val="21"/>
              </w:numPr>
              <w:rPr>
                <w:rFonts w:eastAsia="Calibri"/>
                <w:u w:val="none"/>
              </w:rPr>
            </w:pPr>
            <w:r w:rsidRPr="009B5711">
              <w:rPr>
                <w:rFonts w:eastAsia="Calibri"/>
                <w:u w:val="none"/>
              </w:rPr>
              <w:t xml:space="preserve">Victim </w:t>
            </w:r>
            <w:r w:rsidR="00DA362C">
              <w:rPr>
                <w:rFonts w:eastAsia="Calibri"/>
                <w:u w:val="none"/>
              </w:rPr>
              <w:t>a</w:t>
            </w:r>
            <w:r w:rsidRPr="009B5711">
              <w:rPr>
                <w:rFonts w:eastAsia="Calibri"/>
                <w:u w:val="none"/>
              </w:rPr>
              <w:t xml:space="preserve">dvocacy </w:t>
            </w:r>
            <w:r w:rsidR="00DA362C">
              <w:rPr>
                <w:rFonts w:eastAsia="Calibri"/>
                <w:u w:val="none"/>
              </w:rPr>
              <w:t>c</w:t>
            </w:r>
            <w:r w:rsidRPr="009B5711">
              <w:rPr>
                <w:rFonts w:eastAsia="Calibri"/>
                <w:u w:val="none"/>
              </w:rPr>
              <w:t>ontacts</w:t>
            </w:r>
          </w:p>
        </w:tc>
      </w:tr>
      <w:tr w:rsidR="009B5711" w:rsidRPr="007329F7" w14:paraId="6CFE04D0" w14:textId="77777777" w:rsidTr="007E7C83">
        <w:tc>
          <w:tcPr>
            <w:tcW w:w="1152" w:type="dxa"/>
            <w:shd w:val="clear" w:color="auto" w:fill="auto"/>
          </w:tcPr>
          <w:p w14:paraId="4B096A5F"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8" w:type="dxa"/>
            <w:gridSpan w:val="6"/>
            <w:shd w:val="clear" w:color="auto" w:fill="auto"/>
          </w:tcPr>
          <w:p w14:paraId="43429940" w14:textId="77777777" w:rsidR="009B5711" w:rsidRPr="007329F7" w:rsidRDefault="009B5711" w:rsidP="002C06D4">
            <w:pPr>
              <w:pStyle w:val="Footer"/>
              <w:keepNext w:val="0"/>
              <w:widowControl w:val="0"/>
              <w:rPr>
                <w:rFonts w:eastAsia="Calibri"/>
              </w:rPr>
            </w:pPr>
            <w:r w:rsidRPr="007329F7">
              <w:rPr>
                <w:rFonts w:eastAsia="Calibri"/>
              </w:rPr>
              <w:t>Contact Type</w:t>
            </w:r>
          </w:p>
        </w:tc>
      </w:tr>
      <w:tr w:rsidR="009B5711" w:rsidRPr="007329F7" w14:paraId="4CCBDE79" w14:textId="77777777" w:rsidTr="007E7C83">
        <w:tc>
          <w:tcPr>
            <w:tcW w:w="1152" w:type="dxa"/>
            <w:shd w:val="clear" w:color="auto" w:fill="auto"/>
          </w:tcPr>
          <w:p w14:paraId="680B9439"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1F4247DE" w14:textId="77777777" w:rsidR="009B5711" w:rsidRPr="007329F7" w:rsidRDefault="009B5711" w:rsidP="002C06D4">
            <w:pPr>
              <w:pStyle w:val="Footer"/>
              <w:keepNext w:val="0"/>
              <w:widowControl w:val="0"/>
              <w:rPr>
                <w:rFonts w:eastAsia="Calibri"/>
              </w:rPr>
            </w:pPr>
            <w:r w:rsidRPr="007329F7">
              <w:rPr>
                <w:rFonts w:eastAsia="Calibri"/>
              </w:rPr>
              <w:t>Calls made by law enforcement to crisis line after arrests</w:t>
            </w:r>
            <w:r w:rsidRPr="007329F7">
              <w:rPr>
                <w:rStyle w:val="FootnoteReference"/>
                <w:rFonts w:eastAsia="Calibri"/>
              </w:rPr>
              <w:footnoteReference w:id="5"/>
            </w:r>
          </w:p>
        </w:tc>
      </w:tr>
      <w:tr w:rsidR="009B5711" w:rsidRPr="007329F7" w14:paraId="0DC7653D" w14:textId="77777777" w:rsidTr="007E7C83">
        <w:tc>
          <w:tcPr>
            <w:tcW w:w="1152" w:type="dxa"/>
            <w:shd w:val="clear" w:color="auto" w:fill="auto"/>
          </w:tcPr>
          <w:p w14:paraId="4422A518"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00245B18" w14:textId="7A646B52" w:rsidR="009B5711" w:rsidRPr="00600E69" w:rsidRDefault="009B5711" w:rsidP="002C06D4">
            <w:pPr>
              <w:pStyle w:val="Footer"/>
              <w:keepNext w:val="0"/>
              <w:widowControl w:val="0"/>
              <w:rPr>
                <w:rFonts w:eastAsia="Calibri"/>
              </w:rPr>
            </w:pPr>
            <w:r w:rsidRPr="00600E69">
              <w:rPr>
                <w:rFonts w:eastAsia="Calibri"/>
                <w:iCs/>
              </w:rPr>
              <w:t>Attempts</w:t>
            </w:r>
            <w:r w:rsidRPr="00600E69">
              <w:rPr>
                <w:rFonts w:eastAsia="Calibri"/>
              </w:rPr>
              <w:t xml:space="preserve"> made to contact arrest victims (check Victim Contact Log</w:t>
            </w:r>
            <w:r w:rsidR="00DA362C" w:rsidRPr="00600E69">
              <w:rPr>
                <w:rFonts w:eastAsia="Calibri"/>
              </w:rPr>
              <w:t>.</w:t>
            </w:r>
            <w:r w:rsidRPr="00600E69">
              <w:rPr>
                <w:rFonts w:eastAsia="Calibri"/>
              </w:rPr>
              <w:t xml:space="preserve">)  </w:t>
            </w:r>
          </w:p>
        </w:tc>
      </w:tr>
      <w:tr w:rsidR="009B5711" w:rsidRPr="007329F7" w14:paraId="18A03DF8" w14:textId="77777777" w:rsidTr="007E7C83">
        <w:tc>
          <w:tcPr>
            <w:tcW w:w="1152" w:type="dxa"/>
            <w:shd w:val="clear" w:color="auto" w:fill="auto"/>
          </w:tcPr>
          <w:p w14:paraId="35838D82"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12D88CDA" w14:textId="77777777" w:rsidR="009B5711" w:rsidRPr="00600E69" w:rsidRDefault="009B5711" w:rsidP="002C06D4">
            <w:pPr>
              <w:pStyle w:val="Footer"/>
              <w:keepNext w:val="0"/>
              <w:widowControl w:val="0"/>
              <w:rPr>
                <w:rFonts w:eastAsia="Calibri"/>
              </w:rPr>
            </w:pPr>
            <w:r w:rsidRPr="00600E69">
              <w:rPr>
                <w:rFonts w:eastAsia="Calibri"/>
              </w:rPr>
              <w:t>A</w:t>
            </w:r>
            <w:r w:rsidRPr="00600E69">
              <w:rPr>
                <w:rFonts w:eastAsia="Calibri"/>
                <w:iCs/>
              </w:rPr>
              <w:t>ctual</w:t>
            </w:r>
            <w:r w:rsidRPr="00600E69">
              <w:rPr>
                <w:rFonts w:eastAsia="Calibri"/>
              </w:rPr>
              <w:t xml:space="preserve"> contacts with victims made</w:t>
            </w:r>
          </w:p>
        </w:tc>
      </w:tr>
      <w:tr w:rsidR="009B5711" w:rsidRPr="007329F7" w14:paraId="7C0689E1" w14:textId="77777777" w:rsidTr="007E7C83">
        <w:tc>
          <w:tcPr>
            <w:tcW w:w="1152" w:type="dxa"/>
            <w:shd w:val="clear" w:color="auto" w:fill="auto"/>
          </w:tcPr>
          <w:p w14:paraId="56762477"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0D61CD1D" w14:textId="2B567CDA" w:rsidR="009B5711" w:rsidRPr="007329F7" w:rsidRDefault="000A3213" w:rsidP="002C06D4">
            <w:pPr>
              <w:pStyle w:val="Footer"/>
              <w:keepNext w:val="0"/>
              <w:widowControl w:val="0"/>
              <w:rPr>
                <w:rFonts w:eastAsia="Calibri"/>
              </w:rPr>
            </w:pPr>
            <w:r>
              <w:rPr>
                <w:rFonts w:eastAsia="Calibri"/>
              </w:rPr>
              <w:t>LER</w:t>
            </w:r>
            <w:r w:rsidR="009B5711">
              <w:rPr>
                <w:rFonts w:eastAsia="Calibri"/>
              </w:rPr>
              <w:t xml:space="preserve">FFs </w:t>
            </w:r>
            <w:r w:rsidR="009B5711" w:rsidRPr="007329F7">
              <w:rPr>
                <w:rFonts w:eastAsia="Calibri"/>
              </w:rPr>
              <w:t xml:space="preserve">completed  </w:t>
            </w:r>
          </w:p>
        </w:tc>
      </w:tr>
      <w:tr w:rsidR="009B5711" w:rsidRPr="007329F7" w14:paraId="761469B5" w14:textId="77777777" w:rsidTr="007E7C83">
        <w:tc>
          <w:tcPr>
            <w:tcW w:w="1152" w:type="dxa"/>
            <w:shd w:val="clear" w:color="auto" w:fill="auto"/>
          </w:tcPr>
          <w:p w14:paraId="21E46D5C"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53441632" w14:textId="77777777" w:rsidR="009B5711" w:rsidRPr="007329F7" w:rsidRDefault="009B5711" w:rsidP="002C06D4">
            <w:pPr>
              <w:keepNext w:val="0"/>
              <w:widowControl w:val="0"/>
              <w:rPr>
                <w:rFonts w:eastAsia="Calibri"/>
              </w:rPr>
            </w:pPr>
            <w:r>
              <w:rPr>
                <w:rFonts w:eastAsia="Calibri"/>
              </w:rPr>
              <w:t>Packets provided/sent to victims</w:t>
            </w:r>
            <w:r>
              <w:rPr>
                <w:rStyle w:val="FootnoteReference"/>
                <w:rFonts w:eastAsia="Calibri"/>
              </w:rPr>
              <w:footnoteReference w:id="6"/>
            </w:r>
          </w:p>
        </w:tc>
      </w:tr>
      <w:tr w:rsidR="009B5711" w:rsidRPr="007329F7" w14:paraId="59FFF6D1" w14:textId="77777777" w:rsidTr="007E7C83">
        <w:tc>
          <w:tcPr>
            <w:tcW w:w="1152" w:type="dxa"/>
            <w:shd w:val="clear" w:color="auto" w:fill="auto"/>
          </w:tcPr>
          <w:p w14:paraId="08283407"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096099FB" w14:textId="77777777" w:rsidR="009B5711" w:rsidRPr="007329F7" w:rsidRDefault="009B5711" w:rsidP="002C06D4">
            <w:pPr>
              <w:keepNext w:val="0"/>
              <w:widowControl w:val="0"/>
              <w:rPr>
                <w:rFonts w:eastAsia="Calibri"/>
              </w:rPr>
            </w:pPr>
            <w:r>
              <w:rPr>
                <w:rFonts w:eastAsia="Calibri"/>
              </w:rPr>
              <w:t>Contacts with prosecutor’s office regarding arrest cases</w:t>
            </w:r>
          </w:p>
        </w:tc>
      </w:tr>
      <w:tr w:rsidR="009B5711" w:rsidRPr="007329F7" w14:paraId="5F26742B" w14:textId="77777777" w:rsidTr="007E7C83">
        <w:tc>
          <w:tcPr>
            <w:tcW w:w="1152" w:type="dxa"/>
            <w:shd w:val="clear" w:color="auto" w:fill="auto"/>
          </w:tcPr>
          <w:p w14:paraId="4BAC9873"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2D277E56" w14:textId="016741C4" w:rsidR="009B5711" w:rsidRPr="007329F7" w:rsidRDefault="00600E69" w:rsidP="00600E69">
            <w:pPr>
              <w:keepNext w:val="0"/>
              <w:widowControl w:val="0"/>
              <w:rPr>
                <w:rFonts w:eastAsia="Calibri"/>
              </w:rPr>
            </w:pPr>
            <w:r>
              <w:rPr>
                <w:rFonts w:eastAsia="Calibri"/>
              </w:rPr>
              <w:t>M</w:t>
            </w:r>
            <w:r w:rsidR="009B5711" w:rsidRPr="007329F7">
              <w:rPr>
                <w:rFonts w:eastAsia="Calibri"/>
              </w:rPr>
              <w:t>eetings wit</w:t>
            </w:r>
            <w:r>
              <w:rPr>
                <w:rFonts w:eastAsia="Calibri"/>
              </w:rPr>
              <w:t>h system’s representatives with/</w:t>
            </w:r>
            <w:r w:rsidR="009B5711" w:rsidRPr="007329F7">
              <w:rPr>
                <w:rFonts w:eastAsia="Calibri"/>
              </w:rPr>
              <w:t xml:space="preserve">on behalf of </w:t>
            </w:r>
            <w:r>
              <w:rPr>
                <w:rFonts w:eastAsia="Calibri"/>
              </w:rPr>
              <w:t>victims</w:t>
            </w:r>
          </w:p>
        </w:tc>
      </w:tr>
      <w:tr w:rsidR="009B5711" w:rsidRPr="007329F7" w14:paraId="3E52DAA9" w14:textId="77777777" w:rsidTr="007E7C83">
        <w:tc>
          <w:tcPr>
            <w:tcW w:w="1152" w:type="dxa"/>
            <w:shd w:val="clear" w:color="auto" w:fill="auto"/>
          </w:tcPr>
          <w:p w14:paraId="61438809"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76C6A91E" w14:textId="344BC419" w:rsidR="009B5711" w:rsidRPr="007329F7" w:rsidRDefault="009B5711" w:rsidP="00600E69">
            <w:pPr>
              <w:pStyle w:val="Footer"/>
              <w:keepNext w:val="0"/>
              <w:widowControl w:val="0"/>
              <w:rPr>
                <w:rFonts w:eastAsia="Calibri"/>
              </w:rPr>
            </w:pPr>
            <w:r w:rsidRPr="007329F7">
              <w:rPr>
                <w:rFonts w:eastAsia="Calibri"/>
              </w:rPr>
              <w:t xml:space="preserve">Hearings attended </w:t>
            </w:r>
          </w:p>
        </w:tc>
      </w:tr>
      <w:tr w:rsidR="009B5711" w:rsidRPr="007329F7" w14:paraId="621198EF" w14:textId="77777777" w:rsidTr="007E7C83">
        <w:tc>
          <w:tcPr>
            <w:tcW w:w="10070" w:type="dxa"/>
            <w:gridSpan w:val="7"/>
            <w:shd w:val="clear" w:color="auto" w:fill="BFBFBF"/>
          </w:tcPr>
          <w:p w14:paraId="0B9B5B7E" w14:textId="77BEB371" w:rsidR="009B5711" w:rsidRPr="007329F7" w:rsidRDefault="009B5711" w:rsidP="002C06D4">
            <w:pPr>
              <w:keepNext w:val="0"/>
              <w:widowControl w:val="0"/>
              <w:numPr>
                <w:ilvl w:val="0"/>
                <w:numId w:val="21"/>
              </w:numPr>
              <w:rPr>
                <w:rFonts w:eastAsia="Calibri"/>
              </w:rPr>
            </w:pPr>
            <w:r>
              <w:rPr>
                <w:rFonts w:eastAsia="Calibri"/>
              </w:rPr>
              <w:t>Victim-</w:t>
            </w:r>
            <w:r w:rsidR="00DA362C">
              <w:rPr>
                <w:rFonts w:eastAsia="Calibri"/>
              </w:rPr>
              <w:t>d</w:t>
            </w:r>
            <w:r w:rsidRPr="007329F7">
              <w:rPr>
                <w:rFonts w:eastAsia="Calibri"/>
              </w:rPr>
              <w:t xml:space="preserve">efendant </w:t>
            </w:r>
            <w:r w:rsidR="00DA362C">
              <w:rPr>
                <w:rFonts w:eastAsia="Calibri"/>
              </w:rPr>
              <w:t>a</w:t>
            </w:r>
            <w:r w:rsidRPr="007329F7">
              <w:rPr>
                <w:rFonts w:eastAsia="Calibri"/>
              </w:rPr>
              <w:t>dvocacy</w:t>
            </w:r>
          </w:p>
        </w:tc>
      </w:tr>
      <w:tr w:rsidR="009B5711" w:rsidRPr="007329F7" w14:paraId="7794223B" w14:textId="77777777" w:rsidTr="007E7C83">
        <w:tc>
          <w:tcPr>
            <w:tcW w:w="1152" w:type="dxa"/>
            <w:shd w:val="clear" w:color="auto" w:fill="auto"/>
          </w:tcPr>
          <w:p w14:paraId="5824F073"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8" w:type="dxa"/>
            <w:gridSpan w:val="6"/>
            <w:shd w:val="clear" w:color="auto" w:fill="auto"/>
          </w:tcPr>
          <w:p w14:paraId="1C294DA3" w14:textId="2F2C8742" w:rsidR="009B5711" w:rsidRPr="007329F7" w:rsidRDefault="009B5711" w:rsidP="002C06D4">
            <w:pPr>
              <w:pStyle w:val="Footer"/>
              <w:keepNext w:val="0"/>
              <w:widowControl w:val="0"/>
              <w:rPr>
                <w:rFonts w:eastAsia="Calibri"/>
              </w:rPr>
            </w:pPr>
            <w:r w:rsidRPr="007329F7">
              <w:rPr>
                <w:rFonts w:eastAsia="Calibri"/>
              </w:rPr>
              <w:t>Type</w:t>
            </w:r>
          </w:p>
        </w:tc>
      </w:tr>
      <w:tr w:rsidR="009B5711" w:rsidRPr="007329F7" w14:paraId="5102BB2C" w14:textId="77777777" w:rsidTr="007E7C83">
        <w:tc>
          <w:tcPr>
            <w:tcW w:w="1152" w:type="dxa"/>
            <w:shd w:val="clear" w:color="auto" w:fill="auto"/>
          </w:tcPr>
          <w:p w14:paraId="08F21E3C"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4B7E8D62" w14:textId="77777777" w:rsidR="009B5711" w:rsidRPr="007329F7" w:rsidRDefault="009B5711" w:rsidP="002C06D4">
            <w:pPr>
              <w:keepNext w:val="0"/>
              <w:widowControl w:val="0"/>
              <w:rPr>
                <w:rFonts w:eastAsia="Calibri"/>
              </w:rPr>
            </w:pPr>
            <w:r w:rsidRPr="007329F7">
              <w:rPr>
                <w:rFonts w:eastAsia="Calibri"/>
              </w:rPr>
              <w:t>Arrest victims suspected of using resistive or self-defense violence in the context of being the primary victim in the ongoing relationship</w:t>
            </w:r>
          </w:p>
        </w:tc>
      </w:tr>
      <w:tr w:rsidR="009B5711" w:rsidRPr="007329F7" w14:paraId="625BEC23" w14:textId="77777777" w:rsidTr="007E7C83">
        <w:tc>
          <w:tcPr>
            <w:tcW w:w="1152" w:type="dxa"/>
            <w:shd w:val="clear" w:color="auto" w:fill="auto"/>
          </w:tcPr>
          <w:p w14:paraId="70D36744"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792D8533" w14:textId="77777777" w:rsidR="009B5711" w:rsidRPr="007329F7" w:rsidRDefault="009B5711" w:rsidP="002C06D4">
            <w:pPr>
              <w:pStyle w:val="Footer"/>
              <w:keepNext w:val="0"/>
              <w:widowControl w:val="0"/>
              <w:rPr>
                <w:rFonts w:eastAsia="Calibri"/>
              </w:rPr>
            </w:pPr>
            <w:r w:rsidRPr="007329F7">
              <w:rPr>
                <w:rFonts w:eastAsia="Calibri"/>
              </w:rPr>
              <w:t>Jail visits to provide advocacy for potential victim-defendants</w:t>
            </w:r>
          </w:p>
        </w:tc>
      </w:tr>
      <w:tr w:rsidR="009B5711" w:rsidRPr="007329F7" w14:paraId="2F327057" w14:textId="77777777" w:rsidTr="007E7C83">
        <w:tc>
          <w:tcPr>
            <w:tcW w:w="1152" w:type="dxa"/>
            <w:shd w:val="clear" w:color="auto" w:fill="auto"/>
          </w:tcPr>
          <w:p w14:paraId="7B7EE93B"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4EC67990" w14:textId="77777777" w:rsidR="009B5711" w:rsidRPr="000A3213" w:rsidRDefault="009B5711" w:rsidP="002C06D4">
            <w:pPr>
              <w:pStyle w:val="Footer"/>
              <w:keepNext w:val="0"/>
              <w:widowControl w:val="0"/>
              <w:rPr>
                <w:rFonts w:eastAsia="Calibri"/>
              </w:rPr>
            </w:pPr>
            <w:r w:rsidRPr="00E73EF8">
              <w:rPr>
                <w:rFonts w:eastAsia="Calibri"/>
              </w:rPr>
              <w:t>Victim-defendants</w:t>
            </w:r>
            <w:r w:rsidRPr="00D915A1">
              <w:rPr>
                <w:rFonts w:eastAsia="Calibri"/>
              </w:rPr>
              <w:t xml:space="preserve"> arrested for illegal use of force</w:t>
            </w:r>
          </w:p>
        </w:tc>
      </w:tr>
      <w:tr w:rsidR="009B5711" w:rsidRPr="007329F7" w14:paraId="713BC70C" w14:textId="77777777" w:rsidTr="007E7C83">
        <w:tc>
          <w:tcPr>
            <w:tcW w:w="1152" w:type="dxa"/>
            <w:shd w:val="clear" w:color="auto" w:fill="auto"/>
          </w:tcPr>
          <w:p w14:paraId="3D0C8A14"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2519FE41" w14:textId="1798BBB1" w:rsidR="009B5711" w:rsidRPr="009927AE" w:rsidRDefault="009B5711" w:rsidP="00DA362C">
            <w:pPr>
              <w:pStyle w:val="Footer"/>
              <w:keepNext w:val="0"/>
              <w:widowControl w:val="0"/>
              <w:rPr>
                <w:rFonts w:eastAsia="Calibri"/>
              </w:rPr>
            </w:pPr>
            <w:r w:rsidRPr="009927AE">
              <w:rPr>
                <w:rFonts w:eastAsia="Calibri"/>
              </w:rPr>
              <w:t>Victim-defendants erroneously arrested for legal use of force</w:t>
            </w:r>
            <w:r w:rsidR="000A3213">
              <w:rPr>
                <w:rFonts w:eastAsia="Calibri"/>
              </w:rPr>
              <w:t xml:space="preserve"> (officer app</w:t>
            </w:r>
            <w:r w:rsidR="000A3213" w:rsidRPr="000A3213">
              <w:rPr>
                <w:rFonts w:eastAsia="Calibri"/>
              </w:rPr>
              <w:t>l</w:t>
            </w:r>
            <w:r w:rsidR="00DA362C">
              <w:rPr>
                <w:rFonts w:eastAsia="Calibri"/>
              </w:rPr>
              <w:t>ied</w:t>
            </w:r>
            <w:r w:rsidR="000A3213" w:rsidRPr="000A3213">
              <w:rPr>
                <w:rFonts w:eastAsia="Calibri"/>
              </w:rPr>
              <w:t xml:space="preserve"> </w:t>
            </w:r>
            <w:r w:rsidR="009927AE" w:rsidRPr="000A3213">
              <w:rPr>
                <w:rFonts w:eastAsia="Calibri"/>
              </w:rPr>
              <w:t>self-defense</w:t>
            </w:r>
            <w:r w:rsidR="000A3213" w:rsidRPr="000A3213">
              <w:rPr>
                <w:rFonts w:eastAsia="Calibri"/>
              </w:rPr>
              <w:t xml:space="preserve"> or predominant aggressor determinations)</w:t>
            </w:r>
          </w:p>
        </w:tc>
      </w:tr>
      <w:tr w:rsidR="009B5711" w:rsidRPr="007329F7" w14:paraId="6DD8621B" w14:textId="77777777" w:rsidTr="007E7C83">
        <w:tc>
          <w:tcPr>
            <w:tcW w:w="1152" w:type="dxa"/>
            <w:shd w:val="clear" w:color="auto" w:fill="auto"/>
          </w:tcPr>
          <w:p w14:paraId="1D50037C"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21A263B9" w14:textId="77777777" w:rsidR="009B5711" w:rsidRPr="007329F7" w:rsidRDefault="009B5711" w:rsidP="002C06D4">
            <w:pPr>
              <w:pStyle w:val="Footer"/>
              <w:keepNext w:val="0"/>
              <w:widowControl w:val="0"/>
              <w:rPr>
                <w:rFonts w:eastAsia="Calibri"/>
              </w:rPr>
            </w:pPr>
            <w:r w:rsidRPr="007329F7">
              <w:rPr>
                <w:rFonts w:eastAsia="Calibri"/>
              </w:rPr>
              <w:t>Court hearings attended with victim-defendants</w:t>
            </w:r>
          </w:p>
        </w:tc>
      </w:tr>
      <w:tr w:rsidR="009B5711" w:rsidRPr="007329F7" w14:paraId="151D54A6" w14:textId="77777777" w:rsidTr="007E7C83">
        <w:tc>
          <w:tcPr>
            <w:tcW w:w="10070" w:type="dxa"/>
            <w:gridSpan w:val="7"/>
            <w:shd w:val="clear" w:color="auto" w:fill="BFBFBF"/>
          </w:tcPr>
          <w:p w14:paraId="2138A4F7" w14:textId="0AE11916" w:rsidR="009B5711" w:rsidRPr="007329F7" w:rsidRDefault="009B5711" w:rsidP="002C06D4">
            <w:pPr>
              <w:keepNext w:val="0"/>
              <w:widowControl w:val="0"/>
              <w:numPr>
                <w:ilvl w:val="0"/>
                <w:numId w:val="21"/>
              </w:numPr>
              <w:rPr>
                <w:rFonts w:eastAsia="Calibri"/>
              </w:rPr>
            </w:pPr>
            <w:r w:rsidRPr="007329F7">
              <w:rPr>
                <w:rFonts w:eastAsia="Calibri"/>
              </w:rPr>
              <w:t xml:space="preserve">Systems </w:t>
            </w:r>
            <w:r w:rsidR="00DA362C">
              <w:rPr>
                <w:rFonts w:eastAsia="Calibri"/>
              </w:rPr>
              <w:t>a</w:t>
            </w:r>
            <w:r w:rsidRPr="007329F7">
              <w:rPr>
                <w:rFonts w:eastAsia="Calibri"/>
              </w:rPr>
              <w:t>dvocacy (</w:t>
            </w:r>
            <w:r>
              <w:rPr>
                <w:rFonts w:eastAsia="Calibri"/>
              </w:rPr>
              <w:t>Institutional</w:t>
            </w:r>
            <w:r w:rsidRPr="007329F7">
              <w:rPr>
                <w:rFonts w:eastAsia="Calibri"/>
              </w:rPr>
              <w:t xml:space="preserve"> Response Concerns Tracking </w:t>
            </w:r>
            <w:r>
              <w:rPr>
                <w:rFonts w:eastAsia="Calibri"/>
              </w:rPr>
              <w:t>Form</w:t>
            </w:r>
            <w:r w:rsidRPr="007329F7">
              <w:rPr>
                <w:rFonts w:eastAsia="Calibri"/>
              </w:rPr>
              <w:t>)</w:t>
            </w:r>
          </w:p>
        </w:tc>
      </w:tr>
      <w:tr w:rsidR="009B5711" w:rsidRPr="007329F7" w14:paraId="3ABF952F" w14:textId="77777777" w:rsidTr="007E7C83">
        <w:tc>
          <w:tcPr>
            <w:tcW w:w="1152" w:type="dxa"/>
            <w:shd w:val="clear" w:color="auto" w:fill="auto"/>
          </w:tcPr>
          <w:p w14:paraId="214531A2"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8" w:type="dxa"/>
            <w:gridSpan w:val="6"/>
            <w:shd w:val="clear" w:color="auto" w:fill="auto"/>
          </w:tcPr>
          <w:p w14:paraId="768DD8B5" w14:textId="77777777" w:rsidR="009B5711" w:rsidRPr="007329F7" w:rsidRDefault="009B5711" w:rsidP="002C06D4">
            <w:pPr>
              <w:pStyle w:val="Footer"/>
              <w:keepNext w:val="0"/>
              <w:widowControl w:val="0"/>
              <w:rPr>
                <w:rFonts w:eastAsia="Calibri"/>
              </w:rPr>
            </w:pPr>
            <w:r w:rsidRPr="007329F7">
              <w:rPr>
                <w:rFonts w:eastAsia="Calibri"/>
              </w:rPr>
              <w:t>Contact Type</w:t>
            </w:r>
          </w:p>
        </w:tc>
      </w:tr>
      <w:tr w:rsidR="009B5711" w:rsidRPr="007329F7" w14:paraId="4816D7AA" w14:textId="77777777" w:rsidTr="007E7C83">
        <w:tc>
          <w:tcPr>
            <w:tcW w:w="1152" w:type="dxa"/>
            <w:shd w:val="clear" w:color="auto" w:fill="auto"/>
          </w:tcPr>
          <w:p w14:paraId="62CB089C"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22162F07" w14:textId="77777777" w:rsidR="009B5711" w:rsidRPr="007329F7" w:rsidRDefault="009B5711" w:rsidP="002C06D4">
            <w:pPr>
              <w:keepNext w:val="0"/>
              <w:widowControl w:val="0"/>
              <w:rPr>
                <w:rFonts w:eastAsia="Calibri"/>
              </w:rPr>
            </w:pPr>
            <w:r w:rsidRPr="007329F7">
              <w:rPr>
                <w:rFonts w:eastAsia="Calibri"/>
              </w:rPr>
              <w:t xml:space="preserve">Problems documented </w:t>
            </w:r>
          </w:p>
        </w:tc>
      </w:tr>
      <w:tr w:rsidR="009B5711" w:rsidRPr="007329F7" w14:paraId="0915AF46" w14:textId="77777777" w:rsidTr="007E7C83">
        <w:tc>
          <w:tcPr>
            <w:tcW w:w="1152" w:type="dxa"/>
            <w:shd w:val="clear" w:color="auto" w:fill="auto"/>
          </w:tcPr>
          <w:p w14:paraId="2F5C7079"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08539206" w14:textId="04EF4583" w:rsidR="009B5711" w:rsidRPr="007329F7" w:rsidRDefault="009B5711" w:rsidP="002C06D4">
            <w:pPr>
              <w:pStyle w:val="Footer"/>
              <w:keepNext w:val="0"/>
              <w:widowControl w:val="0"/>
              <w:rPr>
                <w:rFonts w:eastAsia="Calibri"/>
              </w:rPr>
            </w:pPr>
            <w:r w:rsidRPr="007329F7">
              <w:rPr>
                <w:rFonts w:eastAsia="Calibri"/>
              </w:rPr>
              <w:t>Contacts with liaisons regarding system concerns</w:t>
            </w:r>
          </w:p>
        </w:tc>
      </w:tr>
      <w:tr w:rsidR="009B5711" w:rsidRPr="007329F7" w14:paraId="2E213D50" w14:textId="77777777" w:rsidTr="007E7C83">
        <w:tc>
          <w:tcPr>
            <w:tcW w:w="1152" w:type="dxa"/>
            <w:shd w:val="clear" w:color="auto" w:fill="auto"/>
          </w:tcPr>
          <w:p w14:paraId="1FF1C1A9"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189F30D6" w14:textId="77777777" w:rsidR="009B5711" w:rsidRPr="007329F7" w:rsidRDefault="009B5711" w:rsidP="002C06D4">
            <w:pPr>
              <w:pStyle w:val="Footer"/>
              <w:keepNext w:val="0"/>
              <w:widowControl w:val="0"/>
              <w:rPr>
                <w:rFonts w:eastAsia="Calibri"/>
              </w:rPr>
            </w:pPr>
            <w:r w:rsidRPr="007329F7">
              <w:rPr>
                <w:rFonts w:eastAsia="Calibri"/>
              </w:rPr>
              <w:t>Concerns resolved</w:t>
            </w:r>
          </w:p>
        </w:tc>
      </w:tr>
      <w:tr w:rsidR="009B5711" w:rsidRPr="007329F7" w14:paraId="0FC0DB99" w14:textId="77777777" w:rsidTr="007E7C83">
        <w:tc>
          <w:tcPr>
            <w:tcW w:w="1152" w:type="dxa"/>
            <w:shd w:val="clear" w:color="auto" w:fill="auto"/>
          </w:tcPr>
          <w:p w14:paraId="4C39E90C"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64AE5A08" w14:textId="77777777" w:rsidR="009B5711" w:rsidRPr="007329F7" w:rsidRDefault="009B5711" w:rsidP="002C06D4">
            <w:pPr>
              <w:pStyle w:val="Footer"/>
              <w:keepNext w:val="0"/>
              <w:widowControl w:val="0"/>
              <w:rPr>
                <w:rFonts w:eastAsia="Calibri"/>
              </w:rPr>
            </w:pPr>
            <w:r w:rsidRPr="007329F7">
              <w:rPr>
                <w:rFonts w:eastAsia="Calibri"/>
              </w:rPr>
              <w:t>Concerns outstanding</w:t>
            </w:r>
          </w:p>
        </w:tc>
      </w:tr>
      <w:tr w:rsidR="009B5711" w:rsidRPr="007329F7" w14:paraId="646393BE" w14:textId="77777777" w:rsidTr="007E7C83">
        <w:tc>
          <w:tcPr>
            <w:tcW w:w="10070" w:type="dxa"/>
            <w:gridSpan w:val="7"/>
            <w:shd w:val="clear" w:color="auto" w:fill="BFBFBF"/>
          </w:tcPr>
          <w:p w14:paraId="74B52544" w14:textId="77777777" w:rsidR="009B5711" w:rsidRPr="007329F7" w:rsidRDefault="009B5711" w:rsidP="002C06D4">
            <w:pPr>
              <w:keepNext w:val="0"/>
              <w:widowControl w:val="0"/>
              <w:numPr>
                <w:ilvl w:val="0"/>
                <w:numId w:val="21"/>
              </w:numPr>
              <w:rPr>
                <w:rFonts w:eastAsia="Calibri"/>
              </w:rPr>
            </w:pPr>
            <w:r w:rsidRPr="007329F7">
              <w:rPr>
                <w:rFonts w:eastAsia="Calibri"/>
              </w:rPr>
              <w:t>Tracking and Monitoring Activities</w:t>
            </w:r>
            <w:r>
              <w:rPr>
                <w:rFonts w:eastAsia="Calibri"/>
              </w:rPr>
              <w:t>.</w:t>
            </w:r>
          </w:p>
        </w:tc>
      </w:tr>
      <w:tr w:rsidR="009B5711" w:rsidRPr="007329F7" w14:paraId="620A4297" w14:textId="77777777" w:rsidTr="007E7C83">
        <w:tc>
          <w:tcPr>
            <w:tcW w:w="1152" w:type="dxa"/>
            <w:shd w:val="clear" w:color="auto" w:fill="auto"/>
          </w:tcPr>
          <w:p w14:paraId="5B27CB8B"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8" w:type="dxa"/>
            <w:gridSpan w:val="6"/>
            <w:shd w:val="clear" w:color="auto" w:fill="auto"/>
          </w:tcPr>
          <w:p w14:paraId="20B88670" w14:textId="5D864806" w:rsidR="009B5711" w:rsidRPr="007329F7" w:rsidRDefault="009B5711" w:rsidP="002C06D4">
            <w:pPr>
              <w:pStyle w:val="Footer"/>
              <w:keepNext w:val="0"/>
              <w:widowControl w:val="0"/>
              <w:rPr>
                <w:rFonts w:eastAsia="Calibri"/>
              </w:rPr>
            </w:pPr>
            <w:r w:rsidRPr="007329F7">
              <w:rPr>
                <w:rFonts w:eastAsia="Calibri"/>
              </w:rPr>
              <w:t>Type</w:t>
            </w:r>
          </w:p>
        </w:tc>
      </w:tr>
      <w:tr w:rsidR="009B5711" w:rsidRPr="007329F7" w14:paraId="1D1D0086" w14:textId="77777777" w:rsidTr="007E7C83">
        <w:tc>
          <w:tcPr>
            <w:tcW w:w="1152" w:type="dxa"/>
            <w:shd w:val="clear" w:color="auto" w:fill="auto"/>
          </w:tcPr>
          <w:p w14:paraId="3EA974C5"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05F18236" w14:textId="1C2A6B90" w:rsidR="009B5711" w:rsidRPr="007329F7" w:rsidRDefault="009B5711" w:rsidP="00F50095">
            <w:pPr>
              <w:keepNext w:val="0"/>
              <w:widowControl w:val="0"/>
              <w:rPr>
                <w:rFonts w:eastAsia="Calibri"/>
              </w:rPr>
            </w:pPr>
            <w:r w:rsidRPr="007329F7">
              <w:rPr>
                <w:rFonts w:eastAsia="Calibri"/>
              </w:rPr>
              <w:t xml:space="preserve">Cases </w:t>
            </w:r>
            <w:r w:rsidR="00577737" w:rsidRPr="007329F7">
              <w:rPr>
                <w:rFonts w:eastAsia="Calibri"/>
              </w:rPr>
              <w:t>entered</w:t>
            </w:r>
            <w:r w:rsidRPr="007329F7">
              <w:rPr>
                <w:rFonts w:eastAsia="Calibri"/>
              </w:rPr>
              <w:t xml:space="preserve"> </w:t>
            </w:r>
            <w:r w:rsidR="00852B8B">
              <w:rPr>
                <w:rFonts w:eastAsia="Calibri"/>
              </w:rPr>
              <w:t xml:space="preserve">into </w:t>
            </w:r>
            <w:bookmarkStart w:id="0" w:name="_GoBack"/>
            <w:bookmarkEnd w:id="0"/>
            <w:r w:rsidRPr="004A7A99">
              <w:t>DAIN</w:t>
            </w:r>
            <w:r>
              <w:t xml:space="preserve"> (or similar tracking </w:t>
            </w:r>
            <w:r w:rsidR="00056940">
              <w:t>mechanism</w:t>
            </w:r>
            <w:r>
              <w:t>)</w:t>
            </w:r>
          </w:p>
        </w:tc>
      </w:tr>
      <w:tr w:rsidR="009B5711" w:rsidRPr="007329F7" w14:paraId="1C810964" w14:textId="77777777" w:rsidTr="007E7C83">
        <w:tc>
          <w:tcPr>
            <w:tcW w:w="10070" w:type="dxa"/>
            <w:gridSpan w:val="7"/>
            <w:shd w:val="clear" w:color="auto" w:fill="BFBFBF"/>
          </w:tcPr>
          <w:p w14:paraId="7CA9E347" w14:textId="1BE72E32" w:rsidR="009B5711" w:rsidRPr="007329F7" w:rsidRDefault="009B5711" w:rsidP="002C06D4">
            <w:pPr>
              <w:keepNext w:val="0"/>
              <w:widowControl w:val="0"/>
              <w:numPr>
                <w:ilvl w:val="0"/>
                <w:numId w:val="21"/>
              </w:numPr>
              <w:rPr>
                <w:rFonts w:eastAsia="Calibri"/>
              </w:rPr>
            </w:pPr>
            <w:r w:rsidRPr="007329F7">
              <w:rPr>
                <w:rFonts w:eastAsia="Calibri"/>
              </w:rPr>
              <w:t>Systems Meetings</w:t>
            </w:r>
            <w:r>
              <w:rPr>
                <w:rFonts w:eastAsia="Calibri"/>
              </w:rPr>
              <w:t>.</w:t>
            </w:r>
          </w:p>
        </w:tc>
      </w:tr>
      <w:tr w:rsidR="009B5711" w:rsidRPr="007329F7" w14:paraId="6EE95AEE" w14:textId="77777777" w:rsidTr="007E7C83">
        <w:tc>
          <w:tcPr>
            <w:tcW w:w="1152" w:type="dxa"/>
            <w:shd w:val="clear" w:color="auto" w:fill="auto"/>
          </w:tcPr>
          <w:p w14:paraId="1D51F8B4"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8" w:type="dxa"/>
            <w:gridSpan w:val="6"/>
            <w:shd w:val="clear" w:color="auto" w:fill="auto"/>
          </w:tcPr>
          <w:p w14:paraId="6CBECDC8" w14:textId="258EAE93" w:rsidR="009B5711" w:rsidRPr="007329F7" w:rsidRDefault="009B5711" w:rsidP="002C06D4">
            <w:pPr>
              <w:pStyle w:val="Footer"/>
              <w:keepNext w:val="0"/>
              <w:widowControl w:val="0"/>
              <w:rPr>
                <w:rFonts w:eastAsia="Calibri"/>
              </w:rPr>
            </w:pPr>
            <w:r w:rsidRPr="007329F7">
              <w:rPr>
                <w:rFonts w:eastAsia="Calibri"/>
              </w:rPr>
              <w:t>Type</w:t>
            </w:r>
          </w:p>
        </w:tc>
      </w:tr>
      <w:tr w:rsidR="009B5711" w:rsidRPr="007329F7" w14:paraId="0715C09E" w14:textId="77777777" w:rsidTr="007E7C83">
        <w:tc>
          <w:tcPr>
            <w:tcW w:w="1152" w:type="dxa"/>
            <w:shd w:val="clear" w:color="auto" w:fill="auto"/>
          </w:tcPr>
          <w:p w14:paraId="09523E3F"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332AAC03" w14:textId="07C09111" w:rsidR="009B5711" w:rsidRPr="007329F7" w:rsidRDefault="009B5711" w:rsidP="000A3213">
            <w:pPr>
              <w:keepNext w:val="0"/>
              <w:widowControl w:val="0"/>
              <w:rPr>
                <w:rFonts w:eastAsia="Calibri"/>
              </w:rPr>
            </w:pPr>
            <w:r w:rsidRPr="007329F7">
              <w:rPr>
                <w:rFonts w:eastAsia="Calibri"/>
              </w:rPr>
              <w:t>Meetings conducted with system representatives to discuss</w:t>
            </w:r>
            <w:r w:rsidR="000A3213">
              <w:rPr>
                <w:rFonts w:eastAsia="Calibri"/>
              </w:rPr>
              <w:t xml:space="preserve"> overall response</w:t>
            </w:r>
            <w:r w:rsidRPr="007329F7">
              <w:rPr>
                <w:rFonts w:eastAsia="Calibri"/>
              </w:rPr>
              <w:t xml:space="preserve"> </w:t>
            </w:r>
            <w:r w:rsidR="000A3213">
              <w:rPr>
                <w:rFonts w:eastAsia="Calibri"/>
              </w:rPr>
              <w:t>c</w:t>
            </w:r>
            <w:r w:rsidRPr="007329F7">
              <w:rPr>
                <w:rFonts w:eastAsia="Calibri"/>
              </w:rPr>
              <w:t>oncerns</w:t>
            </w:r>
            <w:r w:rsidR="000A3213">
              <w:rPr>
                <w:rFonts w:eastAsia="Calibri"/>
              </w:rPr>
              <w:t xml:space="preserve"> (not specific cases)</w:t>
            </w:r>
          </w:p>
        </w:tc>
      </w:tr>
      <w:tr w:rsidR="009B5711" w:rsidRPr="007329F7" w14:paraId="54A751BE" w14:textId="77777777" w:rsidTr="007E7C83">
        <w:tc>
          <w:tcPr>
            <w:tcW w:w="1152" w:type="dxa"/>
            <w:shd w:val="clear" w:color="auto" w:fill="auto"/>
          </w:tcPr>
          <w:p w14:paraId="688B127C"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3A511BE1" w14:textId="77777777" w:rsidR="009B5711" w:rsidRPr="007329F7" w:rsidRDefault="009B5711" w:rsidP="002C06D4">
            <w:pPr>
              <w:pStyle w:val="Footer"/>
              <w:keepNext w:val="0"/>
              <w:widowControl w:val="0"/>
              <w:rPr>
                <w:rFonts w:eastAsia="Calibri"/>
              </w:rPr>
            </w:pPr>
            <w:r w:rsidRPr="007329F7">
              <w:rPr>
                <w:rFonts w:eastAsia="Calibri"/>
              </w:rPr>
              <w:t>Policy, procedure, protocol development meetings conducted</w:t>
            </w:r>
          </w:p>
        </w:tc>
      </w:tr>
      <w:tr w:rsidR="009B5711" w:rsidRPr="007329F7" w14:paraId="3DDBB658" w14:textId="77777777" w:rsidTr="007E7C83">
        <w:tc>
          <w:tcPr>
            <w:tcW w:w="1152" w:type="dxa"/>
            <w:shd w:val="clear" w:color="auto" w:fill="auto"/>
          </w:tcPr>
          <w:p w14:paraId="31F7B90C" w14:textId="77777777" w:rsidR="009B5711" w:rsidRPr="007329F7" w:rsidRDefault="009B5711" w:rsidP="002C06D4">
            <w:pPr>
              <w:pStyle w:val="Footer"/>
              <w:keepNext w:val="0"/>
              <w:widowControl w:val="0"/>
              <w:rPr>
                <w:rFonts w:eastAsia="Calibri"/>
              </w:rPr>
            </w:pPr>
          </w:p>
        </w:tc>
        <w:tc>
          <w:tcPr>
            <w:tcW w:w="8918" w:type="dxa"/>
            <w:gridSpan w:val="6"/>
            <w:shd w:val="clear" w:color="auto" w:fill="auto"/>
          </w:tcPr>
          <w:p w14:paraId="0782BEBB" w14:textId="0BFEDE80" w:rsidR="009B5711" w:rsidRPr="007329F7" w:rsidRDefault="009B5711" w:rsidP="002C06D4">
            <w:pPr>
              <w:pStyle w:val="Footer"/>
              <w:keepNext w:val="0"/>
              <w:widowControl w:val="0"/>
              <w:rPr>
                <w:rFonts w:eastAsia="Calibri"/>
              </w:rPr>
            </w:pPr>
            <w:r w:rsidRPr="007329F7">
              <w:rPr>
                <w:rFonts w:eastAsia="Calibri"/>
              </w:rPr>
              <w:t xml:space="preserve">Policy, procedure, protocols, forms, </w:t>
            </w:r>
            <w:r w:rsidR="00671790">
              <w:rPr>
                <w:rFonts w:eastAsia="Calibri"/>
              </w:rPr>
              <w:t>or other items</w:t>
            </w:r>
            <w:r w:rsidRPr="007329F7">
              <w:rPr>
                <w:rFonts w:eastAsia="Calibri"/>
              </w:rPr>
              <w:t xml:space="preserve"> developed</w:t>
            </w:r>
          </w:p>
        </w:tc>
      </w:tr>
    </w:tbl>
    <w:p w14:paraId="30EF2077" w14:textId="77777777" w:rsidR="00403C52" w:rsidRPr="00C63846" w:rsidRDefault="00403C52" w:rsidP="002C06D4">
      <w:pPr>
        <w:keepNext w:val="0"/>
        <w:widowControl w:val="0"/>
      </w:pPr>
      <w:bookmarkStart w:id="1" w:name="_Hlk478116486"/>
      <w:bookmarkEnd w:id="1"/>
    </w:p>
    <w:sectPr w:rsidR="00403C52" w:rsidRPr="00C63846" w:rsidSect="00FA35B1">
      <w:footerReference w:type="default" r:id="rId33"/>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4E76F" w16cid:durableId="2097A8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38C1" w14:textId="77777777" w:rsidR="005A4F73" w:rsidRDefault="005A4F73" w:rsidP="008E447F">
      <w:r>
        <w:separator/>
      </w:r>
    </w:p>
    <w:p w14:paraId="5F6B0513" w14:textId="77777777" w:rsidR="005A4F73" w:rsidRDefault="005A4F73" w:rsidP="008E447F"/>
  </w:endnote>
  <w:endnote w:type="continuationSeparator" w:id="0">
    <w:p w14:paraId="6FC6E1C0" w14:textId="77777777" w:rsidR="005A4F73" w:rsidRDefault="005A4F73" w:rsidP="008E447F">
      <w:r>
        <w:continuationSeparator/>
      </w:r>
    </w:p>
    <w:p w14:paraId="3BCF6E0C" w14:textId="77777777" w:rsidR="005A4F73" w:rsidRDefault="005A4F73" w:rsidP="008E447F"/>
  </w:endnote>
  <w:endnote w:type="continuationNotice" w:id="1">
    <w:p w14:paraId="3C7EB4CF" w14:textId="77777777" w:rsidR="005A4F73" w:rsidRDefault="005A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2CE3" w14:textId="77777777" w:rsidR="005A4F73" w:rsidRDefault="005A4F73" w:rsidP="008E447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78F4FB" w14:textId="77777777" w:rsidR="005A4F73" w:rsidRDefault="005A4F73" w:rsidP="008E4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AB11" w14:textId="7D55A60A" w:rsidR="005A4F73" w:rsidRPr="007F144A" w:rsidRDefault="005A4F73" w:rsidP="007F144A">
    <w:pPr>
      <w:pStyle w:val="Footer"/>
      <w:tabs>
        <w:tab w:val="clear" w:pos="8640"/>
        <w:tab w:val="right" w:pos="10080"/>
        <w:tab w:val="right" w:pos="10800"/>
      </w:tabs>
      <w:rPr>
        <w:sz w:val="24"/>
        <w:szCs w:val="24"/>
      </w:rPr>
    </w:pPr>
    <w:r w:rsidRPr="00C34956">
      <w:rPr>
        <w:sz w:val="24"/>
        <w:szCs w:val="24"/>
      </w:rPr>
      <w:t>Advocacy-Initiated Response Manual</w:t>
    </w:r>
    <w:r w:rsidRPr="00C34956">
      <w:rPr>
        <w:sz w:val="24"/>
        <w:szCs w:val="24"/>
      </w:rPr>
      <w:tab/>
    </w:r>
    <w:r w:rsidRPr="005E507E">
      <w:rPr>
        <w:sz w:val="24"/>
        <w:szCs w:val="24"/>
      </w:rPr>
      <w:tab/>
      <w:t xml:space="preserve">Page </w:t>
    </w:r>
    <w:r w:rsidRPr="005E507E">
      <w:rPr>
        <w:bCs w:val="0"/>
        <w:sz w:val="24"/>
        <w:szCs w:val="24"/>
      </w:rPr>
      <w:fldChar w:fldCharType="begin"/>
    </w:r>
    <w:r w:rsidRPr="005E507E">
      <w:rPr>
        <w:sz w:val="24"/>
        <w:szCs w:val="24"/>
      </w:rPr>
      <w:instrText xml:space="preserve"> PAGE  \* Arabic  \* MERGEFORMAT </w:instrText>
    </w:r>
    <w:r w:rsidRPr="005E507E">
      <w:rPr>
        <w:bCs w:val="0"/>
        <w:sz w:val="24"/>
        <w:szCs w:val="24"/>
      </w:rPr>
      <w:fldChar w:fldCharType="separate"/>
    </w:r>
    <w:r w:rsidR="00793EB9" w:rsidRPr="00793EB9">
      <w:rPr>
        <w:bCs w:val="0"/>
        <w:noProof/>
        <w:sz w:val="24"/>
        <w:szCs w:val="24"/>
      </w:rPr>
      <w:t>26</w:t>
    </w:r>
    <w:r w:rsidRPr="005E507E">
      <w:rPr>
        <w:bCs w:val="0"/>
        <w:sz w:val="24"/>
        <w:szCs w:val="24"/>
      </w:rPr>
      <w:fldChar w:fldCharType="end"/>
    </w:r>
    <w:r w:rsidRPr="005E507E">
      <w:rPr>
        <w:sz w:val="24"/>
        <w:szCs w:val="24"/>
      </w:rPr>
      <w:t xml:space="preserve"> of </w:t>
    </w:r>
    <w:r w:rsidRPr="005E507E">
      <w:rPr>
        <w:bCs w:val="0"/>
        <w:sz w:val="24"/>
        <w:szCs w:val="24"/>
      </w:rPr>
      <w:fldChar w:fldCharType="begin"/>
    </w:r>
    <w:r w:rsidRPr="005E507E">
      <w:rPr>
        <w:sz w:val="24"/>
        <w:szCs w:val="24"/>
      </w:rPr>
      <w:instrText xml:space="preserve"> NUMPAGES  \* Arabic  \* MERGEFORMAT </w:instrText>
    </w:r>
    <w:r w:rsidRPr="005E507E">
      <w:rPr>
        <w:bCs w:val="0"/>
        <w:sz w:val="24"/>
        <w:szCs w:val="24"/>
      </w:rPr>
      <w:fldChar w:fldCharType="separate"/>
    </w:r>
    <w:r w:rsidR="00793EB9" w:rsidRPr="00793EB9">
      <w:rPr>
        <w:bCs w:val="0"/>
        <w:noProof/>
        <w:sz w:val="24"/>
        <w:szCs w:val="24"/>
      </w:rPr>
      <w:t>52</w:t>
    </w:r>
    <w:r w:rsidRPr="005E507E">
      <w:rPr>
        <w:bCs w:val="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79AF" w14:textId="77777777" w:rsidR="005A4F73" w:rsidRDefault="005A4F73" w:rsidP="008E447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FF60D0F" w14:textId="77777777" w:rsidR="005A4F73" w:rsidRDefault="005A4F73" w:rsidP="008E44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8CD2" w14:textId="72D98900" w:rsidR="005A4F73" w:rsidRPr="007E7C83" w:rsidRDefault="005A4F73" w:rsidP="007E7C83">
    <w:pPr>
      <w:rPr>
        <w:sz w:val="24"/>
        <w:szCs w:val="24"/>
      </w:rPr>
    </w:pPr>
    <w:r>
      <w:rPr>
        <w:sz w:val="24"/>
        <w:szCs w:val="24"/>
      </w:rPr>
      <w:ptab w:relativeTo="margin" w:alignment="right" w:leader="none"/>
    </w:r>
    <w:r w:rsidRPr="007E7C83">
      <w:rPr>
        <w:sz w:val="24"/>
        <w:szCs w:val="24"/>
      </w:rPr>
      <w:t xml:space="preserve">Page </w:t>
    </w:r>
    <w:r w:rsidRPr="007E7C83">
      <w:rPr>
        <w:sz w:val="24"/>
        <w:szCs w:val="24"/>
      </w:rPr>
      <w:fldChar w:fldCharType="begin"/>
    </w:r>
    <w:r w:rsidRPr="007E7C83">
      <w:rPr>
        <w:sz w:val="24"/>
        <w:szCs w:val="24"/>
      </w:rPr>
      <w:instrText xml:space="preserve"> PAGE  \* Arabic  \* MERGEFORMAT </w:instrText>
    </w:r>
    <w:r w:rsidRPr="007E7C83">
      <w:rPr>
        <w:sz w:val="24"/>
        <w:szCs w:val="24"/>
      </w:rPr>
      <w:fldChar w:fldCharType="separate"/>
    </w:r>
    <w:r w:rsidR="00F50095">
      <w:rPr>
        <w:noProof/>
        <w:sz w:val="24"/>
        <w:szCs w:val="24"/>
      </w:rPr>
      <w:t>34</w:t>
    </w:r>
    <w:r w:rsidRPr="007E7C83">
      <w:rPr>
        <w:sz w:val="24"/>
        <w:szCs w:val="24"/>
      </w:rPr>
      <w:fldChar w:fldCharType="end"/>
    </w:r>
    <w:r w:rsidRPr="007E7C83">
      <w:rPr>
        <w:sz w:val="24"/>
        <w:szCs w:val="24"/>
      </w:rPr>
      <w:t xml:space="preserve"> of </w:t>
    </w:r>
    <w:r w:rsidRPr="007E7C83">
      <w:rPr>
        <w:sz w:val="24"/>
        <w:szCs w:val="24"/>
      </w:rPr>
      <w:fldChar w:fldCharType="begin"/>
    </w:r>
    <w:r w:rsidRPr="007E7C83">
      <w:rPr>
        <w:sz w:val="24"/>
        <w:szCs w:val="24"/>
      </w:rPr>
      <w:instrText xml:space="preserve"> NUMPAGES  \* Arabic  \* MERGEFORMAT </w:instrText>
    </w:r>
    <w:r w:rsidRPr="007E7C83">
      <w:rPr>
        <w:sz w:val="24"/>
        <w:szCs w:val="24"/>
      </w:rPr>
      <w:fldChar w:fldCharType="separate"/>
    </w:r>
    <w:r w:rsidR="00F50095">
      <w:rPr>
        <w:noProof/>
        <w:sz w:val="24"/>
        <w:szCs w:val="24"/>
      </w:rPr>
      <w:t>54</w:t>
    </w:r>
    <w:r w:rsidRPr="007E7C83">
      <w:rPr>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F6C5" w14:textId="0A524099" w:rsidR="005A4F73" w:rsidRPr="007F144A" w:rsidRDefault="005A4F73" w:rsidP="007F144A">
    <w:pPr>
      <w:pStyle w:val="Footer"/>
      <w:tabs>
        <w:tab w:val="clear" w:pos="8640"/>
        <w:tab w:val="right" w:pos="10080"/>
        <w:tab w:val="right" w:pos="10800"/>
      </w:tabs>
      <w:rPr>
        <w:sz w:val="24"/>
        <w:szCs w:val="24"/>
      </w:rPr>
    </w:pPr>
    <w:r>
      <w:rPr>
        <w:sz w:val="24"/>
        <w:szCs w:val="24"/>
      </w:rPr>
      <w:tab/>
    </w:r>
    <w:r w:rsidRPr="005E507E">
      <w:rPr>
        <w:sz w:val="24"/>
        <w:szCs w:val="24"/>
      </w:rPr>
      <w:tab/>
      <w:t xml:space="preserve">Page </w:t>
    </w:r>
    <w:r w:rsidRPr="005E507E">
      <w:rPr>
        <w:bCs w:val="0"/>
        <w:sz w:val="24"/>
        <w:szCs w:val="24"/>
      </w:rPr>
      <w:fldChar w:fldCharType="begin"/>
    </w:r>
    <w:r w:rsidRPr="005E507E">
      <w:rPr>
        <w:sz w:val="24"/>
        <w:szCs w:val="24"/>
      </w:rPr>
      <w:instrText xml:space="preserve"> PAGE  \* Arabic  \* MERGEFORMAT </w:instrText>
    </w:r>
    <w:r w:rsidRPr="005E507E">
      <w:rPr>
        <w:bCs w:val="0"/>
        <w:sz w:val="24"/>
        <w:szCs w:val="24"/>
      </w:rPr>
      <w:fldChar w:fldCharType="separate"/>
    </w:r>
    <w:r w:rsidR="00F50095" w:rsidRPr="00F50095">
      <w:rPr>
        <w:bCs w:val="0"/>
        <w:noProof/>
        <w:sz w:val="24"/>
        <w:szCs w:val="24"/>
      </w:rPr>
      <w:t>48</w:t>
    </w:r>
    <w:r w:rsidRPr="005E507E">
      <w:rPr>
        <w:bCs w:val="0"/>
        <w:sz w:val="24"/>
        <w:szCs w:val="24"/>
      </w:rPr>
      <w:fldChar w:fldCharType="end"/>
    </w:r>
    <w:r w:rsidRPr="005E507E">
      <w:rPr>
        <w:sz w:val="24"/>
        <w:szCs w:val="24"/>
      </w:rPr>
      <w:t xml:space="preserve"> of </w:t>
    </w:r>
    <w:r w:rsidRPr="005E507E">
      <w:rPr>
        <w:bCs w:val="0"/>
        <w:sz w:val="24"/>
        <w:szCs w:val="24"/>
      </w:rPr>
      <w:fldChar w:fldCharType="begin"/>
    </w:r>
    <w:r w:rsidRPr="005E507E">
      <w:rPr>
        <w:sz w:val="24"/>
        <w:szCs w:val="24"/>
      </w:rPr>
      <w:instrText xml:space="preserve"> NUMPAGES  \* Arabic  \* MERGEFORMAT </w:instrText>
    </w:r>
    <w:r w:rsidRPr="005E507E">
      <w:rPr>
        <w:bCs w:val="0"/>
        <w:sz w:val="24"/>
        <w:szCs w:val="24"/>
      </w:rPr>
      <w:fldChar w:fldCharType="separate"/>
    </w:r>
    <w:r w:rsidR="00F50095" w:rsidRPr="00F50095">
      <w:rPr>
        <w:bCs w:val="0"/>
        <w:noProof/>
        <w:sz w:val="24"/>
        <w:szCs w:val="24"/>
      </w:rPr>
      <w:t>54</w:t>
    </w:r>
    <w:r w:rsidRPr="005E507E">
      <w:rPr>
        <w:bCs w:val="0"/>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0F53" w14:textId="77777777" w:rsidR="005A4F73" w:rsidRDefault="005A4F73" w:rsidP="008E447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067A23E" w14:textId="77777777" w:rsidR="005A4F73" w:rsidRDefault="005A4F73" w:rsidP="008E44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310F" w14:textId="01961176" w:rsidR="005A4F73" w:rsidRPr="007E7C83" w:rsidRDefault="005A4F73" w:rsidP="007E7C83">
    <w:pPr>
      <w:rPr>
        <w:sz w:val="24"/>
        <w:szCs w:val="24"/>
      </w:rPr>
    </w:pPr>
    <w:r>
      <w:rPr>
        <w:sz w:val="24"/>
        <w:szCs w:val="24"/>
      </w:rPr>
      <w:ptab w:relativeTo="margin" w:alignment="right" w:leader="none"/>
    </w:r>
    <w:r w:rsidRPr="007E7C83">
      <w:rPr>
        <w:sz w:val="24"/>
        <w:szCs w:val="24"/>
      </w:rPr>
      <w:t xml:space="preserve">Page </w:t>
    </w:r>
    <w:r w:rsidRPr="007E7C83">
      <w:rPr>
        <w:sz w:val="24"/>
        <w:szCs w:val="24"/>
      </w:rPr>
      <w:fldChar w:fldCharType="begin"/>
    </w:r>
    <w:r w:rsidRPr="007E7C83">
      <w:rPr>
        <w:sz w:val="24"/>
        <w:szCs w:val="24"/>
      </w:rPr>
      <w:instrText xml:space="preserve"> PAGE  \* Arabic  \* MERGEFORMAT </w:instrText>
    </w:r>
    <w:r w:rsidRPr="007E7C83">
      <w:rPr>
        <w:sz w:val="24"/>
        <w:szCs w:val="24"/>
      </w:rPr>
      <w:fldChar w:fldCharType="separate"/>
    </w:r>
    <w:r w:rsidR="00793EB9">
      <w:rPr>
        <w:noProof/>
        <w:sz w:val="24"/>
        <w:szCs w:val="24"/>
      </w:rPr>
      <w:t>49</w:t>
    </w:r>
    <w:r w:rsidRPr="007E7C83">
      <w:rPr>
        <w:sz w:val="24"/>
        <w:szCs w:val="24"/>
      </w:rPr>
      <w:fldChar w:fldCharType="end"/>
    </w:r>
    <w:r w:rsidRPr="007E7C83">
      <w:rPr>
        <w:sz w:val="24"/>
        <w:szCs w:val="24"/>
      </w:rPr>
      <w:t xml:space="preserve"> of </w:t>
    </w:r>
    <w:r w:rsidRPr="007E7C83">
      <w:rPr>
        <w:sz w:val="24"/>
        <w:szCs w:val="24"/>
      </w:rPr>
      <w:fldChar w:fldCharType="begin"/>
    </w:r>
    <w:r w:rsidRPr="007E7C83">
      <w:rPr>
        <w:sz w:val="24"/>
        <w:szCs w:val="24"/>
      </w:rPr>
      <w:instrText xml:space="preserve"> NUMPAGES  \* Arabic  \* MERGEFORMAT </w:instrText>
    </w:r>
    <w:r w:rsidRPr="007E7C83">
      <w:rPr>
        <w:sz w:val="24"/>
        <w:szCs w:val="24"/>
      </w:rPr>
      <w:fldChar w:fldCharType="separate"/>
    </w:r>
    <w:r w:rsidR="00793EB9">
      <w:rPr>
        <w:noProof/>
        <w:sz w:val="24"/>
        <w:szCs w:val="24"/>
      </w:rPr>
      <w:t>54</w:t>
    </w:r>
    <w:r w:rsidRPr="007E7C83">
      <w:rPr>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D99C" w14:textId="6E9A0841" w:rsidR="005A4F73" w:rsidRPr="007F144A" w:rsidRDefault="005A4F73" w:rsidP="007F144A">
    <w:pPr>
      <w:pStyle w:val="Footer"/>
      <w:tabs>
        <w:tab w:val="clear" w:pos="8640"/>
        <w:tab w:val="right" w:pos="10080"/>
        <w:tab w:val="right" w:pos="10800"/>
      </w:tabs>
      <w:rPr>
        <w:sz w:val="24"/>
        <w:szCs w:val="24"/>
      </w:rPr>
    </w:pPr>
    <w:r>
      <w:rPr>
        <w:sz w:val="24"/>
        <w:szCs w:val="24"/>
      </w:rPr>
      <w:tab/>
    </w:r>
    <w:r w:rsidRPr="005E507E">
      <w:rPr>
        <w:sz w:val="24"/>
        <w:szCs w:val="24"/>
      </w:rPr>
      <w:tab/>
      <w:t xml:space="preserve">Page </w:t>
    </w:r>
    <w:r w:rsidRPr="005E507E">
      <w:rPr>
        <w:bCs w:val="0"/>
        <w:sz w:val="24"/>
        <w:szCs w:val="24"/>
      </w:rPr>
      <w:fldChar w:fldCharType="begin"/>
    </w:r>
    <w:r w:rsidRPr="005E507E">
      <w:rPr>
        <w:sz w:val="24"/>
        <w:szCs w:val="24"/>
      </w:rPr>
      <w:instrText xml:space="preserve"> PAGE  \* Arabic  \* MERGEFORMAT </w:instrText>
    </w:r>
    <w:r w:rsidRPr="005E507E">
      <w:rPr>
        <w:bCs w:val="0"/>
        <w:sz w:val="24"/>
        <w:szCs w:val="24"/>
      </w:rPr>
      <w:fldChar w:fldCharType="separate"/>
    </w:r>
    <w:r w:rsidR="00F50095" w:rsidRPr="00F50095">
      <w:rPr>
        <w:bCs w:val="0"/>
        <w:noProof/>
        <w:sz w:val="24"/>
        <w:szCs w:val="24"/>
      </w:rPr>
      <w:t>54</w:t>
    </w:r>
    <w:r w:rsidRPr="005E507E">
      <w:rPr>
        <w:bCs w:val="0"/>
        <w:sz w:val="24"/>
        <w:szCs w:val="24"/>
      </w:rPr>
      <w:fldChar w:fldCharType="end"/>
    </w:r>
    <w:r w:rsidRPr="005E507E">
      <w:rPr>
        <w:sz w:val="24"/>
        <w:szCs w:val="24"/>
      </w:rPr>
      <w:t xml:space="preserve"> of </w:t>
    </w:r>
    <w:r w:rsidRPr="005E507E">
      <w:rPr>
        <w:bCs w:val="0"/>
        <w:sz w:val="24"/>
        <w:szCs w:val="24"/>
      </w:rPr>
      <w:fldChar w:fldCharType="begin"/>
    </w:r>
    <w:r w:rsidRPr="005E507E">
      <w:rPr>
        <w:sz w:val="24"/>
        <w:szCs w:val="24"/>
      </w:rPr>
      <w:instrText xml:space="preserve"> NUMPAGES  \* Arabic  \* MERGEFORMAT </w:instrText>
    </w:r>
    <w:r w:rsidRPr="005E507E">
      <w:rPr>
        <w:bCs w:val="0"/>
        <w:sz w:val="24"/>
        <w:szCs w:val="24"/>
      </w:rPr>
      <w:fldChar w:fldCharType="separate"/>
    </w:r>
    <w:r w:rsidR="00F50095" w:rsidRPr="00F50095">
      <w:rPr>
        <w:bCs w:val="0"/>
        <w:noProof/>
        <w:sz w:val="24"/>
        <w:szCs w:val="24"/>
      </w:rPr>
      <w:t>54</w:t>
    </w:r>
    <w:r w:rsidRPr="005E507E">
      <w:rPr>
        <w:bCs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08DE9" w14:textId="77777777" w:rsidR="005A4F73" w:rsidRDefault="005A4F73" w:rsidP="008E447F">
      <w:r>
        <w:separator/>
      </w:r>
    </w:p>
    <w:p w14:paraId="7500F012" w14:textId="77777777" w:rsidR="005A4F73" w:rsidRDefault="005A4F73" w:rsidP="008E447F"/>
  </w:footnote>
  <w:footnote w:type="continuationSeparator" w:id="0">
    <w:p w14:paraId="5F0814E1" w14:textId="77777777" w:rsidR="005A4F73" w:rsidRDefault="005A4F73" w:rsidP="008E447F">
      <w:r>
        <w:continuationSeparator/>
      </w:r>
    </w:p>
    <w:p w14:paraId="5415DA99" w14:textId="77777777" w:rsidR="005A4F73" w:rsidRDefault="005A4F73" w:rsidP="008E447F"/>
  </w:footnote>
  <w:footnote w:type="continuationNotice" w:id="1">
    <w:p w14:paraId="1E2AC3A9" w14:textId="77777777" w:rsidR="005A4F73" w:rsidRDefault="005A4F73"/>
  </w:footnote>
  <w:footnote w:id="2">
    <w:p w14:paraId="44B2A9C0" w14:textId="77777777" w:rsidR="005A4F73" w:rsidRPr="00E06B35" w:rsidRDefault="005A4F73" w:rsidP="00E06B35">
      <w:pPr>
        <w:keepNext w:val="0"/>
        <w:outlineLvl w:val="9"/>
        <w:rPr>
          <w:sz w:val="24"/>
          <w:szCs w:val="24"/>
        </w:rPr>
      </w:pPr>
      <w:r w:rsidRPr="00E06B35">
        <w:rPr>
          <w:rStyle w:val="FootnoteReference"/>
          <w:sz w:val="24"/>
          <w:szCs w:val="24"/>
        </w:rPr>
        <w:footnoteRef/>
      </w:r>
      <w:r w:rsidRPr="00E06B35">
        <w:rPr>
          <w:sz w:val="24"/>
          <w:szCs w:val="24"/>
        </w:rPr>
        <w:t xml:space="preserve"> The AIR agreement requires law enforcement holds the offender in custody when there has been an arrest. If you are in a jurisdiction where that cannot be guaranteed, then law enforcement should inform you of the custody status when they send you the referral. </w:t>
      </w:r>
    </w:p>
    <w:p w14:paraId="15E4F64C" w14:textId="4EC24EF1" w:rsidR="005A4F73" w:rsidRDefault="005A4F73">
      <w:pPr>
        <w:pStyle w:val="FootnoteText"/>
      </w:pPr>
    </w:p>
  </w:footnote>
  <w:footnote w:id="3">
    <w:p w14:paraId="203901FB" w14:textId="77777777" w:rsidR="005A4F73" w:rsidRPr="000167B4" w:rsidRDefault="005A4F73" w:rsidP="008E447F">
      <w:pPr>
        <w:pStyle w:val="FootnoteText"/>
        <w:rPr>
          <w:sz w:val="24"/>
          <w:szCs w:val="24"/>
        </w:rPr>
      </w:pPr>
      <w:r w:rsidRPr="000167B4">
        <w:rPr>
          <w:rStyle w:val="FootnoteReference"/>
          <w:sz w:val="24"/>
          <w:szCs w:val="24"/>
        </w:rPr>
        <w:footnoteRef/>
      </w:r>
      <w:r w:rsidRPr="000167B4">
        <w:rPr>
          <w:sz w:val="24"/>
          <w:szCs w:val="24"/>
        </w:rPr>
        <w:t xml:space="preserve"> Action: record phone calls </w:t>
      </w:r>
      <w:r>
        <w:rPr>
          <w:sz w:val="24"/>
          <w:szCs w:val="24"/>
        </w:rPr>
        <w:t>(p), emai</w:t>
      </w:r>
      <w:r w:rsidRPr="000167B4">
        <w:rPr>
          <w:sz w:val="24"/>
          <w:szCs w:val="24"/>
        </w:rPr>
        <w:t>ls (e), meeting (m), letter (l), other (o)</w:t>
      </w:r>
    </w:p>
  </w:footnote>
  <w:footnote w:id="4">
    <w:p w14:paraId="15D98080" w14:textId="77777777" w:rsidR="005A4F73" w:rsidRPr="000167B4" w:rsidRDefault="005A4F73" w:rsidP="008E447F">
      <w:pPr>
        <w:pStyle w:val="FootnoteText"/>
        <w:rPr>
          <w:sz w:val="24"/>
          <w:szCs w:val="24"/>
        </w:rPr>
      </w:pPr>
      <w:r w:rsidRPr="0003550B">
        <w:rPr>
          <w:rStyle w:val="FootnoteReference"/>
          <w:sz w:val="24"/>
          <w:szCs w:val="24"/>
        </w:rPr>
        <w:footnoteRef/>
      </w:r>
      <w:r w:rsidRPr="0003550B">
        <w:rPr>
          <w:sz w:val="24"/>
          <w:szCs w:val="24"/>
        </w:rPr>
        <w:t xml:space="preserve"> </w:t>
      </w:r>
      <w:r w:rsidRPr="000167B4">
        <w:rPr>
          <w:sz w:val="24"/>
          <w:szCs w:val="24"/>
        </w:rPr>
        <w:t>Number of reports collected should equal total number of arrests and non-arrests for each agency.</w:t>
      </w:r>
    </w:p>
  </w:footnote>
  <w:footnote w:id="5">
    <w:p w14:paraId="0386DB84" w14:textId="77777777" w:rsidR="005A4F73" w:rsidRPr="000167B4" w:rsidRDefault="005A4F73" w:rsidP="008E447F">
      <w:pPr>
        <w:pStyle w:val="FootnoteText"/>
        <w:rPr>
          <w:sz w:val="24"/>
          <w:szCs w:val="24"/>
        </w:rPr>
      </w:pPr>
      <w:r w:rsidRPr="000167B4">
        <w:rPr>
          <w:rStyle w:val="FootnoteReference"/>
          <w:sz w:val="24"/>
          <w:szCs w:val="24"/>
        </w:rPr>
        <w:footnoteRef/>
      </w:r>
      <w:r w:rsidRPr="000167B4">
        <w:rPr>
          <w:sz w:val="24"/>
          <w:szCs w:val="24"/>
        </w:rPr>
        <w:t xml:space="preserve"> Number of calls by law enforcement should equal number of arrests</w:t>
      </w:r>
    </w:p>
  </w:footnote>
  <w:footnote w:id="6">
    <w:p w14:paraId="67A00DCC" w14:textId="77777777" w:rsidR="005A4F73" w:rsidRDefault="005A4F73" w:rsidP="008E447F">
      <w:pPr>
        <w:pStyle w:val="FootnoteText"/>
      </w:pPr>
      <w:r w:rsidRPr="000167B4">
        <w:rPr>
          <w:rStyle w:val="FootnoteReference"/>
          <w:sz w:val="24"/>
          <w:szCs w:val="24"/>
        </w:rPr>
        <w:footnoteRef/>
      </w:r>
      <w:r w:rsidRPr="000167B4">
        <w:rPr>
          <w:sz w:val="24"/>
          <w:szCs w:val="24"/>
        </w:rPr>
        <w:t xml:space="preserve"> Number of packets should equal number of arrest and non-arrest victims.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C46E" w14:textId="1FDCA252" w:rsidR="005A4F73" w:rsidRDefault="005A4F73" w:rsidP="00D45B8C">
    <w:pPr>
      <w:rPr>
        <w:sz w:val="24"/>
        <w:szCs w:val="24"/>
      </w:rPr>
    </w:pPr>
    <w:r w:rsidRPr="00D45B8C">
      <w:rPr>
        <w:sz w:val="24"/>
        <w:szCs w:val="24"/>
      </w:rPr>
      <w:t>[</w:t>
    </w:r>
    <w:r w:rsidRPr="003F5697">
      <w:rPr>
        <w:sz w:val="24"/>
        <w:szCs w:val="24"/>
        <w:u w:val="single"/>
      </w:rPr>
      <w:t>program</w:t>
    </w:r>
    <w:r w:rsidRPr="00D45B8C">
      <w:rPr>
        <w:sz w:val="24"/>
        <w:szCs w:val="24"/>
      </w:rPr>
      <w:t>]</w:t>
    </w:r>
    <w:r>
      <w:rPr>
        <w:sz w:val="24"/>
        <w:szCs w:val="24"/>
      </w:rPr>
      <w:ptab w:relativeTo="margin" w:alignment="center" w:leader="none"/>
    </w:r>
    <w:r>
      <w:rPr>
        <w:sz w:val="24"/>
        <w:szCs w:val="24"/>
      </w:rPr>
      <w:ptab w:relativeTo="margin" w:alignment="right" w:leader="none"/>
    </w:r>
    <w:r w:rsidRPr="00D45B8C">
      <w:rPr>
        <w:sz w:val="24"/>
        <w:szCs w:val="24"/>
      </w:rPr>
      <w:t>Advocacy</w:t>
    </w:r>
    <w:r>
      <w:rPr>
        <w:sz w:val="24"/>
        <w:szCs w:val="24"/>
      </w:rPr>
      <w:t>-</w:t>
    </w:r>
    <w:r w:rsidRPr="00D45B8C">
      <w:rPr>
        <w:sz w:val="24"/>
        <w:szCs w:val="24"/>
      </w:rPr>
      <w:t>Initiated Response</w:t>
    </w:r>
  </w:p>
  <w:p w14:paraId="4A786701" w14:textId="77777777" w:rsidR="005A4F73" w:rsidRPr="00D45B8C" w:rsidRDefault="005A4F73" w:rsidP="00D45B8C">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B205" w14:textId="77777777" w:rsidR="004315DB" w:rsidRDefault="004315DB" w:rsidP="00D45B8C">
    <w:pPr>
      <w:rPr>
        <w:sz w:val="24"/>
        <w:szCs w:val="24"/>
      </w:rPr>
    </w:pPr>
    <w:r w:rsidRPr="00D45B8C">
      <w:rPr>
        <w:sz w:val="24"/>
        <w:szCs w:val="24"/>
      </w:rPr>
      <w:t>[</w:t>
    </w:r>
    <w:r w:rsidRPr="003F5697">
      <w:rPr>
        <w:sz w:val="24"/>
        <w:szCs w:val="24"/>
        <w:u w:val="single"/>
      </w:rPr>
      <w:t>program</w:t>
    </w:r>
    <w:r w:rsidRPr="00D45B8C">
      <w:rPr>
        <w:sz w:val="24"/>
        <w:szCs w:val="24"/>
      </w:rPr>
      <w:t>]</w:t>
    </w:r>
    <w:r>
      <w:rPr>
        <w:sz w:val="24"/>
        <w:szCs w:val="24"/>
      </w:rPr>
      <w:ptab w:relativeTo="margin" w:alignment="center" w:leader="none"/>
    </w:r>
    <w:r>
      <w:rPr>
        <w:sz w:val="24"/>
        <w:szCs w:val="24"/>
      </w:rPr>
      <w:ptab w:relativeTo="margin" w:alignment="right" w:leader="none"/>
    </w:r>
    <w:r w:rsidRPr="00D45B8C">
      <w:rPr>
        <w:sz w:val="24"/>
        <w:szCs w:val="24"/>
      </w:rPr>
      <w:t>Advocacy</w:t>
    </w:r>
    <w:r>
      <w:rPr>
        <w:sz w:val="24"/>
        <w:szCs w:val="24"/>
      </w:rPr>
      <w:t>-</w:t>
    </w:r>
    <w:r w:rsidRPr="00D45B8C">
      <w:rPr>
        <w:sz w:val="24"/>
        <w:szCs w:val="24"/>
      </w:rPr>
      <w:t>Initiated Response</w:t>
    </w:r>
  </w:p>
  <w:p w14:paraId="79762C20" w14:textId="77777777" w:rsidR="004315DB" w:rsidRPr="00D45B8C" w:rsidRDefault="004315DB" w:rsidP="00D45B8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071"/>
    <w:multiLevelType w:val="hybridMultilevel"/>
    <w:tmpl w:val="A4B2BC94"/>
    <w:lvl w:ilvl="0" w:tplc="04090007">
      <w:start w:val="1"/>
      <w:numFmt w:val="bullet"/>
      <w:lvlText w:val=""/>
      <w:lvlJc w:val="left"/>
      <w:pPr>
        <w:tabs>
          <w:tab w:val="num" w:pos="360"/>
        </w:tabs>
        <w:ind w:left="360" w:hanging="360"/>
      </w:pPr>
      <w:rPr>
        <w:rFonts w:ascii="Wingdings" w:hAnsi="Wingdings" w:hint="default"/>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9F50B5"/>
    <w:multiLevelType w:val="hybridMultilevel"/>
    <w:tmpl w:val="E1504E8C"/>
    <w:lvl w:ilvl="0" w:tplc="A930267C">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CA63AB"/>
    <w:multiLevelType w:val="hybridMultilevel"/>
    <w:tmpl w:val="BA0E1EF0"/>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9F4B69"/>
    <w:multiLevelType w:val="hybridMultilevel"/>
    <w:tmpl w:val="083E9B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E4959"/>
    <w:multiLevelType w:val="hybridMultilevel"/>
    <w:tmpl w:val="5A807C70"/>
    <w:lvl w:ilvl="0" w:tplc="852ED470">
      <w:start w:val="1"/>
      <w:numFmt w:val="bullet"/>
      <w:lvlText w:val="o"/>
      <w:lvlJc w:val="left"/>
      <w:pPr>
        <w:ind w:left="360" w:hanging="360"/>
      </w:pPr>
      <w:rPr>
        <w:rFonts w:ascii="Courier New" w:hAnsi="Courier New"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7F4DDB"/>
    <w:multiLevelType w:val="hybridMultilevel"/>
    <w:tmpl w:val="21E0E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0020B"/>
    <w:multiLevelType w:val="hybridMultilevel"/>
    <w:tmpl w:val="0F98A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62434"/>
    <w:multiLevelType w:val="hybridMultilevel"/>
    <w:tmpl w:val="7C2E597C"/>
    <w:lvl w:ilvl="0" w:tplc="04090015">
      <w:start w:val="1"/>
      <w:numFmt w:val="upperLetter"/>
      <w:lvlText w:val="%1."/>
      <w:lvlJc w:val="left"/>
      <w:pPr>
        <w:ind w:left="360" w:hanging="360"/>
      </w:pPr>
      <w:rPr>
        <w:rFonts w:hint="default"/>
      </w:rPr>
    </w:lvl>
    <w:lvl w:ilvl="1" w:tplc="04090007">
      <w:start w:val="1"/>
      <w:numFmt w:val="bullet"/>
      <w:lvlText w:val=""/>
      <w:lvlJc w:val="left"/>
      <w:pPr>
        <w:ind w:left="1080" w:hanging="360"/>
      </w:pPr>
      <w:rPr>
        <w:rFonts w:ascii="Wingdings" w:hAnsi="Wingdings" w:hint="default"/>
        <w:sz w:val="16"/>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31012B"/>
    <w:multiLevelType w:val="hybridMultilevel"/>
    <w:tmpl w:val="AFC8F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94C01"/>
    <w:multiLevelType w:val="hybridMultilevel"/>
    <w:tmpl w:val="CF22E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937E7D"/>
    <w:multiLevelType w:val="hybridMultilevel"/>
    <w:tmpl w:val="A5A64D42"/>
    <w:lvl w:ilvl="0" w:tplc="317818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C6F7F"/>
    <w:multiLevelType w:val="hybridMultilevel"/>
    <w:tmpl w:val="4510E6B2"/>
    <w:lvl w:ilvl="0" w:tplc="B5F89B0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3521AA"/>
    <w:multiLevelType w:val="hybridMultilevel"/>
    <w:tmpl w:val="0B5E880A"/>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A80881"/>
    <w:multiLevelType w:val="hybridMultilevel"/>
    <w:tmpl w:val="CD444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B6551"/>
    <w:multiLevelType w:val="hybridMultilevel"/>
    <w:tmpl w:val="3104E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85422"/>
    <w:multiLevelType w:val="hybridMultilevel"/>
    <w:tmpl w:val="BFE655DC"/>
    <w:lvl w:ilvl="0" w:tplc="0B7E3F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F242D"/>
    <w:multiLevelType w:val="hybridMultilevel"/>
    <w:tmpl w:val="2100829C"/>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8076FE"/>
    <w:multiLevelType w:val="hybridMultilevel"/>
    <w:tmpl w:val="96BE6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B3BB9"/>
    <w:multiLevelType w:val="hybridMultilevel"/>
    <w:tmpl w:val="C9B6D68C"/>
    <w:lvl w:ilvl="0" w:tplc="31781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21C1D"/>
    <w:multiLevelType w:val="hybridMultilevel"/>
    <w:tmpl w:val="506493E8"/>
    <w:lvl w:ilvl="0" w:tplc="B41400E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251AD"/>
    <w:multiLevelType w:val="hybridMultilevel"/>
    <w:tmpl w:val="D7BAACB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2759D4"/>
    <w:multiLevelType w:val="hybridMultilevel"/>
    <w:tmpl w:val="FA4CCF90"/>
    <w:lvl w:ilvl="0" w:tplc="2F74EF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10985"/>
    <w:multiLevelType w:val="hybridMultilevel"/>
    <w:tmpl w:val="B22E16DC"/>
    <w:lvl w:ilvl="0" w:tplc="04090001">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E9510C"/>
    <w:multiLevelType w:val="hybridMultilevel"/>
    <w:tmpl w:val="16A6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D4BB5"/>
    <w:multiLevelType w:val="hybridMultilevel"/>
    <w:tmpl w:val="36AA954E"/>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F16425"/>
    <w:multiLevelType w:val="hybridMultilevel"/>
    <w:tmpl w:val="4ECC7876"/>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BD414B"/>
    <w:multiLevelType w:val="hybridMultilevel"/>
    <w:tmpl w:val="42541164"/>
    <w:lvl w:ilvl="0" w:tplc="B5F89B02">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577B56"/>
    <w:multiLevelType w:val="hybridMultilevel"/>
    <w:tmpl w:val="65AE546A"/>
    <w:lvl w:ilvl="0" w:tplc="31781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602E98"/>
    <w:multiLevelType w:val="hybridMultilevel"/>
    <w:tmpl w:val="53903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32348"/>
    <w:multiLevelType w:val="hybridMultilevel"/>
    <w:tmpl w:val="6E7AAF20"/>
    <w:lvl w:ilvl="0" w:tplc="87CE7A6E">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6A063A"/>
    <w:multiLevelType w:val="hybridMultilevel"/>
    <w:tmpl w:val="11E26D64"/>
    <w:lvl w:ilvl="0" w:tplc="317818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1207F7"/>
    <w:multiLevelType w:val="hybridMultilevel"/>
    <w:tmpl w:val="92DA29C0"/>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D05972"/>
    <w:multiLevelType w:val="hybridMultilevel"/>
    <w:tmpl w:val="820C8382"/>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AA3638"/>
    <w:multiLevelType w:val="hybridMultilevel"/>
    <w:tmpl w:val="9A9E3A42"/>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985910"/>
    <w:multiLevelType w:val="hybridMultilevel"/>
    <w:tmpl w:val="A8D0C9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9F2448"/>
    <w:multiLevelType w:val="hybridMultilevel"/>
    <w:tmpl w:val="25CEC81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584152"/>
    <w:multiLevelType w:val="hybridMultilevel"/>
    <w:tmpl w:val="445E2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44524"/>
    <w:multiLevelType w:val="hybridMultilevel"/>
    <w:tmpl w:val="6A26C2C4"/>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DF41A7"/>
    <w:multiLevelType w:val="hybridMultilevel"/>
    <w:tmpl w:val="B0EA9E28"/>
    <w:lvl w:ilvl="0" w:tplc="3B4C475A">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07">
      <w:start w:val="1"/>
      <w:numFmt w:val="bullet"/>
      <w:lvlText w:val=""/>
      <w:lvlJc w:val="left"/>
      <w:pPr>
        <w:ind w:left="2880" w:hanging="180"/>
      </w:pPr>
      <w:rPr>
        <w:rFonts w:ascii="Wingdings" w:hAnsi="Wingdings" w:hint="default"/>
        <w:sz w:val="16"/>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BE9374C"/>
    <w:multiLevelType w:val="hybridMultilevel"/>
    <w:tmpl w:val="33ACB744"/>
    <w:lvl w:ilvl="0" w:tplc="3B4C475A">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320297"/>
    <w:multiLevelType w:val="hybridMultilevel"/>
    <w:tmpl w:val="3AFEA5EC"/>
    <w:lvl w:ilvl="0" w:tplc="31781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Jc w:val="left"/>
      <w:pPr>
        <w:ind w:left="2160" w:hanging="360"/>
      </w:pPr>
      <w:rPr>
        <w:rFonts w:ascii="Wingdings" w:hAnsi="Wingdings" w:hint="default"/>
        <w:sz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A3C46"/>
    <w:multiLevelType w:val="hybridMultilevel"/>
    <w:tmpl w:val="579419C8"/>
    <w:lvl w:ilvl="0" w:tplc="6FF0A20C">
      <w:start w:val="1"/>
      <w:numFmt w:val="decimal"/>
      <w:lvlText w:val="%1."/>
      <w:lvlJc w:val="left"/>
      <w:pPr>
        <w:ind w:left="360" w:hanging="360"/>
      </w:pPr>
      <w:rPr>
        <w:rFonts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1CA5437"/>
    <w:multiLevelType w:val="hybridMultilevel"/>
    <w:tmpl w:val="FDB46570"/>
    <w:lvl w:ilvl="0" w:tplc="04090007">
      <w:start w:val="1"/>
      <w:numFmt w:val="bullet"/>
      <w:lvlText w:val=""/>
      <w:lvlJc w:val="left"/>
      <w:pPr>
        <w:ind w:left="1080" w:hanging="360"/>
      </w:pPr>
      <w:rPr>
        <w:rFonts w:ascii="Wingdings" w:hAnsi="Wingdings" w:hint="default"/>
        <w:sz w:val="16"/>
      </w:rPr>
    </w:lvl>
    <w:lvl w:ilvl="1" w:tplc="04090019">
      <w:start w:val="1"/>
      <w:numFmt w:val="lowerLetter"/>
      <w:lvlText w:val="%2."/>
      <w:lvlJc w:val="left"/>
      <w:pPr>
        <w:ind w:left="2160" w:hanging="360"/>
      </w:pPr>
    </w:lvl>
    <w:lvl w:ilvl="2" w:tplc="04090007">
      <w:start w:val="1"/>
      <w:numFmt w:val="bullet"/>
      <w:lvlText w:val=""/>
      <w:lvlJc w:val="left"/>
      <w:pPr>
        <w:ind w:left="2880" w:hanging="180"/>
      </w:pPr>
      <w:rPr>
        <w:rFonts w:ascii="Wingdings" w:hAnsi="Wingdings" w:hint="default"/>
        <w:sz w:val="16"/>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DE0BBD"/>
    <w:multiLevelType w:val="hybridMultilevel"/>
    <w:tmpl w:val="10FA89A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693396"/>
    <w:multiLevelType w:val="hybridMultilevel"/>
    <w:tmpl w:val="D19ABD48"/>
    <w:lvl w:ilvl="0" w:tplc="043CF5BC">
      <w:start w:val="1"/>
      <w:numFmt w:val="bullet"/>
      <w:pStyle w:val="Index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9A2453C"/>
    <w:multiLevelType w:val="hybridMultilevel"/>
    <w:tmpl w:val="A8B0D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BD39F1"/>
    <w:multiLevelType w:val="hybridMultilevel"/>
    <w:tmpl w:val="1CE4D6E4"/>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D5A7431"/>
    <w:multiLevelType w:val="hybridMultilevel"/>
    <w:tmpl w:val="98B4C15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DFD40F0"/>
    <w:multiLevelType w:val="hybridMultilevel"/>
    <w:tmpl w:val="FE7EE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AA3F4E"/>
    <w:multiLevelType w:val="hybridMultilevel"/>
    <w:tmpl w:val="99305128"/>
    <w:lvl w:ilvl="0" w:tplc="31781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031EB2"/>
    <w:multiLevelType w:val="hybridMultilevel"/>
    <w:tmpl w:val="3B28FEB2"/>
    <w:lvl w:ilvl="0" w:tplc="B5F89B02">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37E6E8E"/>
    <w:multiLevelType w:val="hybridMultilevel"/>
    <w:tmpl w:val="1422D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76094E"/>
    <w:multiLevelType w:val="hybridMultilevel"/>
    <w:tmpl w:val="EAFA167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3" w15:restartNumberingAfterBreak="0">
    <w:nsid w:val="7D0B71C2"/>
    <w:multiLevelType w:val="hybridMultilevel"/>
    <w:tmpl w:val="ED4AD610"/>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DBF5892"/>
    <w:multiLevelType w:val="hybridMultilevel"/>
    <w:tmpl w:val="4980016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E513560"/>
    <w:multiLevelType w:val="hybridMultilevel"/>
    <w:tmpl w:val="D826E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4"/>
  </w:num>
  <w:num w:numId="3">
    <w:abstractNumId w:val="2"/>
  </w:num>
  <w:num w:numId="4">
    <w:abstractNumId w:val="43"/>
  </w:num>
  <w:num w:numId="5">
    <w:abstractNumId w:val="52"/>
  </w:num>
  <w:num w:numId="6">
    <w:abstractNumId w:val="12"/>
  </w:num>
  <w:num w:numId="7">
    <w:abstractNumId w:val="50"/>
  </w:num>
  <w:num w:numId="8">
    <w:abstractNumId w:val="53"/>
  </w:num>
  <w:num w:numId="9">
    <w:abstractNumId w:val="7"/>
  </w:num>
  <w:num w:numId="10">
    <w:abstractNumId w:val="16"/>
  </w:num>
  <w:num w:numId="11">
    <w:abstractNumId w:val="46"/>
  </w:num>
  <w:num w:numId="12">
    <w:abstractNumId w:val="0"/>
  </w:num>
  <w:num w:numId="13">
    <w:abstractNumId w:val="44"/>
  </w:num>
  <w:num w:numId="14">
    <w:abstractNumId w:val="14"/>
  </w:num>
  <w:num w:numId="15">
    <w:abstractNumId w:val="15"/>
  </w:num>
  <w:num w:numId="16">
    <w:abstractNumId w:val="3"/>
  </w:num>
  <w:num w:numId="17">
    <w:abstractNumId w:val="41"/>
  </w:num>
  <w:num w:numId="18">
    <w:abstractNumId w:val="26"/>
  </w:num>
  <w:num w:numId="19">
    <w:abstractNumId w:val="11"/>
  </w:num>
  <w:num w:numId="20">
    <w:abstractNumId w:val="34"/>
  </w:num>
  <w:num w:numId="21">
    <w:abstractNumId w:val="9"/>
  </w:num>
  <w:num w:numId="22">
    <w:abstractNumId w:val="33"/>
  </w:num>
  <w:num w:numId="23">
    <w:abstractNumId w:val="29"/>
  </w:num>
  <w:num w:numId="24">
    <w:abstractNumId w:val="31"/>
  </w:num>
  <w:num w:numId="25">
    <w:abstractNumId w:val="24"/>
  </w:num>
  <w:num w:numId="26">
    <w:abstractNumId w:val="20"/>
  </w:num>
  <w:num w:numId="27">
    <w:abstractNumId w:val="25"/>
  </w:num>
  <w:num w:numId="28">
    <w:abstractNumId w:val="35"/>
  </w:num>
  <w:num w:numId="29">
    <w:abstractNumId w:val="32"/>
  </w:num>
  <w:num w:numId="30">
    <w:abstractNumId w:val="23"/>
  </w:num>
  <w:num w:numId="31">
    <w:abstractNumId w:val="45"/>
  </w:num>
  <w:num w:numId="32">
    <w:abstractNumId w:val="28"/>
  </w:num>
  <w:num w:numId="33">
    <w:abstractNumId w:val="6"/>
  </w:num>
  <w:num w:numId="34">
    <w:abstractNumId w:val="17"/>
  </w:num>
  <w:num w:numId="35">
    <w:abstractNumId w:val="13"/>
  </w:num>
  <w:num w:numId="36">
    <w:abstractNumId w:val="1"/>
  </w:num>
  <w:num w:numId="37">
    <w:abstractNumId w:val="19"/>
  </w:num>
  <w:num w:numId="38">
    <w:abstractNumId w:val="55"/>
  </w:num>
  <w:num w:numId="39">
    <w:abstractNumId w:val="10"/>
  </w:num>
  <w:num w:numId="40">
    <w:abstractNumId w:val="27"/>
  </w:num>
  <w:num w:numId="41">
    <w:abstractNumId w:val="5"/>
  </w:num>
  <w:num w:numId="42">
    <w:abstractNumId w:val="8"/>
  </w:num>
  <w:num w:numId="43">
    <w:abstractNumId w:val="48"/>
  </w:num>
  <w:num w:numId="44">
    <w:abstractNumId w:val="51"/>
  </w:num>
  <w:num w:numId="45">
    <w:abstractNumId w:val="36"/>
  </w:num>
  <w:num w:numId="46">
    <w:abstractNumId w:val="30"/>
  </w:num>
  <w:num w:numId="47">
    <w:abstractNumId w:val="21"/>
  </w:num>
  <w:num w:numId="48">
    <w:abstractNumId w:val="39"/>
  </w:num>
  <w:num w:numId="49">
    <w:abstractNumId w:val="18"/>
  </w:num>
  <w:num w:numId="50">
    <w:abstractNumId w:val="49"/>
  </w:num>
  <w:num w:numId="51">
    <w:abstractNumId w:val="40"/>
  </w:num>
  <w:num w:numId="52">
    <w:abstractNumId w:val="37"/>
  </w:num>
  <w:num w:numId="53">
    <w:abstractNumId w:val="38"/>
  </w:num>
  <w:num w:numId="54">
    <w:abstractNumId w:val="42"/>
  </w:num>
  <w:num w:numId="55">
    <w:abstractNumId w:val="22"/>
  </w:num>
  <w:num w:numId="5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70"/>
    <w:rsid w:val="00006C03"/>
    <w:rsid w:val="00016194"/>
    <w:rsid w:val="000167B4"/>
    <w:rsid w:val="00020D06"/>
    <w:rsid w:val="00022FAA"/>
    <w:rsid w:val="00024BE1"/>
    <w:rsid w:val="00031BF9"/>
    <w:rsid w:val="0003550B"/>
    <w:rsid w:val="00035BC4"/>
    <w:rsid w:val="0005268A"/>
    <w:rsid w:val="00054F93"/>
    <w:rsid w:val="00056400"/>
    <w:rsid w:val="00056940"/>
    <w:rsid w:val="00065A47"/>
    <w:rsid w:val="00075452"/>
    <w:rsid w:val="00075FF4"/>
    <w:rsid w:val="00080368"/>
    <w:rsid w:val="00091BB9"/>
    <w:rsid w:val="000A2ADE"/>
    <w:rsid w:val="000A3213"/>
    <w:rsid w:val="000B109B"/>
    <w:rsid w:val="00112074"/>
    <w:rsid w:val="0011632D"/>
    <w:rsid w:val="00122530"/>
    <w:rsid w:val="00131198"/>
    <w:rsid w:val="0013688F"/>
    <w:rsid w:val="00153AF1"/>
    <w:rsid w:val="001652CF"/>
    <w:rsid w:val="0017226F"/>
    <w:rsid w:val="0017442E"/>
    <w:rsid w:val="001902CB"/>
    <w:rsid w:val="0019261B"/>
    <w:rsid w:val="001956B5"/>
    <w:rsid w:val="001A4D0F"/>
    <w:rsid w:val="001B456D"/>
    <w:rsid w:val="001C03F3"/>
    <w:rsid w:val="001C10D3"/>
    <w:rsid w:val="001C1189"/>
    <w:rsid w:val="001C1AC9"/>
    <w:rsid w:val="001C605B"/>
    <w:rsid w:val="001D4101"/>
    <w:rsid w:val="001D42D7"/>
    <w:rsid w:val="001D7713"/>
    <w:rsid w:val="001E1D6E"/>
    <w:rsid w:val="001E61FF"/>
    <w:rsid w:val="001F0620"/>
    <w:rsid w:val="001F6DD6"/>
    <w:rsid w:val="001F7314"/>
    <w:rsid w:val="00207D52"/>
    <w:rsid w:val="00215796"/>
    <w:rsid w:val="002319A4"/>
    <w:rsid w:val="00247BDE"/>
    <w:rsid w:val="00250C2A"/>
    <w:rsid w:val="002521A0"/>
    <w:rsid w:val="00252E73"/>
    <w:rsid w:val="00254357"/>
    <w:rsid w:val="00255AA2"/>
    <w:rsid w:val="00264593"/>
    <w:rsid w:val="002666D8"/>
    <w:rsid w:val="0027799F"/>
    <w:rsid w:val="002855FA"/>
    <w:rsid w:val="00295865"/>
    <w:rsid w:val="002B15AF"/>
    <w:rsid w:val="002B4880"/>
    <w:rsid w:val="002C06D4"/>
    <w:rsid w:val="002C4201"/>
    <w:rsid w:val="002C52CD"/>
    <w:rsid w:val="002E0696"/>
    <w:rsid w:val="002F07AC"/>
    <w:rsid w:val="00302F0A"/>
    <w:rsid w:val="00303918"/>
    <w:rsid w:val="00304A41"/>
    <w:rsid w:val="00305C49"/>
    <w:rsid w:val="003071CB"/>
    <w:rsid w:val="00315494"/>
    <w:rsid w:val="00321FD5"/>
    <w:rsid w:val="00330A19"/>
    <w:rsid w:val="00334E73"/>
    <w:rsid w:val="00372C2D"/>
    <w:rsid w:val="00387F1F"/>
    <w:rsid w:val="0039755B"/>
    <w:rsid w:val="003A124A"/>
    <w:rsid w:val="003A46FE"/>
    <w:rsid w:val="003B0358"/>
    <w:rsid w:val="003D56C5"/>
    <w:rsid w:val="003D5755"/>
    <w:rsid w:val="003E2FDC"/>
    <w:rsid w:val="003F5697"/>
    <w:rsid w:val="003F7688"/>
    <w:rsid w:val="0040197A"/>
    <w:rsid w:val="00403C52"/>
    <w:rsid w:val="004315DB"/>
    <w:rsid w:val="00442AA0"/>
    <w:rsid w:val="00444798"/>
    <w:rsid w:val="00453338"/>
    <w:rsid w:val="00465A87"/>
    <w:rsid w:val="00477C31"/>
    <w:rsid w:val="004850CA"/>
    <w:rsid w:val="00485957"/>
    <w:rsid w:val="00494DC7"/>
    <w:rsid w:val="004A4B9C"/>
    <w:rsid w:val="004A5238"/>
    <w:rsid w:val="004C15E5"/>
    <w:rsid w:val="004C5B56"/>
    <w:rsid w:val="004D08F5"/>
    <w:rsid w:val="004D4AF4"/>
    <w:rsid w:val="004D71C4"/>
    <w:rsid w:val="004D7F91"/>
    <w:rsid w:val="004F06CB"/>
    <w:rsid w:val="004F45BE"/>
    <w:rsid w:val="004F5CC5"/>
    <w:rsid w:val="004F65CC"/>
    <w:rsid w:val="004F696A"/>
    <w:rsid w:val="004F7504"/>
    <w:rsid w:val="005002A8"/>
    <w:rsid w:val="0050054D"/>
    <w:rsid w:val="005066CA"/>
    <w:rsid w:val="00507745"/>
    <w:rsid w:val="005213AB"/>
    <w:rsid w:val="00521B8A"/>
    <w:rsid w:val="0052772B"/>
    <w:rsid w:val="0053133A"/>
    <w:rsid w:val="0053301D"/>
    <w:rsid w:val="00542D82"/>
    <w:rsid w:val="00543213"/>
    <w:rsid w:val="00543ACD"/>
    <w:rsid w:val="005539E0"/>
    <w:rsid w:val="00556261"/>
    <w:rsid w:val="00577737"/>
    <w:rsid w:val="005833E8"/>
    <w:rsid w:val="00586FA3"/>
    <w:rsid w:val="005A2DE4"/>
    <w:rsid w:val="005A449B"/>
    <w:rsid w:val="005A4D68"/>
    <w:rsid w:val="005A4F73"/>
    <w:rsid w:val="005C3C00"/>
    <w:rsid w:val="005C423F"/>
    <w:rsid w:val="005E0A9B"/>
    <w:rsid w:val="005F7EE4"/>
    <w:rsid w:val="00600E69"/>
    <w:rsid w:val="006074AE"/>
    <w:rsid w:val="00610930"/>
    <w:rsid w:val="00616FFA"/>
    <w:rsid w:val="00623AD4"/>
    <w:rsid w:val="00646B1A"/>
    <w:rsid w:val="0064756E"/>
    <w:rsid w:val="00647A90"/>
    <w:rsid w:val="0065151A"/>
    <w:rsid w:val="00653CEF"/>
    <w:rsid w:val="00661648"/>
    <w:rsid w:val="00671790"/>
    <w:rsid w:val="00672F64"/>
    <w:rsid w:val="00680F58"/>
    <w:rsid w:val="006829B7"/>
    <w:rsid w:val="0069510D"/>
    <w:rsid w:val="006A761D"/>
    <w:rsid w:val="006C7DA1"/>
    <w:rsid w:val="006D0E68"/>
    <w:rsid w:val="006D1EF0"/>
    <w:rsid w:val="006D340A"/>
    <w:rsid w:val="006D4E71"/>
    <w:rsid w:val="006E28E7"/>
    <w:rsid w:val="006F1E90"/>
    <w:rsid w:val="00706E61"/>
    <w:rsid w:val="0071537F"/>
    <w:rsid w:val="0071701A"/>
    <w:rsid w:val="007204D2"/>
    <w:rsid w:val="00725CB2"/>
    <w:rsid w:val="007329F7"/>
    <w:rsid w:val="007447A5"/>
    <w:rsid w:val="00745D33"/>
    <w:rsid w:val="00747D54"/>
    <w:rsid w:val="00747D72"/>
    <w:rsid w:val="00756804"/>
    <w:rsid w:val="00792A66"/>
    <w:rsid w:val="00793EB9"/>
    <w:rsid w:val="007B104D"/>
    <w:rsid w:val="007B3012"/>
    <w:rsid w:val="007C1BBD"/>
    <w:rsid w:val="007C38B8"/>
    <w:rsid w:val="007D672F"/>
    <w:rsid w:val="007E14B5"/>
    <w:rsid w:val="007E7C83"/>
    <w:rsid w:val="007E7F19"/>
    <w:rsid w:val="007F144A"/>
    <w:rsid w:val="007F22AC"/>
    <w:rsid w:val="007F6823"/>
    <w:rsid w:val="00802E69"/>
    <w:rsid w:val="008113F2"/>
    <w:rsid w:val="008141E7"/>
    <w:rsid w:val="0084019E"/>
    <w:rsid w:val="00845D7A"/>
    <w:rsid w:val="00852B09"/>
    <w:rsid w:val="00852B8B"/>
    <w:rsid w:val="00860304"/>
    <w:rsid w:val="00863F2F"/>
    <w:rsid w:val="008648A5"/>
    <w:rsid w:val="00870ED5"/>
    <w:rsid w:val="008716BE"/>
    <w:rsid w:val="00880238"/>
    <w:rsid w:val="008818E0"/>
    <w:rsid w:val="00896BB6"/>
    <w:rsid w:val="00896BC7"/>
    <w:rsid w:val="008A375B"/>
    <w:rsid w:val="008A3DA0"/>
    <w:rsid w:val="008A6495"/>
    <w:rsid w:val="008B3DD4"/>
    <w:rsid w:val="008C19C1"/>
    <w:rsid w:val="008C62BC"/>
    <w:rsid w:val="008D0559"/>
    <w:rsid w:val="008D3D42"/>
    <w:rsid w:val="008D6122"/>
    <w:rsid w:val="008D6618"/>
    <w:rsid w:val="008E01D9"/>
    <w:rsid w:val="008E447F"/>
    <w:rsid w:val="008F0036"/>
    <w:rsid w:val="008F290B"/>
    <w:rsid w:val="008F396A"/>
    <w:rsid w:val="008F48A1"/>
    <w:rsid w:val="00904BA5"/>
    <w:rsid w:val="0090664A"/>
    <w:rsid w:val="009156E1"/>
    <w:rsid w:val="00922F21"/>
    <w:rsid w:val="00942489"/>
    <w:rsid w:val="00954ED0"/>
    <w:rsid w:val="0095614F"/>
    <w:rsid w:val="00967090"/>
    <w:rsid w:val="0097617E"/>
    <w:rsid w:val="00985BC1"/>
    <w:rsid w:val="009927AE"/>
    <w:rsid w:val="00995B36"/>
    <w:rsid w:val="00997823"/>
    <w:rsid w:val="009A5BCB"/>
    <w:rsid w:val="009B5711"/>
    <w:rsid w:val="009D3305"/>
    <w:rsid w:val="00A055E3"/>
    <w:rsid w:val="00A10ACD"/>
    <w:rsid w:val="00A13C1E"/>
    <w:rsid w:val="00A15559"/>
    <w:rsid w:val="00A210AE"/>
    <w:rsid w:val="00A23B0C"/>
    <w:rsid w:val="00A32D91"/>
    <w:rsid w:val="00A44C3B"/>
    <w:rsid w:val="00A633DB"/>
    <w:rsid w:val="00A71E11"/>
    <w:rsid w:val="00AA24B7"/>
    <w:rsid w:val="00AA44CD"/>
    <w:rsid w:val="00AC36BB"/>
    <w:rsid w:val="00AD77B5"/>
    <w:rsid w:val="00AE0224"/>
    <w:rsid w:val="00AE21CB"/>
    <w:rsid w:val="00AE2A41"/>
    <w:rsid w:val="00AE3D36"/>
    <w:rsid w:val="00B02618"/>
    <w:rsid w:val="00B07A70"/>
    <w:rsid w:val="00B13C2B"/>
    <w:rsid w:val="00B14314"/>
    <w:rsid w:val="00B36BE3"/>
    <w:rsid w:val="00B47353"/>
    <w:rsid w:val="00B478F2"/>
    <w:rsid w:val="00B50C19"/>
    <w:rsid w:val="00B50F47"/>
    <w:rsid w:val="00B522C0"/>
    <w:rsid w:val="00B5293F"/>
    <w:rsid w:val="00B64617"/>
    <w:rsid w:val="00B657C3"/>
    <w:rsid w:val="00B829FC"/>
    <w:rsid w:val="00B84813"/>
    <w:rsid w:val="00BA2004"/>
    <w:rsid w:val="00BA4FD4"/>
    <w:rsid w:val="00BB182C"/>
    <w:rsid w:val="00BB5E24"/>
    <w:rsid w:val="00BC18DB"/>
    <w:rsid w:val="00BC778F"/>
    <w:rsid w:val="00BE0361"/>
    <w:rsid w:val="00BE2B8D"/>
    <w:rsid w:val="00BE597A"/>
    <w:rsid w:val="00BE5DF9"/>
    <w:rsid w:val="00C06EC0"/>
    <w:rsid w:val="00C10BBC"/>
    <w:rsid w:val="00C12AA8"/>
    <w:rsid w:val="00C34956"/>
    <w:rsid w:val="00C3784F"/>
    <w:rsid w:val="00C41676"/>
    <w:rsid w:val="00C4764D"/>
    <w:rsid w:val="00C51EBE"/>
    <w:rsid w:val="00C560CA"/>
    <w:rsid w:val="00C63846"/>
    <w:rsid w:val="00C67CDB"/>
    <w:rsid w:val="00C75399"/>
    <w:rsid w:val="00C773A1"/>
    <w:rsid w:val="00C815B3"/>
    <w:rsid w:val="00C9457F"/>
    <w:rsid w:val="00CA2268"/>
    <w:rsid w:val="00CA3827"/>
    <w:rsid w:val="00CB0B70"/>
    <w:rsid w:val="00CC0429"/>
    <w:rsid w:val="00CC2F98"/>
    <w:rsid w:val="00CC60F5"/>
    <w:rsid w:val="00CC7463"/>
    <w:rsid w:val="00CD1559"/>
    <w:rsid w:val="00CD2516"/>
    <w:rsid w:val="00CD43C7"/>
    <w:rsid w:val="00CE0A34"/>
    <w:rsid w:val="00D07CEF"/>
    <w:rsid w:val="00D1298D"/>
    <w:rsid w:val="00D13D97"/>
    <w:rsid w:val="00D1540D"/>
    <w:rsid w:val="00D35791"/>
    <w:rsid w:val="00D422E8"/>
    <w:rsid w:val="00D45B8C"/>
    <w:rsid w:val="00D71B66"/>
    <w:rsid w:val="00D76A20"/>
    <w:rsid w:val="00D822D3"/>
    <w:rsid w:val="00D824D5"/>
    <w:rsid w:val="00D83DCC"/>
    <w:rsid w:val="00D915A1"/>
    <w:rsid w:val="00DA362C"/>
    <w:rsid w:val="00DC0F22"/>
    <w:rsid w:val="00DE208A"/>
    <w:rsid w:val="00DE3162"/>
    <w:rsid w:val="00DF04A6"/>
    <w:rsid w:val="00E06B35"/>
    <w:rsid w:val="00E14028"/>
    <w:rsid w:val="00E26E6F"/>
    <w:rsid w:val="00E36730"/>
    <w:rsid w:val="00E51EE1"/>
    <w:rsid w:val="00E55986"/>
    <w:rsid w:val="00E632F3"/>
    <w:rsid w:val="00E647E4"/>
    <w:rsid w:val="00E72FB3"/>
    <w:rsid w:val="00E733A1"/>
    <w:rsid w:val="00E73EF8"/>
    <w:rsid w:val="00E745DC"/>
    <w:rsid w:val="00E94EAF"/>
    <w:rsid w:val="00EA0253"/>
    <w:rsid w:val="00EA12C2"/>
    <w:rsid w:val="00EB5F4B"/>
    <w:rsid w:val="00EE328B"/>
    <w:rsid w:val="00EE3A9B"/>
    <w:rsid w:val="00EF7308"/>
    <w:rsid w:val="00F008D0"/>
    <w:rsid w:val="00F01267"/>
    <w:rsid w:val="00F0418F"/>
    <w:rsid w:val="00F10EDB"/>
    <w:rsid w:val="00F114F2"/>
    <w:rsid w:val="00F237B0"/>
    <w:rsid w:val="00F277EF"/>
    <w:rsid w:val="00F30499"/>
    <w:rsid w:val="00F359B5"/>
    <w:rsid w:val="00F443D3"/>
    <w:rsid w:val="00F50095"/>
    <w:rsid w:val="00F5590F"/>
    <w:rsid w:val="00F57FD0"/>
    <w:rsid w:val="00F60EC8"/>
    <w:rsid w:val="00F66556"/>
    <w:rsid w:val="00F671F6"/>
    <w:rsid w:val="00F906FF"/>
    <w:rsid w:val="00FA35B1"/>
    <w:rsid w:val="00FA715D"/>
    <w:rsid w:val="00FB37F3"/>
    <w:rsid w:val="00FC164B"/>
    <w:rsid w:val="00FD6F61"/>
    <w:rsid w:val="00FE0799"/>
    <w:rsid w:val="00FE32F4"/>
    <w:rsid w:val="00FF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8361A9"/>
  <w15:docId w15:val="{36E4CE27-E5D2-4701-9AB3-F5BDC3B3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72"/>
    <w:pPr>
      <w:keepNext/>
      <w:outlineLvl w:val="0"/>
    </w:pPr>
    <w:rPr>
      <w:rFonts w:ascii="Calibri" w:hAnsi="Calibri"/>
      <w:bCs/>
      <w:sz w:val="28"/>
      <w:szCs w:val="28"/>
    </w:rPr>
  </w:style>
  <w:style w:type="paragraph" w:styleId="Heading1">
    <w:name w:val="heading 1"/>
    <w:basedOn w:val="Normal"/>
    <w:next w:val="Normal"/>
    <w:link w:val="Heading1Char"/>
    <w:qFormat/>
    <w:rsid w:val="004F06CB"/>
    <w:pPr>
      <w:pBdr>
        <w:top w:val="single" w:sz="4" w:space="0" w:color="auto"/>
        <w:left w:val="single" w:sz="4" w:space="4" w:color="auto"/>
        <w:bottom w:val="single" w:sz="4" w:space="1" w:color="auto"/>
        <w:right w:val="single" w:sz="4" w:space="4" w:color="auto"/>
      </w:pBdr>
      <w:shd w:val="clear" w:color="auto" w:fill="CCFFFF"/>
      <w:jc w:val="center"/>
    </w:pPr>
    <w:rPr>
      <w:b/>
      <w:bCs w:val="0"/>
      <w:sz w:val="40"/>
      <w:szCs w:val="40"/>
    </w:rPr>
  </w:style>
  <w:style w:type="paragraph" w:styleId="Heading2">
    <w:name w:val="heading 2"/>
    <w:basedOn w:val="Normal"/>
    <w:next w:val="Normal"/>
    <w:qFormat/>
    <w:rsid w:val="004F06CB"/>
    <w:pPr>
      <w:jc w:val="center"/>
      <w:outlineLvl w:val="1"/>
    </w:pPr>
    <w:rPr>
      <w:b/>
      <w:bCs w:val="0"/>
      <w:sz w:val="32"/>
      <w:szCs w:val="32"/>
    </w:rPr>
  </w:style>
  <w:style w:type="paragraph" w:styleId="Heading3">
    <w:name w:val="heading 3"/>
    <w:basedOn w:val="Normal"/>
    <w:next w:val="Normal"/>
    <w:qFormat/>
    <w:rsid w:val="008E447F"/>
    <w:pPr>
      <w:outlineLvl w:val="2"/>
    </w:pPr>
    <w:rPr>
      <w:b/>
      <w:bCs w:val="0"/>
      <w:sz w:val="32"/>
      <w:szCs w:val="32"/>
      <w:u w:val="single"/>
    </w:rPr>
  </w:style>
  <w:style w:type="paragraph" w:styleId="Heading4">
    <w:name w:val="heading 4"/>
    <w:basedOn w:val="Normal"/>
    <w:next w:val="Normal"/>
    <w:qFormat/>
    <w:rsid w:val="008E447F"/>
    <w:pPr>
      <w:outlineLvl w:val="3"/>
    </w:pPr>
    <w:rPr>
      <w:b/>
      <w:bCs w:val="0"/>
    </w:rPr>
  </w:style>
  <w:style w:type="paragraph" w:styleId="Heading5">
    <w:name w:val="heading 5"/>
    <w:basedOn w:val="Normal"/>
    <w:next w:val="Normal"/>
    <w:qFormat/>
    <w:rsid w:val="008E447F"/>
    <w:pPr>
      <w:outlineLvl w:val="4"/>
    </w:pPr>
    <w:rPr>
      <w:color w:val="FF0000"/>
    </w:rPr>
  </w:style>
  <w:style w:type="paragraph" w:styleId="Heading6">
    <w:name w:val="heading 6"/>
    <w:basedOn w:val="Normal"/>
    <w:next w:val="Normal"/>
    <w:qFormat/>
    <w:pPr>
      <w:tabs>
        <w:tab w:val="left" w:pos="-180"/>
      </w:tabs>
      <w:spacing w:line="360" w:lineRule="auto"/>
      <w:ind w:left="-720"/>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b/>
      <w:bCs w:val="0"/>
    </w:rPr>
  </w:style>
  <w:style w:type="paragraph" w:styleId="Title">
    <w:name w:val="Title"/>
    <w:basedOn w:val="Normal"/>
    <w:qFormat/>
    <w:pPr>
      <w:jc w:val="center"/>
    </w:pPr>
    <w:rPr>
      <w:b/>
      <w:sz w:val="20"/>
      <w:szCs w:val="20"/>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semiHidden/>
    <w:rPr>
      <w:vertAlign w:val="superscript"/>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u w:val="single"/>
    </w:rPr>
  </w:style>
  <w:style w:type="paragraph" w:customStyle="1" w:styleId="ALeftAligh">
    <w:name w:val="A Left Aligh"/>
    <w:basedOn w:val="Normal"/>
    <w:pPr>
      <w:spacing w:before="240"/>
    </w:pPr>
    <w:rPr>
      <w:b/>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802E69"/>
    <w:rPr>
      <w:rFonts w:ascii="Tahoma" w:hAnsi="Tahoma" w:cs="Tahoma"/>
      <w:sz w:val="16"/>
      <w:szCs w:val="16"/>
    </w:rPr>
  </w:style>
  <w:style w:type="character" w:customStyle="1" w:styleId="BalloonTextChar">
    <w:name w:val="Balloon Text Char"/>
    <w:link w:val="BalloonText"/>
    <w:uiPriority w:val="99"/>
    <w:semiHidden/>
    <w:rsid w:val="00802E69"/>
    <w:rPr>
      <w:rFonts w:ascii="Tahoma" w:hAnsi="Tahoma" w:cs="Tahoma"/>
      <w:sz w:val="16"/>
      <w:szCs w:val="16"/>
    </w:rPr>
  </w:style>
  <w:style w:type="character" w:customStyle="1" w:styleId="FooterChar">
    <w:name w:val="Footer Char"/>
    <w:link w:val="Footer"/>
    <w:uiPriority w:val="99"/>
    <w:rsid w:val="00802E69"/>
    <w:rPr>
      <w:sz w:val="24"/>
      <w:szCs w:val="24"/>
    </w:rPr>
  </w:style>
  <w:style w:type="paragraph" w:styleId="ListParagraph">
    <w:name w:val="List Paragraph"/>
    <w:basedOn w:val="Normal"/>
    <w:uiPriority w:val="34"/>
    <w:qFormat/>
    <w:rsid w:val="00802E69"/>
    <w:pPr>
      <w:ind w:left="720"/>
      <w:contextualSpacing/>
    </w:pPr>
  </w:style>
  <w:style w:type="paragraph" w:styleId="BodyTextIndent3">
    <w:name w:val="Body Text Indent 3"/>
    <w:basedOn w:val="Normal"/>
    <w:link w:val="BodyTextIndent3Char"/>
    <w:uiPriority w:val="99"/>
    <w:semiHidden/>
    <w:unhideWhenUsed/>
    <w:rsid w:val="00006C03"/>
    <w:pPr>
      <w:spacing w:after="120"/>
      <w:ind w:left="360"/>
    </w:pPr>
    <w:rPr>
      <w:sz w:val="16"/>
      <w:szCs w:val="16"/>
    </w:rPr>
  </w:style>
  <w:style w:type="character" w:customStyle="1" w:styleId="BodyTextIndent3Char">
    <w:name w:val="Body Text Indent 3 Char"/>
    <w:link w:val="BodyTextIndent3"/>
    <w:uiPriority w:val="99"/>
    <w:semiHidden/>
    <w:rsid w:val="00006C03"/>
    <w:rPr>
      <w:sz w:val="16"/>
      <w:szCs w:val="16"/>
    </w:rPr>
  </w:style>
  <w:style w:type="paragraph" w:styleId="BodyTextIndent2">
    <w:name w:val="Body Text Indent 2"/>
    <w:basedOn w:val="Normal"/>
    <w:link w:val="BodyTextIndent2Char"/>
    <w:uiPriority w:val="99"/>
    <w:semiHidden/>
    <w:unhideWhenUsed/>
    <w:rsid w:val="00507745"/>
    <w:pPr>
      <w:spacing w:after="120" w:line="480" w:lineRule="auto"/>
      <w:ind w:left="360"/>
    </w:pPr>
  </w:style>
  <w:style w:type="character" w:customStyle="1" w:styleId="BodyTextIndent2Char">
    <w:name w:val="Body Text Indent 2 Char"/>
    <w:link w:val="BodyTextIndent2"/>
    <w:uiPriority w:val="99"/>
    <w:semiHidden/>
    <w:rsid w:val="00507745"/>
    <w:rPr>
      <w:sz w:val="24"/>
      <w:szCs w:val="24"/>
    </w:rPr>
  </w:style>
  <w:style w:type="character" w:styleId="CommentReference">
    <w:name w:val="annotation reference"/>
    <w:uiPriority w:val="99"/>
    <w:semiHidden/>
    <w:unhideWhenUsed/>
    <w:rsid w:val="00507745"/>
    <w:rPr>
      <w:sz w:val="16"/>
      <w:szCs w:val="16"/>
    </w:rPr>
  </w:style>
  <w:style w:type="paragraph" w:styleId="CommentText">
    <w:name w:val="annotation text"/>
    <w:basedOn w:val="Normal"/>
    <w:link w:val="CommentTextChar"/>
    <w:uiPriority w:val="99"/>
    <w:unhideWhenUsed/>
    <w:rsid w:val="00507745"/>
    <w:rPr>
      <w:sz w:val="20"/>
      <w:szCs w:val="20"/>
    </w:rPr>
  </w:style>
  <w:style w:type="character" w:customStyle="1" w:styleId="CommentTextChar">
    <w:name w:val="Comment Text Char"/>
    <w:basedOn w:val="DefaultParagraphFont"/>
    <w:link w:val="CommentText"/>
    <w:uiPriority w:val="99"/>
    <w:rsid w:val="00507745"/>
  </w:style>
  <w:style w:type="paragraph" w:styleId="Index1">
    <w:name w:val="index 1"/>
    <w:basedOn w:val="Normal"/>
    <w:autoRedefine/>
    <w:semiHidden/>
    <w:rsid w:val="00D83DCC"/>
    <w:pPr>
      <w:numPr>
        <w:numId w:val="13"/>
      </w:numPr>
      <w:tabs>
        <w:tab w:val="left" w:pos="1080"/>
        <w:tab w:val="left" w:pos="1440"/>
        <w:tab w:val="left" w:pos="1800"/>
      </w:tabs>
    </w:pPr>
    <w:rPr>
      <w:noProof/>
      <w:spacing w:val="-5"/>
      <w:szCs w:val="20"/>
    </w:rPr>
  </w:style>
  <w:style w:type="character" w:customStyle="1" w:styleId="HeaderChar">
    <w:name w:val="Header Char"/>
    <w:link w:val="Header"/>
    <w:uiPriority w:val="99"/>
    <w:rsid w:val="00D83DCC"/>
    <w:rPr>
      <w:sz w:val="24"/>
      <w:szCs w:val="24"/>
    </w:rPr>
  </w:style>
  <w:style w:type="character" w:customStyle="1" w:styleId="FootnoteTextChar">
    <w:name w:val="Footnote Text Char"/>
    <w:link w:val="FootnoteText"/>
    <w:uiPriority w:val="99"/>
    <w:rsid w:val="00D83DCC"/>
  </w:style>
  <w:style w:type="paragraph" w:styleId="CommentSubject">
    <w:name w:val="annotation subject"/>
    <w:basedOn w:val="CommentText"/>
    <w:next w:val="CommentText"/>
    <w:link w:val="CommentSubjectChar"/>
    <w:uiPriority w:val="99"/>
    <w:semiHidden/>
    <w:unhideWhenUsed/>
    <w:rsid w:val="00D83DCC"/>
    <w:rPr>
      <w:b/>
      <w:bCs w:val="0"/>
    </w:rPr>
  </w:style>
  <w:style w:type="character" w:customStyle="1" w:styleId="CommentSubjectChar">
    <w:name w:val="Comment Subject Char"/>
    <w:link w:val="CommentSubject"/>
    <w:uiPriority w:val="99"/>
    <w:semiHidden/>
    <w:rsid w:val="00D83DCC"/>
    <w:rPr>
      <w:b/>
      <w:bCs/>
    </w:rPr>
  </w:style>
  <w:style w:type="table" w:styleId="TableGrid">
    <w:name w:val="Table Grid"/>
    <w:basedOn w:val="TableNormal"/>
    <w:uiPriority w:val="59"/>
    <w:rsid w:val="008141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5BC4"/>
    <w:rPr>
      <w:color w:val="0000FF"/>
      <w:u w:val="single"/>
    </w:rPr>
  </w:style>
  <w:style w:type="character" w:customStyle="1" w:styleId="Heading1Char">
    <w:name w:val="Heading 1 Char"/>
    <w:basedOn w:val="DefaultParagraphFont"/>
    <w:link w:val="Heading1"/>
    <w:rsid w:val="0003550B"/>
    <w:rPr>
      <w:rFonts w:ascii="Calibri" w:hAnsi="Calibri"/>
      <w:b/>
      <w:sz w:val="40"/>
      <w:szCs w:val="40"/>
      <w:shd w:val="clear" w:color="auto" w:fill="CCFFFF"/>
    </w:rPr>
  </w:style>
  <w:style w:type="character" w:styleId="FollowedHyperlink">
    <w:name w:val="FollowedHyperlink"/>
    <w:basedOn w:val="DefaultParagraphFont"/>
    <w:uiPriority w:val="99"/>
    <w:semiHidden/>
    <w:unhideWhenUsed/>
    <w:rsid w:val="00896BB6"/>
    <w:rPr>
      <w:color w:val="954F72" w:themeColor="followedHyperlink"/>
      <w:u w:val="single"/>
    </w:rPr>
  </w:style>
  <w:style w:type="paragraph" w:styleId="Revision">
    <w:name w:val="Revision"/>
    <w:hidden/>
    <w:uiPriority w:val="99"/>
    <w:semiHidden/>
    <w:rsid w:val="00FC164B"/>
    <w:rPr>
      <w:rFonts w:ascii="Calibri" w:hAnsi="Calibri"/>
      <w:bCs/>
      <w:sz w:val="28"/>
      <w:szCs w:val="28"/>
    </w:rPr>
  </w:style>
  <w:style w:type="paragraph" w:styleId="DocumentMap">
    <w:name w:val="Document Map"/>
    <w:basedOn w:val="Normal"/>
    <w:link w:val="DocumentMapChar"/>
    <w:uiPriority w:val="99"/>
    <w:semiHidden/>
    <w:unhideWhenUsed/>
    <w:rsid w:val="006074AE"/>
    <w:rPr>
      <w:rFonts w:ascii="Lucida Grande" w:hAnsi="Lucida Grande"/>
      <w:sz w:val="24"/>
      <w:szCs w:val="24"/>
    </w:rPr>
  </w:style>
  <w:style w:type="character" w:customStyle="1" w:styleId="DocumentMapChar">
    <w:name w:val="Document Map Char"/>
    <w:basedOn w:val="DefaultParagraphFont"/>
    <w:link w:val="DocumentMap"/>
    <w:uiPriority w:val="99"/>
    <w:semiHidden/>
    <w:rsid w:val="006074AE"/>
    <w:rPr>
      <w:rFonts w:ascii="Lucida Grande" w:hAnsi="Lucida Grande"/>
      <w:bCs/>
      <w:sz w:val="24"/>
      <w:szCs w:val="24"/>
    </w:rPr>
  </w:style>
  <w:style w:type="paragraph" w:styleId="EndnoteText">
    <w:name w:val="endnote text"/>
    <w:basedOn w:val="Normal"/>
    <w:link w:val="EndnoteTextChar"/>
    <w:uiPriority w:val="99"/>
    <w:semiHidden/>
    <w:unhideWhenUsed/>
    <w:rsid w:val="0071537F"/>
    <w:rPr>
      <w:sz w:val="20"/>
      <w:szCs w:val="20"/>
    </w:rPr>
  </w:style>
  <w:style w:type="character" w:customStyle="1" w:styleId="EndnoteTextChar">
    <w:name w:val="Endnote Text Char"/>
    <w:basedOn w:val="DefaultParagraphFont"/>
    <w:link w:val="EndnoteText"/>
    <w:uiPriority w:val="99"/>
    <w:semiHidden/>
    <w:rsid w:val="0071537F"/>
    <w:rPr>
      <w:rFonts w:ascii="Calibri" w:hAnsi="Calibri"/>
      <w:bCs/>
    </w:rPr>
  </w:style>
  <w:style w:type="character" w:styleId="EndnoteReference">
    <w:name w:val="endnote reference"/>
    <w:basedOn w:val="DefaultParagraphFont"/>
    <w:uiPriority w:val="99"/>
    <w:semiHidden/>
    <w:unhideWhenUsed/>
    <w:rsid w:val="00715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89652">
      <w:bodyDiv w:val="1"/>
      <w:marLeft w:val="0"/>
      <w:marRight w:val="0"/>
      <w:marTop w:val="0"/>
      <w:marBottom w:val="0"/>
      <w:divBdr>
        <w:top w:val="none" w:sz="0" w:space="0" w:color="auto"/>
        <w:left w:val="none" w:sz="0" w:space="0" w:color="auto"/>
        <w:bottom w:val="none" w:sz="0" w:space="0" w:color="auto"/>
        <w:right w:val="none" w:sz="0" w:space="0" w:color="auto"/>
      </w:divBdr>
    </w:div>
    <w:div w:id="1340346770">
      <w:bodyDiv w:val="1"/>
      <w:marLeft w:val="0"/>
      <w:marRight w:val="0"/>
      <w:marTop w:val="0"/>
      <w:marBottom w:val="0"/>
      <w:divBdr>
        <w:top w:val="none" w:sz="0" w:space="0" w:color="auto"/>
        <w:left w:val="none" w:sz="0" w:space="0" w:color="auto"/>
        <w:bottom w:val="none" w:sz="0" w:space="0" w:color="auto"/>
        <w:right w:val="none" w:sz="0" w:space="0" w:color="auto"/>
      </w:divBdr>
    </w:div>
    <w:div w:id="18879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derviolenceinstitute.org/" TargetMode="External"/><Relationship Id="rId13" Type="http://schemas.openxmlformats.org/officeDocument/2006/relationships/footer" Target="footer2.xml"/><Relationship Id="rId18" Type="http://schemas.openxmlformats.org/officeDocument/2006/relationships/hyperlink" Target="http://air.praxisinternational.org/air-manual-templates-and-resources/" TargetMode="External"/><Relationship Id="rId26" Type="http://schemas.openxmlformats.org/officeDocument/2006/relationships/hyperlink" Target="http://www.jrsa.org/sac/index.htm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uralta@praxisinternational.org" TargetMode="External"/><Relationship Id="rId25" Type="http://schemas.openxmlformats.org/officeDocument/2006/relationships/hyperlink" Target="http://www.nij.gov/topics/crime/violence-against-women/Pages/welcome.aspx"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air.praxisinternational.org/air-manual-templates-and-resources/" TargetMode="External"/><Relationship Id="rId20" Type="http://schemas.openxmlformats.org/officeDocument/2006/relationships/footer" Target="footer4.xml"/><Relationship Id="rId29" Type="http://schemas.openxmlformats.org/officeDocument/2006/relationships/hyperlink" Target="https://www.theduluthmodel.org/product/dain-ccr-data-tracking-datab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ta2ta.org/directory.html"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air.praxisinternational.org/air-manual-templates-and-resources/" TargetMode="External"/><Relationship Id="rId23" Type="http://schemas.openxmlformats.org/officeDocument/2006/relationships/hyperlink" Target="http://nnedv.org/resources/coalitions.html" TargetMode="External"/><Relationship Id="rId28" Type="http://schemas.openxmlformats.org/officeDocument/2006/relationships/hyperlink" Target="http://www.who.int/mediacentre/factsheets/fs239/en/" TargetMode="External"/><Relationship Id="rId36" Type="http://schemas.microsoft.com/office/2016/09/relationships/commentsIds" Target="commentsIds.xml"/><Relationship Id="rId10" Type="http://schemas.openxmlformats.org/officeDocument/2006/relationships/hyperlink" Target="http://www.researchgate.net/publication/221828105_The_impact_of_community-based_outreach_on_psychological_distress_and_victim_safety_in_women_exposed_to_intimate_partner_abuse" TargetMode="Externa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PraxDC1\Shared%20Data\Programs%20&amp;%20Projects\4%20Rural\5%20Products\2016-7%20Webbased%20Toolkits\Make%20the%20Call%20-%20AIR\air.praxisinternational.org" TargetMode="External"/><Relationship Id="rId14" Type="http://schemas.openxmlformats.org/officeDocument/2006/relationships/hyperlink" Target="http://air.praxisinternational.org/air-manual-templates-and-resources/" TargetMode="External"/><Relationship Id="rId22" Type="http://schemas.openxmlformats.org/officeDocument/2006/relationships/hyperlink" Target="http://www.niwrc.org/tribal-coalitions" TargetMode="External"/><Relationship Id="rId27" Type="http://schemas.openxmlformats.org/officeDocument/2006/relationships/hyperlink" Target="http://www.cdc.gov/violenceprevention/nisvs/" TargetMode="Externa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E724-D82B-4652-9DF6-3F2B6761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54</Pages>
  <Words>7885</Words>
  <Characters>45519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Chuck</dc:creator>
  <cp:keywords/>
  <cp:lastModifiedBy>Maren Woods</cp:lastModifiedBy>
  <cp:revision>10</cp:revision>
  <cp:lastPrinted>2017-12-18T14:58:00Z</cp:lastPrinted>
  <dcterms:created xsi:type="dcterms:W3CDTF">2019-05-28T16:57:00Z</dcterms:created>
  <dcterms:modified xsi:type="dcterms:W3CDTF">2019-05-28T18:03:00Z</dcterms:modified>
</cp:coreProperties>
</file>